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161A8" w:rsidRDefault="007161A8" w:rsidP="007D5D1F">
      <w:pPr>
        <w:jc w:val="left"/>
        <w:rPr>
          <w:b/>
          <w:szCs w:val="28"/>
        </w:rPr>
      </w:pPr>
    </w:p>
    <w:p w:rsidR="00534D95" w:rsidRDefault="00534D95" w:rsidP="007D5D1F">
      <w:pPr>
        <w:jc w:val="left"/>
        <w:rPr>
          <w:b/>
          <w:szCs w:val="28"/>
        </w:rPr>
      </w:pPr>
    </w:p>
    <w:p w:rsidR="00D8773E" w:rsidRPr="00D04B19" w:rsidRDefault="001D7EAF" w:rsidP="00A556B5">
      <w:pPr>
        <w:tabs>
          <w:tab w:val="left" w:pos="284"/>
        </w:tabs>
        <w:jc w:val="center"/>
        <w:rPr>
          <w:b/>
          <w:szCs w:val="28"/>
        </w:rPr>
      </w:pPr>
      <w:r w:rsidRPr="00D04B19">
        <w:rPr>
          <w:b/>
          <w:szCs w:val="28"/>
        </w:rPr>
        <w:t xml:space="preserve">О </w:t>
      </w:r>
      <w:r w:rsidR="00D8773E" w:rsidRPr="00D04B19">
        <w:rPr>
          <w:b/>
          <w:szCs w:val="28"/>
        </w:rPr>
        <w:t xml:space="preserve">  </w:t>
      </w:r>
      <w:r w:rsidRPr="00D04B19">
        <w:rPr>
          <w:b/>
          <w:szCs w:val="28"/>
        </w:rPr>
        <w:t xml:space="preserve">внесении </w:t>
      </w:r>
      <w:r w:rsidR="00D8773E" w:rsidRPr="00D04B19">
        <w:rPr>
          <w:b/>
          <w:szCs w:val="28"/>
        </w:rPr>
        <w:t xml:space="preserve">  </w:t>
      </w:r>
      <w:r w:rsidRPr="00D04B19">
        <w:rPr>
          <w:b/>
          <w:szCs w:val="28"/>
        </w:rPr>
        <w:t xml:space="preserve">изменений </w:t>
      </w:r>
      <w:r w:rsidR="00D8773E" w:rsidRPr="00D04B19">
        <w:rPr>
          <w:b/>
          <w:szCs w:val="28"/>
        </w:rPr>
        <w:t xml:space="preserve">  </w:t>
      </w:r>
      <w:r w:rsidRPr="00D04B19">
        <w:rPr>
          <w:b/>
          <w:szCs w:val="28"/>
        </w:rPr>
        <w:t>в</w:t>
      </w:r>
      <w:r w:rsidR="00D8773E" w:rsidRPr="00D04B19">
        <w:rPr>
          <w:b/>
          <w:szCs w:val="28"/>
        </w:rPr>
        <w:t xml:space="preserve">   </w:t>
      </w:r>
      <w:r w:rsidRPr="00D04B19">
        <w:rPr>
          <w:b/>
          <w:szCs w:val="28"/>
        </w:rPr>
        <w:t>решение</w:t>
      </w:r>
      <w:r w:rsidR="00D8773E" w:rsidRPr="00D04B19">
        <w:rPr>
          <w:b/>
          <w:szCs w:val="28"/>
        </w:rPr>
        <w:t xml:space="preserve">  </w:t>
      </w:r>
      <w:r w:rsidRPr="00D04B19">
        <w:rPr>
          <w:b/>
          <w:szCs w:val="28"/>
        </w:rPr>
        <w:t xml:space="preserve"> Совета </w:t>
      </w:r>
    </w:p>
    <w:p w:rsidR="00D8773E" w:rsidRPr="00D04B19" w:rsidRDefault="001D7EAF" w:rsidP="00D8773E">
      <w:pPr>
        <w:tabs>
          <w:tab w:val="left" w:pos="284"/>
        </w:tabs>
        <w:jc w:val="center"/>
        <w:rPr>
          <w:b/>
          <w:szCs w:val="28"/>
        </w:rPr>
      </w:pPr>
      <w:r w:rsidRPr="00D04B19">
        <w:rPr>
          <w:b/>
          <w:szCs w:val="28"/>
        </w:rPr>
        <w:t xml:space="preserve">муниципального образования Ейский район </w:t>
      </w:r>
    </w:p>
    <w:p w:rsidR="001913DB" w:rsidRDefault="001D7EAF" w:rsidP="001913DB">
      <w:pPr>
        <w:jc w:val="center"/>
        <w:outlineLvl w:val="0"/>
        <w:rPr>
          <w:b/>
          <w:szCs w:val="28"/>
          <w:lang w:eastAsia="ru-RU"/>
        </w:rPr>
      </w:pPr>
      <w:r w:rsidRPr="00D04B19">
        <w:rPr>
          <w:b/>
          <w:szCs w:val="28"/>
        </w:rPr>
        <w:t xml:space="preserve">от </w:t>
      </w:r>
      <w:r w:rsidR="00ED517E">
        <w:rPr>
          <w:b/>
          <w:szCs w:val="28"/>
        </w:rPr>
        <w:t>6</w:t>
      </w:r>
      <w:r w:rsidR="001913DB">
        <w:rPr>
          <w:b/>
          <w:szCs w:val="28"/>
        </w:rPr>
        <w:t xml:space="preserve"> декабря 202</w:t>
      </w:r>
      <w:r w:rsidR="00ED517E">
        <w:rPr>
          <w:b/>
          <w:szCs w:val="28"/>
        </w:rPr>
        <w:t>4</w:t>
      </w:r>
      <w:r w:rsidRPr="00D04B19">
        <w:rPr>
          <w:b/>
          <w:szCs w:val="28"/>
        </w:rPr>
        <w:t xml:space="preserve"> года № </w:t>
      </w:r>
      <w:r w:rsidR="00ED517E">
        <w:rPr>
          <w:b/>
          <w:szCs w:val="28"/>
        </w:rPr>
        <w:t>168</w:t>
      </w:r>
      <w:r w:rsidR="00DF153E">
        <w:rPr>
          <w:b/>
          <w:szCs w:val="28"/>
        </w:rPr>
        <w:t xml:space="preserve"> </w:t>
      </w:r>
      <w:r w:rsidRPr="00D04B19">
        <w:rPr>
          <w:b/>
          <w:szCs w:val="28"/>
        </w:rPr>
        <w:t>«</w:t>
      </w:r>
      <w:r w:rsidR="001913DB">
        <w:rPr>
          <w:b/>
          <w:szCs w:val="28"/>
          <w:lang w:eastAsia="ru-RU"/>
        </w:rPr>
        <w:t>О районном</w:t>
      </w:r>
    </w:p>
    <w:p w:rsidR="001913DB" w:rsidRDefault="001913DB" w:rsidP="001913DB">
      <w:pPr>
        <w:jc w:val="center"/>
        <w:outlineLvl w:val="0"/>
        <w:rPr>
          <w:b/>
          <w:szCs w:val="28"/>
          <w:lang w:eastAsia="ru-RU"/>
        </w:rPr>
      </w:pPr>
      <w:r>
        <w:rPr>
          <w:b/>
          <w:szCs w:val="28"/>
          <w:lang w:eastAsia="ru-RU"/>
        </w:rPr>
        <w:t xml:space="preserve"> бюджете на 202</w:t>
      </w:r>
      <w:r w:rsidR="00ED517E">
        <w:rPr>
          <w:b/>
          <w:szCs w:val="28"/>
          <w:lang w:eastAsia="ru-RU"/>
        </w:rPr>
        <w:t>5</w:t>
      </w:r>
      <w:r>
        <w:rPr>
          <w:b/>
          <w:szCs w:val="28"/>
          <w:lang w:eastAsia="ru-RU"/>
        </w:rPr>
        <w:t xml:space="preserve"> год и  на плановый</w:t>
      </w:r>
    </w:p>
    <w:p w:rsidR="001D7EAF" w:rsidRPr="00D04B19" w:rsidRDefault="001913DB" w:rsidP="001913DB">
      <w:pPr>
        <w:jc w:val="center"/>
        <w:outlineLvl w:val="0"/>
        <w:rPr>
          <w:b/>
          <w:szCs w:val="28"/>
        </w:rPr>
      </w:pPr>
      <w:r>
        <w:rPr>
          <w:b/>
          <w:szCs w:val="28"/>
          <w:lang w:eastAsia="ru-RU"/>
        </w:rPr>
        <w:t xml:space="preserve"> период 202</w:t>
      </w:r>
      <w:r w:rsidR="00ED517E">
        <w:rPr>
          <w:b/>
          <w:szCs w:val="28"/>
          <w:lang w:eastAsia="ru-RU"/>
        </w:rPr>
        <w:t>6</w:t>
      </w:r>
      <w:r>
        <w:rPr>
          <w:b/>
          <w:szCs w:val="28"/>
          <w:lang w:eastAsia="ru-RU"/>
        </w:rPr>
        <w:t xml:space="preserve"> и 202</w:t>
      </w:r>
      <w:r w:rsidR="00ED517E">
        <w:rPr>
          <w:b/>
          <w:szCs w:val="28"/>
          <w:lang w:eastAsia="ru-RU"/>
        </w:rPr>
        <w:t>7</w:t>
      </w:r>
      <w:r>
        <w:rPr>
          <w:b/>
          <w:szCs w:val="28"/>
          <w:lang w:eastAsia="ru-RU"/>
        </w:rPr>
        <w:t xml:space="preserve"> годов</w:t>
      </w:r>
      <w:r w:rsidR="001D7EAF" w:rsidRPr="00D04B19">
        <w:rPr>
          <w:b/>
          <w:szCs w:val="28"/>
        </w:rPr>
        <w:t>»</w:t>
      </w:r>
    </w:p>
    <w:p w:rsidR="000471F3" w:rsidRPr="00C16973" w:rsidRDefault="000471F3" w:rsidP="00AC396B">
      <w:pPr>
        <w:jc w:val="center"/>
        <w:rPr>
          <w:szCs w:val="28"/>
          <w:highlight w:val="yellow"/>
        </w:rPr>
      </w:pPr>
    </w:p>
    <w:p w:rsidR="001D7EAF" w:rsidRPr="00D04B19" w:rsidRDefault="001D7EAF" w:rsidP="00D8773E">
      <w:pPr>
        <w:ind w:firstLine="851"/>
        <w:rPr>
          <w:szCs w:val="28"/>
        </w:rPr>
      </w:pPr>
      <w:r w:rsidRPr="00D04B19">
        <w:rPr>
          <w:szCs w:val="28"/>
        </w:rPr>
        <w:t xml:space="preserve">В соответствии с Бюджетным кодексом Российской Федерации, статьей </w:t>
      </w:r>
      <w:r w:rsidR="00AC396B" w:rsidRPr="00D04B19">
        <w:rPr>
          <w:szCs w:val="28"/>
        </w:rPr>
        <w:t>6</w:t>
      </w:r>
      <w:r w:rsidR="007A54F9">
        <w:rPr>
          <w:szCs w:val="28"/>
        </w:rPr>
        <w:t>5</w:t>
      </w:r>
      <w:r w:rsidRPr="00D04B19">
        <w:rPr>
          <w:szCs w:val="28"/>
        </w:rPr>
        <w:t xml:space="preserve"> Устава муниципального образования Ейский район Совет муниципального образования Ейский район </w:t>
      </w:r>
      <w:r w:rsidR="00C279C2" w:rsidRPr="00D04B19">
        <w:rPr>
          <w:szCs w:val="28"/>
        </w:rPr>
        <w:t xml:space="preserve"> </w:t>
      </w:r>
      <w:r w:rsidRPr="00D04B19">
        <w:rPr>
          <w:szCs w:val="28"/>
        </w:rPr>
        <w:t>р е ш и л:</w:t>
      </w:r>
    </w:p>
    <w:p w:rsidR="001D7EAF" w:rsidRPr="00581C3C" w:rsidRDefault="001D7EAF" w:rsidP="005D09A1">
      <w:pPr>
        <w:ind w:firstLine="709"/>
        <w:rPr>
          <w:color w:val="000000" w:themeColor="text1"/>
        </w:rPr>
      </w:pPr>
      <w:r w:rsidRPr="00D04B19">
        <w:t xml:space="preserve">1. Внести в решение Совета муниципального образования Ейский район от </w:t>
      </w:r>
      <w:r w:rsidR="00ED517E">
        <w:t>6</w:t>
      </w:r>
      <w:r w:rsidRPr="00D04B19">
        <w:t xml:space="preserve"> декабря 20</w:t>
      </w:r>
      <w:r w:rsidR="00D04B19" w:rsidRPr="00D04B19">
        <w:t>2</w:t>
      </w:r>
      <w:r w:rsidR="00ED517E">
        <w:t>4</w:t>
      </w:r>
      <w:r w:rsidRPr="00D04B19">
        <w:t xml:space="preserve"> года</w:t>
      </w:r>
      <w:r w:rsidR="00FC7C60" w:rsidRPr="00D04B19">
        <w:t xml:space="preserve"> </w:t>
      </w:r>
      <w:r w:rsidRPr="00D04B19">
        <w:t xml:space="preserve"> №</w:t>
      </w:r>
      <w:r w:rsidR="00ED517E">
        <w:t xml:space="preserve"> 168</w:t>
      </w:r>
      <w:r w:rsidRPr="00D04B19">
        <w:t xml:space="preserve"> «О районном бюджете на 20</w:t>
      </w:r>
      <w:r w:rsidR="001B07AD" w:rsidRPr="00D04B19">
        <w:t>2</w:t>
      </w:r>
      <w:r w:rsidR="00ED517E">
        <w:t>5</w:t>
      </w:r>
      <w:r w:rsidRPr="00D04B19">
        <w:t xml:space="preserve"> год</w:t>
      </w:r>
      <w:r w:rsidR="00FC7C60" w:rsidRPr="00D04B19">
        <w:t xml:space="preserve"> </w:t>
      </w:r>
      <w:r w:rsidR="00FC7C60" w:rsidRPr="00D04B19">
        <w:rPr>
          <w:szCs w:val="28"/>
        </w:rPr>
        <w:t xml:space="preserve">и на плановый </w:t>
      </w:r>
      <w:r w:rsidR="00FC7C60" w:rsidRPr="00581C3C">
        <w:rPr>
          <w:color w:val="000000" w:themeColor="text1"/>
          <w:szCs w:val="28"/>
        </w:rPr>
        <w:t>период 20</w:t>
      </w:r>
      <w:r w:rsidR="0068539C" w:rsidRPr="00581C3C">
        <w:rPr>
          <w:color w:val="000000" w:themeColor="text1"/>
          <w:szCs w:val="28"/>
        </w:rPr>
        <w:t>2</w:t>
      </w:r>
      <w:r w:rsidR="00ED517E">
        <w:rPr>
          <w:color w:val="000000" w:themeColor="text1"/>
          <w:szCs w:val="28"/>
        </w:rPr>
        <w:t>6</w:t>
      </w:r>
      <w:r w:rsidR="00FC7C60" w:rsidRPr="00581C3C">
        <w:rPr>
          <w:color w:val="000000" w:themeColor="text1"/>
          <w:szCs w:val="28"/>
        </w:rPr>
        <w:t xml:space="preserve"> и 20</w:t>
      </w:r>
      <w:r w:rsidR="00383226" w:rsidRPr="00581C3C">
        <w:rPr>
          <w:color w:val="000000" w:themeColor="text1"/>
          <w:szCs w:val="28"/>
        </w:rPr>
        <w:t>2</w:t>
      </w:r>
      <w:r w:rsidR="00ED517E">
        <w:rPr>
          <w:color w:val="000000" w:themeColor="text1"/>
          <w:szCs w:val="28"/>
        </w:rPr>
        <w:t>7</w:t>
      </w:r>
      <w:r w:rsidR="00FC7C60" w:rsidRPr="00581C3C">
        <w:rPr>
          <w:color w:val="000000" w:themeColor="text1"/>
          <w:szCs w:val="28"/>
        </w:rPr>
        <w:t xml:space="preserve"> годов</w:t>
      </w:r>
      <w:r w:rsidRPr="00581C3C">
        <w:rPr>
          <w:color w:val="000000" w:themeColor="text1"/>
        </w:rPr>
        <w:t>» следующие изменения:</w:t>
      </w:r>
    </w:p>
    <w:p w:rsidR="00FB4DC9" w:rsidRPr="009D2F28" w:rsidRDefault="00FB4DC9" w:rsidP="00FB4DC9">
      <w:pPr>
        <w:ind w:firstLine="709"/>
        <w:rPr>
          <w:color w:val="000000" w:themeColor="text1"/>
        </w:rPr>
      </w:pPr>
      <w:r w:rsidRPr="009D2F28">
        <w:rPr>
          <w:color w:val="000000" w:themeColor="text1"/>
        </w:rPr>
        <w:t>1) в пункте 1:</w:t>
      </w:r>
    </w:p>
    <w:p w:rsidR="00FB4DC9" w:rsidRPr="009D2F28" w:rsidRDefault="00FB4DC9" w:rsidP="00FB4DC9">
      <w:pPr>
        <w:ind w:firstLine="709"/>
        <w:rPr>
          <w:color w:val="000000" w:themeColor="text1"/>
        </w:rPr>
      </w:pPr>
      <w:r w:rsidRPr="009D2F28">
        <w:rPr>
          <w:color w:val="000000" w:themeColor="text1"/>
        </w:rPr>
        <w:t>подпункте 1 «</w:t>
      </w:r>
      <w:r w:rsidRPr="009D2F28">
        <w:rPr>
          <w:color w:val="000000" w:themeColor="text1"/>
          <w:szCs w:val="28"/>
        </w:rPr>
        <w:t>общий объем доходов» слова «</w:t>
      </w:r>
      <w:r w:rsidR="00882CF1">
        <w:rPr>
          <w:color w:val="000000" w:themeColor="text1"/>
        </w:rPr>
        <w:t>4670946,6</w:t>
      </w:r>
      <w:r w:rsidRPr="009D2F28">
        <w:rPr>
          <w:color w:val="000000" w:themeColor="text1"/>
        </w:rPr>
        <w:t xml:space="preserve"> </w:t>
      </w:r>
      <w:r w:rsidRPr="009D2F28">
        <w:rPr>
          <w:color w:val="000000" w:themeColor="text1"/>
          <w:szCs w:val="28"/>
        </w:rPr>
        <w:t>тыс. рублей</w:t>
      </w:r>
      <w:r w:rsidRPr="009D2F28">
        <w:rPr>
          <w:color w:val="000000" w:themeColor="text1"/>
        </w:rPr>
        <w:t>» заменить словами «</w:t>
      </w:r>
      <w:r w:rsidR="004076A0">
        <w:rPr>
          <w:color w:val="000000" w:themeColor="text1"/>
        </w:rPr>
        <w:t>4707940,9</w:t>
      </w:r>
      <w:r w:rsidRPr="009D2F28">
        <w:rPr>
          <w:color w:val="000000" w:themeColor="text1"/>
        </w:rPr>
        <w:t xml:space="preserve"> </w:t>
      </w:r>
      <w:r w:rsidRPr="009D2F28">
        <w:rPr>
          <w:color w:val="000000" w:themeColor="text1"/>
          <w:szCs w:val="28"/>
        </w:rPr>
        <w:t>тыс. рублей</w:t>
      </w:r>
      <w:r w:rsidRPr="009D2F28">
        <w:rPr>
          <w:color w:val="000000" w:themeColor="text1"/>
        </w:rPr>
        <w:t>»;</w:t>
      </w:r>
    </w:p>
    <w:p w:rsidR="00FB4DC9" w:rsidRPr="00C81B89" w:rsidRDefault="00FB4DC9" w:rsidP="00FB4DC9">
      <w:pPr>
        <w:ind w:firstLine="709"/>
        <w:rPr>
          <w:color w:val="000000" w:themeColor="text1"/>
        </w:rPr>
      </w:pPr>
      <w:r w:rsidRPr="009D2F28">
        <w:rPr>
          <w:color w:val="000000" w:themeColor="text1"/>
        </w:rPr>
        <w:t>подпункте 2 «</w:t>
      </w:r>
      <w:r w:rsidRPr="009D2F28">
        <w:rPr>
          <w:color w:val="000000" w:themeColor="text1"/>
          <w:szCs w:val="28"/>
        </w:rPr>
        <w:t>общий объем расходов» слова «</w:t>
      </w:r>
      <w:r w:rsidR="00882CF1">
        <w:rPr>
          <w:color w:val="000000" w:themeColor="text1"/>
        </w:rPr>
        <w:t>4899299,1</w:t>
      </w:r>
      <w:r w:rsidRPr="009D2F28">
        <w:rPr>
          <w:color w:val="000000" w:themeColor="text1"/>
        </w:rPr>
        <w:t xml:space="preserve"> </w:t>
      </w:r>
      <w:r w:rsidRPr="009D2F28">
        <w:rPr>
          <w:color w:val="000000" w:themeColor="text1"/>
          <w:szCs w:val="28"/>
        </w:rPr>
        <w:t>тыс. рублей</w:t>
      </w:r>
      <w:r w:rsidRPr="009D2F28">
        <w:rPr>
          <w:color w:val="000000" w:themeColor="text1"/>
        </w:rPr>
        <w:t xml:space="preserve">» </w:t>
      </w:r>
      <w:r w:rsidRPr="00C81B89">
        <w:rPr>
          <w:color w:val="000000" w:themeColor="text1"/>
        </w:rPr>
        <w:t>заменить словами «</w:t>
      </w:r>
      <w:r w:rsidR="009F0187">
        <w:rPr>
          <w:color w:val="000000" w:themeColor="text1"/>
        </w:rPr>
        <w:t>4967472,</w:t>
      </w:r>
      <w:r w:rsidR="00C53E33">
        <w:rPr>
          <w:color w:val="000000" w:themeColor="text1"/>
        </w:rPr>
        <w:t>7</w:t>
      </w:r>
      <w:bookmarkStart w:id="0" w:name="_GoBack"/>
      <w:bookmarkEnd w:id="0"/>
      <w:r w:rsidRPr="00C81B89">
        <w:rPr>
          <w:color w:val="000000" w:themeColor="text1"/>
        </w:rPr>
        <w:t xml:space="preserve"> </w:t>
      </w:r>
      <w:r w:rsidRPr="00C81B89">
        <w:rPr>
          <w:color w:val="000000" w:themeColor="text1"/>
          <w:szCs w:val="28"/>
        </w:rPr>
        <w:t>тыс. рублей</w:t>
      </w:r>
      <w:r w:rsidRPr="00C81B89">
        <w:rPr>
          <w:color w:val="000000" w:themeColor="text1"/>
        </w:rPr>
        <w:t>»;</w:t>
      </w:r>
    </w:p>
    <w:p w:rsidR="00FB4DC9" w:rsidRPr="00C81B89" w:rsidRDefault="00FB4DC9" w:rsidP="00FB4DC9">
      <w:pPr>
        <w:ind w:firstLine="709"/>
        <w:rPr>
          <w:color w:val="000000" w:themeColor="text1"/>
        </w:rPr>
      </w:pPr>
      <w:r w:rsidRPr="00C81B89">
        <w:rPr>
          <w:color w:val="000000" w:themeColor="text1"/>
        </w:rPr>
        <w:t>подпункт 4 изложить в следующей редакции:</w:t>
      </w:r>
    </w:p>
    <w:p w:rsidR="00FB4DC9" w:rsidRPr="00C81B89" w:rsidRDefault="00FB4DC9" w:rsidP="00FB4DC9">
      <w:pPr>
        <w:ind w:firstLine="709"/>
        <w:rPr>
          <w:color w:val="000000" w:themeColor="text1"/>
        </w:rPr>
      </w:pPr>
      <w:r w:rsidRPr="00C81B89">
        <w:rPr>
          <w:color w:val="000000" w:themeColor="text1"/>
        </w:rPr>
        <w:t xml:space="preserve">«4) дефицит районного бюджета в сумме </w:t>
      </w:r>
      <w:r w:rsidR="009F0187">
        <w:rPr>
          <w:color w:val="000000" w:themeColor="text1"/>
        </w:rPr>
        <w:t>259531,8</w:t>
      </w:r>
      <w:r w:rsidRPr="00C81B89">
        <w:rPr>
          <w:color w:val="000000" w:themeColor="text1"/>
        </w:rPr>
        <w:t xml:space="preserve"> тыс. рублей.»;</w:t>
      </w:r>
    </w:p>
    <w:p w:rsidR="00573585" w:rsidRPr="00C81B89" w:rsidRDefault="00870664" w:rsidP="00573585">
      <w:pPr>
        <w:ind w:firstLine="709"/>
        <w:rPr>
          <w:color w:val="000000" w:themeColor="text1"/>
        </w:rPr>
      </w:pPr>
      <w:r w:rsidRPr="00C81B89">
        <w:rPr>
          <w:color w:val="000000" w:themeColor="text1"/>
        </w:rPr>
        <w:t>2</w:t>
      </w:r>
      <w:r w:rsidR="007D1ECD" w:rsidRPr="00C81B89">
        <w:rPr>
          <w:color w:val="000000" w:themeColor="text1"/>
        </w:rPr>
        <w:t xml:space="preserve">) </w:t>
      </w:r>
      <w:r w:rsidR="00573585" w:rsidRPr="00C81B89">
        <w:rPr>
          <w:color w:val="000000" w:themeColor="text1"/>
        </w:rPr>
        <w:t>в пункте 13 подпункт 1 изложить в следующей редакции:</w:t>
      </w:r>
    </w:p>
    <w:p w:rsidR="00573585" w:rsidRPr="00C81B89" w:rsidRDefault="00573585" w:rsidP="00573585">
      <w:pPr>
        <w:ind w:firstLine="709"/>
        <w:rPr>
          <w:color w:val="000000" w:themeColor="text1"/>
          <w:szCs w:val="28"/>
        </w:rPr>
      </w:pPr>
      <w:r w:rsidRPr="00C81B89">
        <w:rPr>
          <w:color w:val="000000" w:themeColor="text1"/>
          <w:szCs w:val="28"/>
        </w:rPr>
        <w:t xml:space="preserve">«1) общий объем бюджетных ассигнований, направляемых на исполнение публичных нормативных обязательств, в сумме </w:t>
      </w:r>
      <w:r w:rsidR="00882CF1">
        <w:rPr>
          <w:color w:val="000000" w:themeColor="text1"/>
          <w:szCs w:val="28"/>
        </w:rPr>
        <w:t>87342,1</w:t>
      </w:r>
      <w:r w:rsidRPr="00C81B89">
        <w:rPr>
          <w:color w:val="000000" w:themeColor="text1"/>
          <w:szCs w:val="28"/>
        </w:rPr>
        <w:t xml:space="preserve"> тыс. рублей;»;</w:t>
      </w:r>
    </w:p>
    <w:p w:rsidR="00766A9A" w:rsidRDefault="00882CF1" w:rsidP="00766A9A">
      <w:pPr>
        <w:ind w:firstLine="709"/>
        <w:rPr>
          <w:szCs w:val="28"/>
        </w:rPr>
      </w:pPr>
      <w:r>
        <w:rPr>
          <w:color w:val="000000" w:themeColor="text1"/>
          <w:szCs w:val="28"/>
        </w:rPr>
        <w:t>3</w:t>
      </w:r>
      <w:r w:rsidR="00766A9A" w:rsidRPr="008903CD">
        <w:rPr>
          <w:color w:val="000000" w:themeColor="text1"/>
          <w:szCs w:val="28"/>
        </w:rPr>
        <w:t>) приложение №</w:t>
      </w:r>
      <w:r w:rsidR="000F68DE">
        <w:rPr>
          <w:color w:val="000000" w:themeColor="text1"/>
          <w:szCs w:val="28"/>
        </w:rPr>
        <w:t xml:space="preserve"> </w:t>
      </w:r>
      <w:r w:rsidR="00766A9A" w:rsidRPr="008903CD">
        <w:rPr>
          <w:color w:val="000000" w:themeColor="text1"/>
          <w:szCs w:val="28"/>
        </w:rPr>
        <w:t xml:space="preserve">1 «Объем поступлений доходов в районный бюджет по </w:t>
      </w:r>
      <w:r w:rsidR="00766A9A">
        <w:rPr>
          <w:szCs w:val="28"/>
        </w:rPr>
        <w:t xml:space="preserve">кодам </w:t>
      </w:r>
      <w:r w:rsidR="00164963">
        <w:rPr>
          <w:szCs w:val="28"/>
        </w:rPr>
        <w:t>видов (подвидов) доходов на 2025</w:t>
      </w:r>
      <w:r w:rsidR="00766A9A">
        <w:rPr>
          <w:szCs w:val="28"/>
        </w:rPr>
        <w:t xml:space="preserve"> год изложить в следующей редакции:</w:t>
      </w:r>
    </w:p>
    <w:p w:rsidR="00F7078C" w:rsidRDefault="00F7078C" w:rsidP="00766A9A">
      <w:pPr>
        <w:ind w:firstLine="709"/>
        <w:rPr>
          <w:szCs w:val="28"/>
        </w:rPr>
      </w:pPr>
    </w:p>
    <w:p w:rsidR="00766A9A" w:rsidRPr="00BF45E3" w:rsidRDefault="00766A9A" w:rsidP="00766A9A">
      <w:pPr>
        <w:tabs>
          <w:tab w:val="left" w:pos="5040"/>
        </w:tabs>
        <w:ind w:left="5040"/>
        <w:jc w:val="center"/>
        <w:rPr>
          <w:szCs w:val="28"/>
          <w:lang w:eastAsia="ru-RU"/>
        </w:rPr>
      </w:pPr>
      <w:r w:rsidRPr="00BF45E3">
        <w:rPr>
          <w:szCs w:val="28"/>
          <w:lang w:eastAsia="ru-RU"/>
        </w:rPr>
        <w:t>«Приложение №</w:t>
      </w:r>
      <w:r>
        <w:rPr>
          <w:szCs w:val="28"/>
          <w:lang w:eastAsia="ru-RU"/>
        </w:rPr>
        <w:t xml:space="preserve"> 1</w:t>
      </w:r>
    </w:p>
    <w:p w:rsidR="00766A9A" w:rsidRPr="00BF45E3" w:rsidRDefault="00766A9A" w:rsidP="00766A9A">
      <w:pPr>
        <w:tabs>
          <w:tab w:val="left" w:pos="5040"/>
        </w:tabs>
        <w:ind w:left="5040"/>
        <w:jc w:val="center"/>
        <w:rPr>
          <w:szCs w:val="28"/>
          <w:lang w:eastAsia="ru-RU"/>
        </w:rPr>
      </w:pPr>
    </w:p>
    <w:p w:rsidR="00766A9A" w:rsidRPr="00BF45E3" w:rsidRDefault="00766A9A" w:rsidP="00766A9A">
      <w:pPr>
        <w:tabs>
          <w:tab w:val="left" w:pos="5040"/>
        </w:tabs>
        <w:ind w:left="5040"/>
        <w:jc w:val="center"/>
        <w:rPr>
          <w:szCs w:val="28"/>
          <w:lang w:eastAsia="ru-RU"/>
        </w:rPr>
      </w:pPr>
      <w:r w:rsidRPr="00BF45E3">
        <w:rPr>
          <w:szCs w:val="28"/>
          <w:lang w:eastAsia="ru-RU"/>
        </w:rPr>
        <w:t>к решению Совета муниципального</w:t>
      </w:r>
      <w:r w:rsidRPr="00BF45E3">
        <w:rPr>
          <w:szCs w:val="28"/>
          <w:lang w:eastAsia="ru-RU"/>
        </w:rPr>
        <w:br/>
        <w:t xml:space="preserve"> образования Ейский район</w:t>
      </w:r>
    </w:p>
    <w:p w:rsidR="00766A9A" w:rsidRPr="00BF45E3" w:rsidRDefault="00766A9A" w:rsidP="00766A9A">
      <w:pPr>
        <w:tabs>
          <w:tab w:val="left" w:pos="5040"/>
        </w:tabs>
        <w:ind w:left="5040"/>
        <w:jc w:val="center"/>
        <w:rPr>
          <w:szCs w:val="28"/>
          <w:lang w:eastAsia="ru-RU"/>
        </w:rPr>
      </w:pPr>
      <w:r w:rsidRPr="00BF45E3">
        <w:rPr>
          <w:szCs w:val="28"/>
          <w:lang w:eastAsia="ru-RU"/>
        </w:rPr>
        <w:t>«О районном бюджете на 202</w:t>
      </w:r>
      <w:r w:rsidR="00164963">
        <w:rPr>
          <w:szCs w:val="28"/>
          <w:lang w:eastAsia="ru-RU"/>
        </w:rPr>
        <w:t>5</w:t>
      </w:r>
      <w:r w:rsidRPr="00BF45E3">
        <w:rPr>
          <w:szCs w:val="28"/>
          <w:lang w:eastAsia="ru-RU"/>
        </w:rPr>
        <w:t xml:space="preserve"> год</w:t>
      </w:r>
    </w:p>
    <w:p w:rsidR="00766A9A" w:rsidRPr="00BF45E3" w:rsidRDefault="00766A9A" w:rsidP="00766A9A">
      <w:pPr>
        <w:tabs>
          <w:tab w:val="left" w:pos="5040"/>
        </w:tabs>
        <w:ind w:left="5040"/>
        <w:jc w:val="center"/>
        <w:rPr>
          <w:szCs w:val="28"/>
          <w:lang w:eastAsia="ru-RU"/>
        </w:rPr>
      </w:pPr>
      <w:r w:rsidRPr="00BF45E3">
        <w:rPr>
          <w:szCs w:val="28"/>
          <w:lang w:eastAsia="ru-RU"/>
        </w:rPr>
        <w:t>и на плановый период</w:t>
      </w:r>
    </w:p>
    <w:p w:rsidR="00766A9A" w:rsidRPr="00BF45E3" w:rsidRDefault="00766A9A" w:rsidP="00766A9A">
      <w:pPr>
        <w:tabs>
          <w:tab w:val="left" w:pos="5040"/>
        </w:tabs>
        <w:ind w:left="5040"/>
        <w:jc w:val="center"/>
        <w:rPr>
          <w:szCs w:val="28"/>
          <w:lang w:eastAsia="ru-RU"/>
        </w:rPr>
      </w:pPr>
      <w:r w:rsidRPr="00BF45E3">
        <w:rPr>
          <w:szCs w:val="28"/>
          <w:lang w:eastAsia="ru-RU"/>
        </w:rPr>
        <w:t>202</w:t>
      </w:r>
      <w:r w:rsidR="00164963">
        <w:rPr>
          <w:szCs w:val="28"/>
          <w:lang w:eastAsia="ru-RU"/>
        </w:rPr>
        <w:t>6</w:t>
      </w:r>
      <w:r w:rsidRPr="00BF45E3">
        <w:rPr>
          <w:szCs w:val="28"/>
          <w:lang w:eastAsia="ru-RU"/>
        </w:rPr>
        <w:t xml:space="preserve"> и 202</w:t>
      </w:r>
      <w:r w:rsidR="00164963">
        <w:rPr>
          <w:szCs w:val="28"/>
          <w:lang w:eastAsia="ru-RU"/>
        </w:rPr>
        <w:t>7</w:t>
      </w:r>
      <w:r w:rsidRPr="00BF45E3">
        <w:rPr>
          <w:szCs w:val="28"/>
          <w:lang w:eastAsia="ru-RU"/>
        </w:rPr>
        <w:t xml:space="preserve"> годов»</w:t>
      </w:r>
    </w:p>
    <w:p w:rsidR="00766A9A" w:rsidRPr="00C16973" w:rsidRDefault="00766A9A" w:rsidP="00766A9A">
      <w:pPr>
        <w:widowControl/>
        <w:jc w:val="center"/>
        <w:rPr>
          <w:szCs w:val="28"/>
          <w:highlight w:val="yellow"/>
          <w:lang w:eastAsia="ru-RU"/>
        </w:rPr>
      </w:pPr>
    </w:p>
    <w:p w:rsidR="00766A9A" w:rsidRPr="00BF45E3" w:rsidRDefault="00766A9A" w:rsidP="00766A9A">
      <w:pPr>
        <w:widowControl/>
        <w:jc w:val="center"/>
        <w:rPr>
          <w:szCs w:val="28"/>
          <w:lang w:eastAsia="ru-RU"/>
        </w:rPr>
      </w:pPr>
      <w:r w:rsidRPr="00BF45E3">
        <w:rPr>
          <w:szCs w:val="28"/>
          <w:lang w:eastAsia="ru-RU"/>
        </w:rPr>
        <w:t>Объем поступлений доходов в районный бюджет</w:t>
      </w:r>
    </w:p>
    <w:p w:rsidR="00766A9A" w:rsidRPr="00BF45E3" w:rsidRDefault="00766A9A" w:rsidP="00766A9A">
      <w:pPr>
        <w:widowControl/>
        <w:jc w:val="center"/>
        <w:rPr>
          <w:szCs w:val="28"/>
          <w:lang w:eastAsia="ru-RU"/>
        </w:rPr>
      </w:pPr>
      <w:r w:rsidRPr="00BF45E3">
        <w:rPr>
          <w:szCs w:val="28"/>
          <w:lang w:eastAsia="ru-RU"/>
        </w:rPr>
        <w:t>по кодам видов (подвидов) доходов на 202</w:t>
      </w:r>
      <w:r w:rsidR="00164963">
        <w:rPr>
          <w:szCs w:val="28"/>
          <w:lang w:eastAsia="ru-RU"/>
        </w:rPr>
        <w:t>5</w:t>
      </w:r>
      <w:r w:rsidRPr="00BF45E3">
        <w:rPr>
          <w:szCs w:val="28"/>
          <w:lang w:eastAsia="ru-RU"/>
        </w:rPr>
        <w:t xml:space="preserve"> год</w:t>
      </w:r>
    </w:p>
    <w:p w:rsidR="00766A9A" w:rsidRDefault="00766A9A" w:rsidP="00766A9A">
      <w:pPr>
        <w:widowControl/>
        <w:jc w:val="right"/>
        <w:rPr>
          <w:sz w:val="24"/>
          <w:szCs w:val="24"/>
          <w:highlight w:val="yellow"/>
          <w:lang w:eastAsia="ru-RU"/>
        </w:rPr>
      </w:pPr>
    </w:p>
    <w:p w:rsidR="00766A9A" w:rsidRPr="00C16973" w:rsidRDefault="00766A9A" w:rsidP="00766A9A">
      <w:pPr>
        <w:widowControl/>
        <w:jc w:val="right"/>
        <w:rPr>
          <w:sz w:val="24"/>
          <w:szCs w:val="24"/>
          <w:highlight w:val="yellow"/>
          <w:lang w:eastAsia="ru-RU"/>
        </w:rPr>
      </w:pPr>
      <w:r w:rsidRPr="00F20612">
        <w:rPr>
          <w:sz w:val="24"/>
          <w:szCs w:val="24"/>
          <w:lang w:eastAsia="ru-RU"/>
        </w:rPr>
        <w:t>(тыс. рублей)</w:t>
      </w:r>
    </w:p>
    <w:tbl>
      <w:tblPr>
        <w:tblW w:w="9654" w:type="dxa"/>
        <w:tblInd w:w="93" w:type="dxa"/>
        <w:tblLook w:val="04A0"/>
      </w:tblPr>
      <w:tblGrid>
        <w:gridCol w:w="2567"/>
        <w:gridCol w:w="5670"/>
        <w:gridCol w:w="1417"/>
      </w:tblGrid>
      <w:tr w:rsidR="00766A9A" w:rsidRPr="004076A0" w:rsidTr="004076A0">
        <w:trPr>
          <w:tblHeader/>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6A9A" w:rsidRPr="004076A0" w:rsidRDefault="00766A9A" w:rsidP="008903CD">
            <w:pPr>
              <w:widowControl/>
              <w:jc w:val="center"/>
              <w:rPr>
                <w:color w:val="000000"/>
                <w:sz w:val="24"/>
                <w:szCs w:val="24"/>
                <w:lang w:eastAsia="ru-RU"/>
              </w:rPr>
            </w:pPr>
            <w:r w:rsidRPr="004076A0">
              <w:rPr>
                <w:color w:val="000000"/>
                <w:sz w:val="24"/>
                <w:szCs w:val="24"/>
                <w:lang w:eastAsia="ru-RU"/>
              </w:rPr>
              <w:t>Код</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766A9A" w:rsidRPr="004076A0" w:rsidRDefault="00766A9A" w:rsidP="008903CD">
            <w:pPr>
              <w:widowControl/>
              <w:jc w:val="center"/>
              <w:rPr>
                <w:color w:val="000000"/>
                <w:sz w:val="24"/>
                <w:szCs w:val="24"/>
                <w:lang w:eastAsia="ru-RU"/>
              </w:rPr>
            </w:pPr>
            <w:r w:rsidRPr="004076A0">
              <w:rPr>
                <w:color w:val="000000"/>
                <w:sz w:val="24"/>
                <w:szCs w:val="24"/>
                <w:lang w:eastAsia="ru-RU"/>
              </w:rPr>
              <w:t>Наименование дохода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66A9A" w:rsidRPr="004076A0" w:rsidRDefault="00766A9A" w:rsidP="008903CD">
            <w:pPr>
              <w:widowControl/>
              <w:jc w:val="center"/>
              <w:rPr>
                <w:color w:val="000000"/>
                <w:sz w:val="24"/>
                <w:szCs w:val="24"/>
                <w:lang w:eastAsia="ru-RU"/>
              </w:rPr>
            </w:pPr>
            <w:r w:rsidRPr="004076A0">
              <w:rPr>
                <w:color w:val="000000"/>
                <w:sz w:val="24"/>
                <w:szCs w:val="24"/>
                <w:lang w:eastAsia="ru-RU"/>
              </w:rPr>
              <w:t xml:space="preserve">Сумма </w:t>
            </w:r>
          </w:p>
        </w:tc>
      </w:tr>
      <w:tr w:rsidR="004076A0" w:rsidRPr="004076A0" w:rsidTr="004076A0">
        <w:tc>
          <w:tcPr>
            <w:tcW w:w="2567" w:type="dxa"/>
            <w:tcBorders>
              <w:top w:val="single" w:sz="4" w:space="0" w:color="auto"/>
              <w:left w:val="single" w:sz="4" w:space="0" w:color="auto"/>
              <w:bottom w:val="single" w:sz="4" w:space="0" w:color="auto"/>
              <w:right w:val="nil"/>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1 00 00000 00 0000 000</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Налоговые и неналоговые доходы</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w:t>
            </w:r>
            <w:r>
              <w:rPr>
                <w:color w:val="000000"/>
                <w:sz w:val="24"/>
                <w:szCs w:val="24"/>
                <w:lang w:eastAsia="ru-RU"/>
              </w:rPr>
              <w:t> </w:t>
            </w:r>
            <w:r w:rsidRPr="004076A0">
              <w:rPr>
                <w:color w:val="000000"/>
                <w:sz w:val="24"/>
                <w:szCs w:val="24"/>
                <w:lang w:eastAsia="ru-RU"/>
              </w:rPr>
              <w:t>492</w:t>
            </w:r>
            <w:r>
              <w:rPr>
                <w:color w:val="000000"/>
                <w:sz w:val="24"/>
                <w:szCs w:val="24"/>
                <w:lang w:eastAsia="ru-RU"/>
              </w:rPr>
              <w:t xml:space="preserve"> </w:t>
            </w:r>
            <w:r w:rsidRPr="004076A0">
              <w:rPr>
                <w:color w:val="000000"/>
                <w:sz w:val="24"/>
                <w:szCs w:val="24"/>
                <w:lang w:eastAsia="ru-RU"/>
              </w:rPr>
              <w:t>246,4</w:t>
            </w:r>
          </w:p>
        </w:tc>
      </w:tr>
      <w:tr w:rsidR="004076A0" w:rsidRPr="004076A0" w:rsidTr="004076A0">
        <w:tc>
          <w:tcPr>
            <w:tcW w:w="2567" w:type="dxa"/>
            <w:tcBorders>
              <w:top w:val="nil"/>
              <w:left w:val="single" w:sz="4" w:space="0" w:color="auto"/>
              <w:bottom w:val="single" w:sz="4" w:space="0" w:color="auto"/>
              <w:right w:val="nil"/>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 </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w:t>
            </w:r>
            <w:r>
              <w:rPr>
                <w:color w:val="000000"/>
                <w:sz w:val="24"/>
                <w:szCs w:val="24"/>
                <w:lang w:eastAsia="ru-RU"/>
              </w:rPr>
              <w:t xml:space="preserve"> </w:t>
            </w:r>
            <w:r w:rsidRPr="004076A0">
              <w:rPr>
                <w:color w:val="000000"/>
                <w:sz w:val="24"/>
                <w:szCs w:val="24"/>
                <w:lang w:eastAsia="ru-RU"/>
              </w:rPr>
              <w:t>361 660,1</w:t>
            </w:r>
          </w:p>
        </w:tc>
      </w:tr>
      <w:tr w:rsidR="004076A0" w:rsidRPr="004076A0" w:rsidTr="004076A0">
        <w:tc>
          <w:tcPr>
            <w:tcW w:w="2567" w:type="dxa"/>
            <w:tcBorders>
              <w:top w:val="nil"/>
              <w:left w:val="single" w:sz="4" w:space="0" w:color="auto"/>
              <w:bottom w:val="single" w:sz="4" w:space="0" w:color="auto"/>
              <w:right w:val="nil"/>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1 01 01012 02 0000 110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 xml:space="preserve">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w:t>
            </w:r>
            <w:r w:rsidRPr="004076A0">
              <w:rPr>
                <w:color w:val="000000"/>
                <w:sz w:val="24"/>
                <w:szCs w:val="24"/>
                <w:lang w:eastAsia="ru-RU"/>
              </w:rPr>
              <w:lastRenderedPageBreak/>
              <w:t>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 субъектов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lastRenderedPageBreak/>
              <w:t>19 950,0</w:t>
            </w:r>
          </w:p>
        </w:tc>
      </w:tr>
      <w:tr w:rsidR="004076A0" w:rsidRPr="004076A0" w:rsidTr="004076A0">
        <w:tc>
          <w:tcPr>
            <w:tcW w:w="2567" w:type="dxa"/>
            <w:tcBorders>
              <w:top w:val="nil"/>
              <w:left w:val="single" w:sz="4" w:space="0" w:color="auto"/>
              <w:bottom w:val="single" w:sz="4" w:space="0" w:color="auto"/>
              <w:right w:val="nil"/>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lastRenderedPageBreak/>
              <w:t>1 01 02000 01 0000 110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Налог на доходы физических лиц*</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813 624,0</w:t>
            </w:r>
          </w:p>
        </w:tc>
      </w:tr>
      <w:tr w:rsidR="004076A0" w:rsidRPr="004076A0" w:rsidTr="004076A0">
        <w:tc>
          <w:tcPr>
            <w:tcW w:w="2567" w:type="dxa"/>
            <w:tcBorders>
              <w:top w:val="nil"/>
              <w:left w:val="single" w:sz="4" w:space="0" w:color="auto"/>
              <w:bottom w:val="single" w:sz="4" w:space="0" w:color="auto"/>
              <w:right w:val="nil"/>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1 03 02000 01 0000 110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Акцизы по подакцизным товарам (продукции), производимым на территории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1 734,3</w:t>
            </w:r>
          </w:p>
        </w:tc>
      </w:tr>
      <w:tr w:rsidR="004076A0" w:rsidRPr="004076A0" w:rsidTr="004076A0">
        <w:tc>
          <w:tcPr>
            <w:tcW w:w="2567" w:type="dxa"/>
            <w:tcBorders>
              <w:top w:val="nil"/>
              <w:left w:val="single" w:sz="4" w:space="0" w:color="auto"/>
              <w:bottom w:val="single" w:sz="4" w:space="0" w:color="auto"/>
              <w:right w:val="nil"/>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 </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в том числе:</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 </w:t>
            </w:r>
          </w:p>
        </w:tc>
      </w:tr>
      <w:tr w:rsidR="004076A0" w:rsidRPr="004076A0" w:rsidTr="004076A0">
        <w:tc>
          <w:tcPr>
            <w:tcW w:w="2567" w:type="dxa"/>
            <w:tcBorders>
              <w:top w:val="nil"/>
              <w:left w:val="single" w:sz="4" w:space="0" w:color="auto"/>
              <w:bottom w:val="single" w:sz="4" w:space="0" w:color="auto"/>
              <w:right w:val="nil"/>
            </w:tcBorders>
            <w:shd w:val="clear" w:color="auto" w:fill="auto"/>
            <w:vAlign w:val="center"/>
            <w:hideMark/>
          </w:tcPr>
          <w:p w:rsidR="004076A0" w:rsidRDefault="004076A0" w:rsidP="004076A0">
            <w:pPr>
              <w:widowControl/>
              <w:jc w:val="center"/>
              <w:rPr>
                <w:color w:val="000000"/>
                <w:sz w:val="24"/>
                <w:szCs w:val="24"/>
                <w:lang w:eastAsia="ru-RU"/>
              </w:rPr>
            </w:pPr>
            <w:r w:rsidRPr="004076A0">
              <w:rPr>
                <w:color w:val="000000"/>
                <w:sz w:val="24"/>
                <w:szCs w:val="24"/>
                <w:lang w:eastAsia="ru-RU"/>
              </w:rPr>
              <w:t>1 03 02230 01 0000 110</w:t>
            </w:r>
          </w:p>
          <w:p w:rsidR="00717258" w:rsidRPr="004076A0" w:rsidRDefault="00717258" w:rsidP="004076A0">
            <w:pPr>
              <w:widowControl/>
              <w:jc w:val="center"/>
              <w:rPr>
                <w:color w:val="000000"/>
                <w:sz w:val="24"/>
                <w:szCs w:val="24"/>
                <w:lang w:eastAsia="ru-RU"/>
              </w:rPr>
            </w:pPr>
          </w:p>
        </w:tc>
        <w:tc>
          <w:tcPr>
            <w:tcW w:w="5670" w:type="dxa"/>
            <w:vMerge w:val="restart"/>
            <w:tcBorders>
              <w:top w:val="nil"/>
              <w:left w:val="single" w:sz="4" w:space="0" w:color="auto"/>
              <w:bottom w:val="single" w:sz="4" w:space="0" w:color="000000"/>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1 734,3</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Default="004076A0" w:rsidP="004076A0">
            <w:pPr>
              <w:widowControl/>
              <w:jc w:val="center"/>
              <w:rPr>
                <w:color w:val="000000"/>
                <w:sz w:val="24"/>
                <w:szCs w:val="24"/>
                <w:lang w:eastAsia="ru-RU"/>
              </w:rPr>
            </w:pPr>
            <w:r w:rsidRPr="004076A0">
              <w:rPr>
                <w:color w:val="000000"/>
                <w:sz w:val="24"/>
                <w:szCs w:val="24"/>
                <w:lang w:eastAsia="ru-RU"/>
              </w:rPr>
              <w:t>1 03 02240 01 0000 110</w:t>
            </w:r>
          </w:p>
          <w:p w:rsidR="00717258" w:rsidRPr="004076A0" w:rsidRDefault="00717258" w:rsidP="004076A0">
            <w:pPr>
              <w:widowControl/>
              <w:jc w:val="center"/>
              <w:rPr>
                <w:color w:val="000000"/>
                <w:sz w:val="24"/>
                <w:szCs w:val="24"/>
                <w:lang w:eastAsia="ru-RU"/>
              </w:rPr>
            </w:pPr>
          </w:p>
        </w:tc>
        <w:tc>
          <w:tcPr>
            <w:tcW w:w="5670" w:type="dxa"/>
            <w:vMerge/>
            <w:tcBorders>
              <w:top w:val="nil"/>
              <w:left w:val="single" w:sz="4" w:space="0" w:color="auto"/>
              <w:bottom w:val="single" w:sz="4" w:space="0" w:color="000000"/>
              <w:right w:val="single" w:sz="4" w:space="0" w:color="auto"/>
            </w:tcBorders>
            <w:vAlign w:val="center"/>
            <w:hideMark/>
          </w:tcPr>
          <w:p w:rsidR="004076A0" w:rsidRPr="004076A0" w:rsidRDefault="004076A0" w:rsidP="004076A0">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4076A0" w:rsidRPr="004076A0" w:rsidRDefault="004076A0" w:rsidP="004076A0">
            <w:pPr>
              <w:widowControl/>
              <w:jc w:val="left"/>
              <w:rPr>
                <w:color w:val="000000"/>
                <w:sz w:val="24"/>
                <w:szCs w:val="24"/>
                <w:lang w:eastAsia="ru-RU"/>
              </w:rPr>
            </w:pP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Default="004076A0" w:rsidP="004076A0">
            <w:pPr>
              <w:widowControl/>
              <w:jc w:val="center"/>
              <w:rPr>
                <w:color w:val="000000"/>
                <w:sz w:val="24"/>
                <w:szCs w:val="24"/>
                <w:lang w:eastAsia="ru-RU"/>
              </w:rPr>
            </w:pPr>
            <w:r w:rsidRPr="004076A0">
              <w:rPr>
                <w:color w:val="000000"/>
                <w:sz w:val="24"/>
                <w:szCs w:val="24"/>
                <w:lang w:eastAsia="ru-RU"/>
              </w:rPr>
              <w:t>1 03 02250 01 0000 110</w:t>
            </w:r>
          </w:p>
          <w:p w:rsidR="00717258" w:rsidRPr="004076A0" w:rsidRDefault="00717258" w:rsidP="004076A0">
            <w:pPr>
              <w:widowControl/>
              <w:jc w:val="center"/>
              <w:rPr>
                <w:color w:val="000000"/>
                <w:sz w:val="24"/>
                <w:szCs w:val="24"/>
                <w:lang w:eastAsia="ru-RU"/>
              </w:rPr>
            </w:pPr>
          </w:p>
        </w:tc>
        <w:tc>
          <w:tcPr>
            <w:tcW w:w="5670" w:type="dxa"/>
            <w:vMerge/>
            <w:tcBorders>
              <w:top w:val="nil"/>
              <w:left w:val="single" w:sz="4" w:space="0" w:color="auto"/>
              <w:bottom w:val="single" w:sz="4" w:space="0" w:color="000000"/>
              <w:right w:val="single" w:sz="4" w:space="0" w:color="auto"/>
            </w:tcBorders>
            <w:vAlign w:val="center"/>
            <w:hideMark/>
          </w:tcPr>
          <w:p w:rsidR="004076A0" w:rsidRPr="004076A0" w:rsidRDefault="004076A0" w:rsidP="004076A0">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4076A0" w:rsidRPr="004076A0" w:rsidRDefault="004076A0" w:rsidP="004076A0">
            <w:pPr>
              <w:widowControl/>
              <w:jc w:val="left"/>
              <w:rPr>
                <w:color w:val="000000"/>
                <w:sz w:val="24"/>
                <w:szCs w:val="24"/>
                <w:lang w:eastAsia="ru-RU"/>
              </w:rPr>
            </w:pP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1 03 02260 01 0000 110</w:t>
            </w:r>
          </w:p>
        </w:tc>
        <w:tc>
          <w:tcPr>
            <w:tcW w:w="5670" w:type="dxa"/>
            <w:vMerge/>
            <w:tcBorders>
              <w:top w:val="nil"/>
              <w:left w:val="single" w:sz="4" w:space="0" w:color="auto"/>
              <w:bottom w:val="single" w:sz="4" w:space="0" w:color="000000"/>
              <w:right w:val="single" w:sz="4" w:space="0" w:color="auto"/>
            </w:tcBorders>
            <w:vAlign w:val="center"/>
            <w:hideMark/>
          </w:tcPr>
          <w:p w:rsidR="004076A0" w:rsidRPr="004076A0" w:rsidRDefault="004076A0" w:rsidP="004076A0">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4076A0" w:rsidRPr="004076A0" w:rsidRDefault="004076A0" w:rsidP="004076A0">
            <w:pPr>
              <w:widowControl/>
              <w:jc w:val="left"/>
              <w:rPr>
                <w:color w:val="000000"/>
                <w:sz w:val="24"/>
                <w:szCs w:val="24"/>
                <w:lang w:eastAsia="ru-RU"/>
              </w:rPr>
            </w:pPr>
          </w:p>
        </w:tc>
      </w:tr>
      <w:tr w:rsidR="004076A0" w:rsidRPr="004076A0" w:rsidTr="004076A0">
        <w:tc>
          <w:tcPr>
            <w:tcW w:w="2567" w:type="dxa"/>
            <w:tcBorders>
              <w:top w:val="nil"/>
              <w:left w:val="single" w:sz="4" w:space="0" w:color="auto"/>
              <w:bottom w:val="single" w:sz="4" w:space="0" w:color="auto"/>
              <w:right w:val="nil"/>
            </w:tcBorders>
            <w:shd w:val="clear" w:color="auto" w:fill="auto"/>
            <w:vAlign w:val="center"/>
            <w:hideMark/>
          </w:tcPr>
          <w:p w:rsidR="004076A0" w:rsidRPr="004076A0" w:rsidRDefault="004076A0" w:rsidP="00717258">
            <w:pPr>
              <w:widowControl/>
              <w:jc w:val="left"/>
              <w:rPr>
                <w:color w:val="000000"/>
                <w:sz w:val="24"/>
                <w:szCs w:val="24"/>
                <w:lang w:eastAsia="ru-RU"/>
              </w:rPr>
            </w:pPr>
            <w:r w:rsidRPr="004076A0">
              <w:rPr>
                <w:color w:val="000000"/>
                <w:sz w:val="24"/>
                <w:szCs w:val="24"/>
                <w:lang w:eastAsia="ru-RU"/>
              </w:rPr>
              <w:t>1 05 01000 00 0000</w:t>
            </w:r>
            <w:r w:rsidR="00717258">
              <w:rPr>
                <w:color w:val="000000"/>
                <w:sz w:val="24"/>
                <w:szCs w:val="24"/>
                <w:lang w:eastAsia="ru-RU"/>
              </w:rPr>
              <w:t xml:space="preserve"> </w:t>
            </w:r>
            <w:r w:rsidRPr="004076A0">
              <w:rPr>
                <w:color w:val="000000"/>
                <w:sz w:val="24"/>
                <w:szCs w:val="24"/>
                <w:lang w:eastAsia="ru-RU"/>
              </w:rPr>
              <w:t>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Налог, взимаемый в связи с  применением упрощенной системы налогообложения*</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397 530,0</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1 05 03000 01 0000 110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 xml:space="preserve">Единый сельскохозяйственный налог* </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39 575,0</w:t>
            </w:r>
          </w:p>
        </w:tc>
      </w:tr>
      <w:tr w:rsidR="004076A0" w:rsidRPr="004076A0" w:rsidTr="004076A0">
        <w:tc>
          <w:tcPr>
            <w:tcW w:w="2567" w:type="dxa"/>
            <w:tcBorders>
              <w:top w:val="nil"/>
              <w:left w:val="single" w:sz="4" w:space="0" w:color="auto"/>
              <w:bottom w:val="nil"/>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1 05 04020 02 0000 110</w:t>
            </w:r>
          </w:p>
        </w:tc>
        <w:tc>
          <w:tcPr>
            <w:tcW w:w="5670" w:type="dxa"/>
            <w:tcBorders>
              <w:top w:val="nil"/>
              <w:left w:val="nil"/>
              <w:bottom w:val="nil"/>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 xml:space="preserve">Налог, взимаемый в связи с применением патентной системы налогообложения, зачисляемый в бюджеты муниципальных районов* </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63 551,0</w:t>
            </w:r>
          </w:p>
        </w:tc>
      </w:tr>
      <w:tr w:rsidR="004076A0" w:rsidRPr="004076A0" w:rsidTr="004076A0">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1 06 02000 02 0000 110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Налог  на имущество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5 922,5</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108 00000 00 0000  000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Государственная пошлина*</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19 773,3</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4F81BD"/>
                <w:sz w:val="24"/>
                <w:szCs w:val="24"/>
                <w:lang w:eastAsia="ru-RU"/>
              </w:rPr>
            </w:pPr>
            <w:r w:rsidRPr="004076A0">
              <w:rPr>
                <w:color w:val="4F81BD"/>
                <w:sz w:val="24"/>
                <w:szCs w:val="24"/>
                <w:lang w:eastAsia="ru-RU"/>
              </w:rPr>
              <w:t> </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Неналоговые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130 586,3</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1 11 03050 05 0000 120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Проценты, полученные от предоставления бюджетных кредитов внутри страны за счет средств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 xml:space="preserve"> 13,3</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1 11 05010 00 0000 120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107 680,0</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1 11 05025 05 0000 120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1 094,0</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1 11 05035 05 0000 120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 xml:space="preserve">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w:t>
            </w:r>
            <w:r w:rsidRPr="004076A0">
              <w:rPr>
                <w:color w:val="000000"/>
                <w:sz w:val="24"/>
                <w:szCs w:val="24"/>
                <w:lang w:eastAsia="ru-RU"/>
              </w:rPr>
              <w:lastRenderedPageBreak/>
              <w:t>учреждений)</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lastRenderedPageBreak/>
              <w:t xml:space="preserve"> 24,0</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lastRenderedPageBreak/>
              <w:t>1 11 05075 05 0000 120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Доходы от сдачи в аренду имущества, составляющего казну муниципальных районов  (за исключением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2 879,8</w:t>
            </w:r>
          </w:p>
        </w:tc>
      </w:tr>
      <w:tr w:rsidR="004076A0" w:rsidRPr="004076A0" w:rsidTr="004076A0">
        <w:tc>
          <w:tcPr>
            <w:tcW w:w="2567" w:type="dxa"/>
            <w:tcBorders>
              <w:top w:val="nil"/>
              <w:left w:val="single" w:sz="4" w:space="0" w:color="auto"/>
              <w:bottom w:val="single" w:sz="4" w:space="0" w:color="auto"/>
              <w:right w:val="nil"/>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1 11 09045 05 0000 120</w:t>
            </w:r>
          </w:p>
        </w:tc>
        <w:tc>
          <w:tcPr>
            <w:tcW w:w="5670" w:type="dxa"/>
            <w:tcBorders>
              <w:top w:val="nil"/>
              <w:left w:val="single" w:sz="4" w:space="0" w:color="auto"/>
              <w:bottom w:val="single" w:sz="4" w:space="0" w:color="auto"/>
              <w:right w:val="single" w:sz="4" w:space="0" w:color="auto"/>
            </w:tcBorders>
            <w:shd w:val="clear" w:color="auto" w:fill="auto"/>
            <w:hideMark/>
          </w:tcPr>
          <w:p w:rsidR="004076A0" w:rsidRPr="004076A0" w:rsidRDefault="004076A0" w:rsidP="004076A0">
            <w:pPr>
              <w:widowControl/>
              <w:jc w:val="left"/>
              <w:rPr>
                <w:sz w:val="24"/>
                <w:szCs w:val="24"/>
                <w:lang w:eastAsia="ru-RU"/>
              </w:rPr>
            </w:pPr>
            <w:r w:rsidRPr="004076A0">
              <w:rPr>
                <w:sz w:val="24"/>
                <w:szCs w:val="24"/>
                <w:lang w:eastAsia="ru-RU"/>
              </w:rPr>
              <w:t xml:space="preserve">Прочие поступления от использования имущества, находящегося в собственности муниципальных районов (за исключением имущества бюджетных и автономных учреждений, а также имущества муниципальных унитарных предприятий, в том числе казенных) </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1 175,7</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1 12 01000 01 0000 120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Плата за негативное воздействие на окружающую среду*</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5 076,0</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1 13 01000 00 0000 130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Доходы от оказания платных услуг (работ)*</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 xml:space="preserve"> 646,9</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 xml:space="preserve">1 13 02000 00 0000 130 </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Доходы от компенсации затрат государства*</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 xml:space="preserve"> 304,5</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1 14 02050 05 0000 410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 xml:space="preserve"> 76,9</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1 14 06010 00 0000 430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Доходы от продажи земельных участков, государственная собственность на которые не разграничена *</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6 138,0</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114 06313 05 0000 430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 xml:space="preserve"> 113,0</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114 13050 05 0000 410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2 000,0</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1 16 00000 00 0000 000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Штрафы, санкции, возмещение ущерба *</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3 028,2</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1 17 05050 05 0000 180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Прочие неналоговые доходы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 xml:space="preserve"> 336,0</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2 00 00000 00 0000 000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Безвозмездные поступления</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3</w:t>
            </w:r>
            <w:r>
              <w:rPr>
                <w:color w:val="000000"/>
                <w:sz w:val="24"/>
                <w:szCs w:val="24"/>
                <w:lang w:eastAsia="ru-RU"/>
              </w:rPr>
              <w:t xml:space="preserve"> </w:t>
            </w:r>
            <w:r w:rsidRPr="004076A0">
              <w:rPr>
                <w:color w:val="000000"/>
                <w:sz w:val="24"/>
                <w:szCs w:val="24"/>
                <w:lang w:eastAsia="ru-RU"/>
              </w:rPr>
              <w:t>215 694,5</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202 00000 00 0000 000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Безвозмездные поступления от других бюджетов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3</w:t>
            </w:r>
            <w:r>
              <w:rPr>
                <w:color w:val="000000"/>
                <w:sz w:val="24"/>
                <w:szCs w:val="24"/>
                <w:lang w:eastAsia="ru-RU"/>
              </w:rPr>
              <w:t xml:space="preserve"> </w:t>
            </w:r>
            <w:r w:rsidRPr="004076A0">
              <w:rPr>
                <w:color w:val="000000"/>
                <w:sz w:val="24"/>
                <w:szCs w:val="24"/>
                <w:lang w:eastAsia="ru-RU"/>
              </w:rPr>
              <w:t>236 505,0</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2 02 10000 00 0000 150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Дотации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245 611,2</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2 02 20000 00 0000 150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Субсидии бюджетам бюджетной системы Российской Федерации (межбюджетные субсидии)*</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652 319,0</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2 02 30000 00 0000 150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Субвенции бюджетам бюджетной системы Российской Федерации *</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2</w:t>
            </w:r>
            <w:r>
              <w:rPr>
                <w:color w:val="000000"/>
                <w:sz w:val="24"/>
                <w:szCs w:val="24"/>
                <w:lang w:eastAsia="ru-RU"/>
              </w:rPr>
              <w:t xml:space="preserve"> </w:t>
            </w:r>
            <w:r w:rsidRPr="004076A0">
              <w:rPr>
                <w:color w:val="000000"/>
                <w:sz w:val="24"/>
                <w:szCs w:val="24"/>
                <w:lang w:eastAsia="ru-RU"/>
              </w:rPr>
              <w:t>309 938,3</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2 02 40000 00 0000 150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28 636,5</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в том числе:</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 </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lastRenderedPageBreak/>
              <w:t>2 02 40014 05 0000 150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sz w:val="24"/>
                <w:szCs w:val="24"/>
                <w:lang w:eastAsia="ru-RU"/>
              </w:rPr>
            </w:pPr>
            <w:r w:rsidRPr="004076A0">
              <w:rPr>
                <w:sz w:val="24"/>
                <w:szCs w:val="24"/>
                <w:lang w:eastAsia="ru-RU"/>
              </w:rPr>
              <w:t>3 219,1</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2 02 45050 05 0000 150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sz w:val="24"/>
                <w:szCs w:val="24"/>
                <w:lang w:eastAsia="ru-RU"/>
              </w:rPr>
            </w:pPr>
            <w:r w:rsidRPr="004076A0">
              <w:rPr>
                <w:sz w:val="24"/>
                <w:szCs w:val="24"/>
                <w:lang w:eastAsia="ru-RU"/>
              </w:rPr>
              <w:t>2 031,1</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2 02 49999 05 0000 150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Прочие межбюджетные трансферты, передаваемые бюджетам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sz w:val="24"/>
                <w:szCs w:val="24"/>
                <w:lang w:eastAsia="ru-RU"/>
              </w:rPr>
            </w:pPr>
            <w:r w:rsidRPr="004076A0">
              <w:rPr>
                <w:sz w:val="24"/>
                <w:szCs w:val="24"/>
                <w:lang w:eastAsia="ru-RU"/>
              </w:rPr>
              <w:t>23 386,3</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219 00000 00 0000 000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sz w:val="24"/>
                <w:szCs w:val="24"/>
                <w:lang w:eastAsia="ru-RU"/>
              </w:rPr>
            </w:pPr>
            <w:r w:rsidRPr="004076A0">
              <w:rPr>
                <w:sz w:val="24"/>
                <w:szCs w:val="24"/>
                <w:lang w:eastAsia="ru-RU"/>
              </w:rPr>
              <w:t>-20 810,5</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в том числе:</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sz w:val="24"/>
                <w:szCs w:val="24"/>
                <w:lang w:eastAsia="ru-RU"/>
              </w:rPr>
            </w:pPr>
            <w:r w:rsidRPr="004076A0">
              <w:rPr>
                <w:sz w:val="24"/>
                <w:szCs w:val="24"/>
                <w:lang w:eastAsia="ru-RU"/>
              </w:rPr>
              <w:t> </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219 25304 05 0000 150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sz w:val="24"/>
                <w:szCs w:val="24"/>
                <w:lang w:eastAsia="ru-RU"/>
              </w:rPr>
            </w:pPr>
            <w:r w:rsidRPr="004076A0">
              <w:rPr>
                <w:sz w:val="24"/>
                <w:szCs w:val="24"/>
                <w:lang w:eastAsia="ru-RU"/>
              </w:rPr>
              <w:t>-4 181,9</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219 25750 05 0000 150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Возврат остатков субсидий на реализацию мероприятий по модернизации школьных систем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sz w:val="24"/>
                <w:szCs w:val="24"/>
                <w:lang w:eastAsia="ru-RU"/>
              </w:rPr>
            </w:pPr>
            <w:r w:rsidRPr="004076A0">
              <w:rPr>
                <w:sz w:val="24"/>
                <w:szCs w:val="24"/>
                <w:lang w:eastAsia="ru-RU"/>
              </w:rPr>
              <w:t>-5 195,4</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219 35179 05 0000 150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sz w:val="24"/>
                <w:szCs w:val="24"/>
                <w:lang w:eastAsia="ru-RU"/>
              </w:rPr>
            </w:pPr>
            <w:r w:rsidRPr="004076A0">
              <w:rPr>
                <w:sz w:val="24"/>
                <w:szCs w:val="24"/>
                <w:lang w:eastAsia="ru-RU"/>
              </w:rPr>
              <w:t>- 188,6</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219 35303 05 0000 150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sz w:val="24"/>
                <w:szCs w:val="24"/>
                <w:lang w:eastAsia="ru-RU"/>
              </w:rPr>
            </w:pPr>
            <w:r w:rsidRPr="004076A0">
              <w:rPr>
                <w:sz w:val="24"/>
                <w:szCs w:val="24"/>
                <w:lang w:eastAsia="ru-RU"/>
              </w:rPr>
              <w:t>-7 096,1</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t>219 45050 05 0000 150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 xml:space="preserve">Возврат остатков иных межбюджетных трансфертов обеспечение выплат ежемесячного денежного вознаграждения советникам директоров по воспитанию и взаимодействию с детскими </w:t>
            </w:r>
            <w:r w:rsidRPr="004076A0">
              <w:rPr>
                <w:color w:val="000000"/>
                <w:sz w:val="24"/>
                <w:szCs w:val="24"/>
                <w:lang w:eastAsia="ru-RU"/>
              </w:rPr>
              <w:lastRenderedPageBreak/>
              <w:t>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sz w:val="24"/>
                <w:szCs w:val="24"/>
                <w:lang w:eastAsia="ru-RU"/>
              </w:rPr>
            </w:pPr>
            <w:r w:rsidRPr="004076A0">
              <w:rPr>
                <w:sz w:val="24"/>
                <w:szCs w:val="24"/>
                <w:lang w:eastAsia="ru-RU"/>
              </w:rPr>
              <w:lastRenderedPageBreak/>
              <w:t>- 34,5</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4076A0" w:rsidRPr="004076A0" w:rsidRDefault="004076A0" w:rsidP="004076A0">
            <w:pPr>
              <w:widowControl/>
              <w:jc w:val="center"/>
              <w:rPr>
                <w:color w:val="000000"/>
                <w:sz w:val="24"/>
                <w:szCs w:val="24"/>
                <w:lang w:eastAsia="ru-RU"/>
              </w:rPr>
            </w:pPr>
            <w:r w:rsidRPr="004076A0">
              <w:rPr>
                <w:color w:val="000000"/>
                <w:sz w:val="24"/>
                <w:szCs w:val="24"/>
                <w:lang w:eastAsia="ru-RU"/>
              </w:rPr>
              <w:lastRenderedPageBreak/>
              <w:t>219 60010 05 0000 150</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sz w:val="24"/>
                <w:szCs w:val="24"/>
                <w:lang w:eastAsia="ru-RU"/>
              </w:rPr>
            </w:pPr>
            <w:r w:rsidRPr="004076A0">
              <w:rPr>
                <w:sz w:val="24"/>
                <w:szCs w:val="24"/>
                <w:lang w:eastAsia="ru-RU"/>
              </w:rPr>
              <w:t>-4 114,0</w:t>
            </w:r>
          </w:p>
        </w:tc>
      </w:tr>
      <w:tr w:rsidR="004076A0" w:rsidRPr="004076A0" w:rsidTr="004076A0">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4076A0" w:rsidRPr="004076A0" w:rsidRDefault="004076A0" w:rsidP="004076A0">
            <w:pPr>
              <w:widowControl/>
              <w:jc w:val="center"/>
              <w:rPr>
                <w:b/>
                <w:bCs/>
                <w:color w:val="000000"/>
                <w:sz w:val="24"/>
                <w:szCs w:val="24"/>
                <w:lang w:eastAsia="ru-RU"/>
              </w:rPr>
            </w:pPr>
            <w:r w:rsidRPr="004076A0">
              <w:rPr>
                <w:b/>
                <w:bCs/>
                <w:color w:val="000000"/>
                <w:sz w:val="24"/>
                <w:szCs w:val="24"/>
                <w:lang w:eastAsia="ru-RU"/>
              </w:rPr>
              <w:t> </w:t>
            </w:r>
          </w:p>
        </w:tc>
        <w:tc>
          <w:tcPr>
            <w:tcW w:w="5670" w:type="dxa"/>
            <w:tcBorders>
              <w:top w:val="nil"/>
              <w:left w:val="nil"/>
              <w:bottom w:val="single" w:sz="4" w:space="0" w:color="auto"/>
              <w:right w:val="single" w:sz="4" w:space="0" w:color="auto"/>
            </w:tcBorders>
            <w:shd w:val="clear" w:color="auto" w:fill="auto"/>
            <w:vAlign w:val="center"/>
            <w:hideMark/>
          </w:tcPr>
          <w:p w:rsidR="004076A0" w:rsidRPr="004076A0" w:rsidRDefault="004076A0" w:rsidP="004076A0">
            <w:pPr>
              <w:widowControl/>
              <w:jc w:val="left"/>
              <w:rPr>
                <w:color w:val="000000"/>
                <w:sz w:val="24"/>
                <w:szCs w:val="24"/>
                <w:lang w:eastAsia="ru-RU"/>
              </w:rPr>
            </w:pPr>
            <w:r w:rsidRPr="004076A0">
              <w:rPr>
                <w:color w:val="000000"/>
                <w:sz w:val="24"/>
                <w:szCs w:val="24"/>
                <w:lang w:eastAsia="ru-RU"/>
              </w:rPr>
              <w:t>Всего доходов</w:t>
            </w:r>
          </w:p>
        </w:tc>
        <w:tc>
          <w:tcPr>
            <w:tcW w:w="1417" w:type="dxa"/>
            <w:tcBorders>
              <w:top w:val="nil"/>
              <w:left w:val="nil"/>
              <w:bottom w:val="single" w:sz="4" w:space="0" w:color="auto"/>
              <w:right w:val="single" w:sz="4" w:space="0" w:color="auto"/>
            </w:tcBorders>
            <w:shd w:val="clear" w:color="000000" w:fill="FFFFFF"/>
            <w:vAlign w:val="center"/>
            <w:hideMark/>
          </w:tcPr>
          <w:p w:rsidR="004076A0" w:rsidRPr="004076A0" w:rsidRDefault="004076A0" w:rsidP="004076A0">
            <w:pPr>
              <w:widowControl/>
              <w:jc w:val="center"/>
              <w:rPr>
                <w:sz w:val="24"/>
                <w:szCs w:val="24"/>
                <w:lang w:eastAsia="ru-RU"/>
              </w:rPr>
            </w:pPr>
            <w:r w:rsidRPr="004076A0">
              <w:rPr>
                <w:sz w:val="24"/>
                <w:szCs w:val="24"/>
                <w:lang w:eastAsia="ru-RU"/>
              </w:rPr>
              <w:t>4</w:t>
            </w:r>
            <w:r>
              <w:rPr>
                <w:sz w:val="24"/>
                <w:szCs w:val="24"/>
                <w:lang w:eastAsia="ru-RU"/>
              </w:rPr>
              <w:t xml:space="preserve"> </w:t>
            </w:r>
            <w:r w:rsidRPr="004076A0">
              <w:rPr>
                <w:sz w:val="24"/>
                <w:szCs w:val="24"/>
                <w:lang w:eastAsia="ru-RU"/>
              </w:rPr>
              <w:t>707 940,9</w:t>
            </w:r>
          </w:p>
        </w:tc>
      </w:tr>
    </w:tbl>
    <w:p w:rsidR="00766A9A" w:rsidRDefault="00766A9A" w:rsidP="00766A9A">
      <w:pPr>
        <w:widowControl/>
        <w:ind w:firstLine="709"/>
        <w:rPr>
          <w:szCs w:val="28"/>
          <w:lang w:eastAsia="ru-RU"/>
        </w:rPr>
      </w:pPr>
      <w:r w:rsidRPr="00BF45E3">
        <w:rPr>
          <w:szCs w:val="28"/>
          <w:lang w:eastAsia="ru-RU"/>
        </w:rPr>
        <w:t>*По видам и подвидам доходов, входящим в соответствующий  группировочный   код  бюджетной классификации, зачисляемым в районный бюджет в соответствии с законодательством Российской Федерации.»;</w:t>
      </w:r>
    </w:p>
    <w:p w:rsidR="00766A9A" w:rsidRDefault="00DB2C56" w:rsidP="00766A9A">
      <w:pPr>
        <w:tabs>
          <w:tab w:val="left" w:pos="709"/>
        </w:tabs>
        <w:ind w:firstLine="709"/>
      </w:pPr>
      <w:r>
        <w:rPr>
          <w:szCs w:val="28"/>
          <w:lang w:eastAsia="ru-RU"/>
        </w:rPr>
        <w:t>4</w:t>
      </w:r>
      <w:r w:rsidR="00766A9A" w:rsidRPr="006C01F9">
        <w:rPr>
          <w:szCs w:val="28"/>
          <w:lang w:eastAsia="ru-RU"/>
        </w:rPr>
        <w:t>)</w:t>
      </w:r>
      <w:r w:rsidR="00766A9A" w:rsidRPr="006C01F9">
        <w:t xml:space="preserve"> приложение №</w:t>
      </w:r>
      <w:r w:rsidR="00766A9A">
        <w:t xml:space="preserve"> 3</w:t>
      </w:r>
      <w:r w:rsidR="00766A9A" w:rsidRPr="006C01F9">
        <w:t xml:space="preserve"> «Безво</w:t>
      </w:r>
      <w:r w:rsidR="00766A9A">
        <w:t xml:space="preserve">змездные поступления из </w:t>
      </w:r>
      <w:r w:rsidR="00766A9A" w:rsidRPr="006C01F9">
        <w:t xml:space="preserve"> бюджета </w:t>
      </w:r>
      <w:r w:rsidR="00766A9A">
        <w:t xml:space="preserve">Краснодарского края </w:t>
      </w:r>
      <w:r w:rsidR="00766A9A" w:rsidRPr="006C01F9">
        <w:t>в 202</w:t>
      </w:r>
      <w:r w:rsidR="00EB74EA">
        <w:t>5</w:t>
      </w:r>
      <w:r w:rsidR="00766A9A" w:rsidRPr="006C01F9">
        <w:t xml:space="preserve"> году» изложить в следующей редакции:</w:t>
      </w:r>
    </w:p>
    <w:p w:rsidR="00766A9A" w:rsidRPr="006C01F9" w:rsidRDefault="00766A9A" w:rsidP="00766A9A">
      <w:pPr>
        <w:tabs>
          <w:tab w:val="left" w:pos="709"/>
        </w:tabs>
        <w:ind w:firstLine="709"/>
      </w:pPr>
    </w:p>
    <w:p w:rsidR="00766A9A" w:rsidRPr="006C01F9" w:rsidRDefault="00766A9A" w:rsidP="00766A9A">
      <w:pPr>
        <w:tabs>
          <w:tab w:val="left" w:pos="5040"/>
        </w:tabs>
        <w:ind w:left="5040"/>
        <w:jc w:val="center"/>
        <w:rPr>
          <w:szCs w:val="28"/>
          <w:lang w:eastAsia="ru-RU"/>
        </w:rPr>
      </w:pPr>
      <w:r w:rsidRPr="006C01F9">
        <w:rPr>
          <w:szCs w:val="28"/>
          <w:lang w:eastAsia="ru-RU"/>
        </w:rPr>
        <w:t>«Приложение №</w:t>
      </w:r>
      <w:r>
        <w:rPr>
          <w:szCs w:val="28"/>
          <w:lang w:eastAsia="ru-RU"/>
        </w:rPr>
        <w:t xml:space="preserve"> 3</w:t>
      </w:r>
    </w:p>
    <w:p w:rsidR="00766A9A" w:rsidRPr="006C01F9" w:rsidRDefault="00766A9A" w:rsidP="00766A9A">
      <w:pPr>
        <w:tabs>
          <w:tab w:val="left" w:pos="5040"/>
        </w:tabs>
        <w:ind w:left="5040"/>
        <w:jc w:val="center"/>
        <w:rPr>
          <w:szCs w:val="28"/>
          <w:lang w:eastAsia="ru-RU"/>
        </w:rPr>
      </w:pPr>
    </w:p>
    <w:p w:rsidR="00766A9A" w:rsidRPr="006C01F9" w:rsidRDefault="00766A9A" w:rsidP="00766A9A">
      <w:pPr>
        <w:tabs>
          <w:tab w:val="left" w:pos="5040"/>
        </w:tabs>
        <w:ind w:left="5040"/>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p>
    <w:p w:rsidR="00766A9A" w:rsidRPr="006C01F9" w:rsidRDefault="00766A9A" w:rsidP="00766A9A">
      <w:pPr>
        <w:tabs>
          <w:tab w:val="left" w:pos="5040"/>
        </w:tabs>
        <w:ind w:left="5040"/>
        <w:jc w:val="center"/>
        <w:rPr>
          <w:szCs w:val="28"/>
          <w:lang w:eastAsia="ru-RU"/>
        </w:rPr>
      </w:pPr>
      <w:r w:rsidRPr="006C01F9">
        <w:rPr>
          <w:szCs w:val="28"/>
          <w:lang w:eastAsia="ru-RU"/>
        </w:rPr>
        <w:t>«О районном бюджете на 202</w:t>
      </w:r>
      <w:r w:rsidR="00EB74EA">
        <w:rPr>
          <w:szCs w:val="28"/>
          <w:lang w:eastAsia="ru-RU"/>
        </w:rPr>
        <w:t>5</w:t>
      </w:r>
      <w:r w:rsidRPr="006C01F9">
        <w:rPr>
          <w:szCs w:val="28"/>
          <w:lang w:eastAsia="ru-RU"/>
        </w:rPr>
        <w:t xml:space="preserve"> год</w:t>
      </w:r>
    </w:p>
    <w:p w:rsidR="00766A9A" w:rsidRPr="006C01F9" w:rsidRDefault="00766A9A" w:rsidP="00766A9A">
      <w:pPr>
        <w:tabs>
          <w:tab w:val="left" w:pos="5040"/>
        </w:tabs>
        <w:ind w:left="5040"/>
        <w:jc w:val="center"/>
        <w:rPr>
          <w:szCs w:val="28"/>
          <w:lang w:eastAsia="ru-RU"/>
        </w:rPr>
      </w:pPr>
      <w:r w:rsidRPr="006C01F9">
        <w:rPr>
          <w:szCs w:val="28"/>
          <w:lang w:eastAsia="ru-RU"/>
        </w:rPr>
        <w:t>и на плановый период</w:t>
      </w:r>
    </w:p>
    <w:p w:rsidR="00766A9A" w:rsidRPr="006C01F9" w:rsidRDefault="00766A9A" w:rsidP="00766A9A">
      <w:pPr>
        <w:tabs>
          <w:tab w:val="left" w:pos="5040"/>
        </w:tabs>
        <w:ind w:left="5040"/>
        <w:jc w:val="center"/>
        <w:rPr>
          <w:szCs w:val="28"/>
          <w:lang w:eastAsia="ru-RU"/>
        </w:rPr>
      </w:pPr>
      <w:r w:rsidRPr="006C01F9">
        <w:rPr>
          <w:szCs w:val="28"/>
          <w:lang w:eastAsia="ru-RU"/>
        </w:rPr>
        <w:t>202</w:t>
      </w:r>
      <w:r w:rsidR="00EB74EA">
        <w:rPr>
          <w:szCs w:val="28"/>
          <w:lang w:eastAsia="ru-RU"/>
        </w:rPr>
        <w:t>6</w:t>
      </w:r>
      <w:r w:rsidRPr="006C01F9">
        <w:rPr>
          <w:szCs w:val="28"/>
          <w:lang w:eastAsia="ru-RU"/>
        </w:rPr>
        <w:t xml:space="preserve"> и 202</w:t>
      </w:r>
      <w:r w:rsidR="00EB74EA">
        <w:rPr>
          <w:szCs w:val="28"/>
          <w:lang w:eastAsia="ru-RU"/>
        </w:rPr>
        <w:t>7</w:t>
      </w:r>
      <w:r w:rsidRPr="006C01F9">
        <w:rPr>
          <w:szCs w:val="28"/>
          <w:lang w:eastAsia="ru-RU"/>
        </w:rPr>
        <w:t xml:space="preserve"> годов»</w:t>
      </w:r>
    </w:p>
    <w:p w:rsidR="00766A9A" w:rsidRPr="006C01F9" w:rsidRDefault="00766A9A" w:rsidP="00766A9A">
      <w:pPr>
        <w:jc w:val="center"/>
      </w:pPr>
    </w:p>
    <w:p w:rsidR="00766A9A" w:rsidRPr="006C01F9" w:rsidRDefault="00766A9A" w:rsidP="00766A9A">
      <w:pPr>
        <w:jc w:val="center"/>
      </w:pPr>
      <w:r w:rsidRPr="006C01F9">
        <w:t>Безв</w:t>
      </w:r>
      <w:r>
        <w:t>озмездные поступления из</w:t>
      </w:r>
      <w:r w:rsidRPr="006C01F9">
        <w:t xml:space="preserve"> бюджета</w:t>
      </w:r>
      <w:r w:rsidRPr="000A0C25">
        <w:t xml:space="preserve"> </w:t>
      </w:r>
      <w:r>
        <w:t>Краснодарского края</w:t>
      </w:r>
      <w:r w:rsidRPr="006C01F9">
        <w:t xml:space="preserve"> в 202</w:t>
      </w:r>
      <w:r w:rsidR="00EB74EA">
        <w:t>5</w:t>
      </w:r>
      <w:r w:rsidRPr="006C01F9">
        <w:t xml:space="preserve"> году</w:t>
      </w:r>
    </w:p>
    <w:p w:rsidR="00766A9A" w:rsidRPr="00C16973" w:rsidRDefault="00766A9A" w:rsidP="00766A9A">
      <w:pPr>
        <w:jc w:val="right"/>
        <w:rPr>
          <w:highlight w:val="yellow"/>
        </w:rPr>
      </w:pPr>
    </w:p>
    <w:p w:rsidR="00766A9A" w:rsidRDefault="00766A9A" w:rsidP="00766A9A">
      <w:pPr>
        <w:jc w:val="right"/>
        <w:rPr>
          <w:sz w:val="24"/>
          <w:szCs w:val="24"/>
        </w:rPr>
      </w:pPr>
      <w:r w:rsidRPr="006C01F9">
        <w:rPr>
          <w:sz w:val="24"/>
          <w:szCs w:val="24"/>
        </w:rPr>
        <w:t>(тыс. рублей)</w:t>
      </w:r>
    </w:p>
    <w:tbl>
      <w:tblPr>
        <w:tblW w:w="9796" w:type="dxa"/>
        <w:tblInd w:w="93" w:type="dxa"/>
        <w:tblLook w:val="04A0"/>
      </w:tblPr>
      <w:tblGrid>
        <w:gridCol w:w="2850"/>
        <w:gridCol w:w="5387"/>
        <w:gridCol w:w="1559"/>
      </w:tblGrid>
      <w:tr w:rsidR="00766A9A" w:rsidRPr="00FD5EF7" w:rsidTr="00307B8F">
        <w:trPr>
          <w:trHeight w:val="31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Код</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Наименование дохода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766A9A" w:rsidRPr="00FD5EF7" w:rsidRDefault="00766A9A" w:rsidP="008903CD">
            <w:pPr>
              <w:jc w:val="center"/>
              <w:rPr>
                <w:sz w:val="26"/>
                <w:szCs w:val="26"/>
              </w:rPr>
            </w:pPr>
            <w:r w:rsidRPr="00FD5EF7">
              <w:rPr>
                <w:sz w:val="26"/>
                <w:szCs w:val="26"/>
              </w:rPr>
              <w:t>Сумма</w:t>
            </w:r>
          </w:p>
        </w:tc>
      </w:tr>
    </w:tbl>
    <w:p w:rsidR="00766A9A" w:rsidRPr="00FD5EF7" w:rsidRDefault="00766A9A" w:rsidP="00766A9A">
      <w:pPr>
        <w:rPr>
          <w:sz w:val="2"/>
          <w:szCs w:val="2"/>
        </w:rPr>
      </w:pPr>
    </w:p>
    <w:tbl>
      <w:tblPr>
        <w:tblW w:w="9796" w:type="dxa"/>
        <w:tblInd w:w="93" w:type="dxa"/>
        <w:tblLook w:val="04A0"/>
      </w:tblPr>
      <w:tblGrid>
        <w:gridCol w:w="2850"/>
        <w:gridCol w:w="5387"/>
        <w:gridCol w:w="1559"/>
      </w:tblGrid>
      <w:tr w:rsidR="00766A9A" w:rsidRPr="00717258" w:rsidTr="00717258">
        <w:trPr>
          <w:tblHeader/>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717258" w:rsidRDefault="00766A9A" w:rsidP="008903CD">
            <w:pPr>
              <w:jc w:val="center"/>
              <w:rPr>
                <w:sz w:val="24"/>
                <w:szCs w:val="24"/>
              </w:rPr>
            </w:pPr>
            <w:r w:rsidRPr="00717258">
              <w:rPr>
                <w:sz w:val="24"/>
                <w:szCs w:val="24"/>
              </w:rPr>
              <w:t>1</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766A9A" w:rsidRPr="00717258" w:rsidRDefault="00766A9A" w:rsidP="008903CD">
            <w:pPr>
              <w:jc w:val="center"/>
              <w:rPr>
                <w:sz w:val="24"/>
                <w:szCs w:val="24"/>
              </w:rPr>
            </w:pPr>
            <w:r w:rsidRPr="00717258">
              <w:rPr>
                <w:sz w:val="24"/>
                <w:szCs w:val="24"/>
              </w:rPr>
              <w:t>2</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766A9A" w:rsidRPr="00717258" w:rsidRDefault="00766A9A" w:rsidP="008903CD">
            <w:pPr>
              <w:jc w:val="center"/>
              <w:rPr>
                <w:sz w:val="24"/>
                <w:szCs w:val="24"/>
              </w:rPr>
            </w:pPr>
            <w:r w:rsidRPr="00717258">
              <w:rPr>
                <w:sz w:val="24"/>
                <w:szCs w:val="24"/>
              </w:rPr>
              <w:t>3</w:t>
            </w:r>
          </w:p>
        </w:tc>
      </w:tr>
      <w:tr w:rsidR="00717258" w:rsidRPr="00717258" w:rsidTr="00717258">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2 00 00000 00 0000 000</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left"/>
              <w:rPr>
                <w:sz w:val="24"/>
                <w:szCs w:val="24"/>
                <w:lang w:eastAsia="ru-RU"/>
              </w:rPr>
            </w:pPr>
            <w:r w:rsidRPr="00717258">
              <w:rPr>
                <w:sz w:val="24"/>
                <w:szCs w:val="24"/>
                <w:lang w:eastAsia="ru-RU"/>
              </w:rPr>
              <w:t>Безвозмездные поступления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3</w:t>
            </w:r>
            <w:r>
              <w:rPr>
                <w:sz w:val="24"/>
                <w:szCs w:val="24"/>
                <w:lang w:eastAsia="ru-RU"/>
              </w:rPr>
              <w:t xml:space="preserve"> </w:t>
            </w:r>
            <w:r w:rsidRPr="00717258">
              <w:rPr>
                <w:sz w:val="24"/>
                <w:szCs w:val="24"/>
                <w:lang w:eastAsia="ru-RU"/>
              </w:rPr>
              <w:t>233 285,9</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2 02 00000 00 0000 000</w:t>
            </w:r>
          </w:p>
        </w:tc>
        <w:tc>
          <w:tcPr>
            <w:tcW w:w="5387" w:type="dxa"/>
            <w:tcBorders>
              <w:top w:val="nil"/>
              <w:left w:val="nil"/>
              <w:bottom w:val="single" w:sz="4" w:space="0" w:color="auto"/>
              <w:right w:val="single" w:sz="4" w:space="0" w:color="auto"/>
            </w:tcBorders>
            <w:shd w:val="clear" w:color="auto" w:fill="auto"/>
            <w:vAlign w:val="center"/>
            <w:hideMark/>
          </w:tcPr>
          <w:p w:rsidR="00717258" w:rsidRPr="00717258" w:rsidRDefault="00717258" w:rsidP="00717258">
            <w:pPr>
              <w:widowControl/>
              <w:jc w:val="left"/>
              <w:rPr>
                <w:sz w:val="24"/>
                <w:szCs w:val="24"/>
                <w:lang w:eastAsia="ru-RU"/>
              </w:rPr>
            </w:pPr>
            <w:r w:rsidRPr="00717258">
              <w:rPr>
                <w:sz w:val="24"/>
                <w:szCs w:val="24"/>
                <w:lang w:eastAsia="ru-RU"/>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3</w:t>
            </w:r>
            <w:r>
              <w:rPr>
                <w:sz w:val="24"/>
                <w:szCs w:val="24"/>
                <w:lang w:eastAsia="ru-RU"/>
              </w:rPr>
              <w:t xml:space="preserve"> </w:t>
            </w:r>
            <w:r w:rsidRPr="00717258">
              <w:rPr>
                <w:sz w:val="24"/>
                <w:szCs w:val="24"/>
                <w:lang w:eastAsia="ru-RU"/>
              </w:rPr>
              <w:t>233 285,9</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2 02 10000 00 0000 150</w:t>
            </w:r>
          </w:p>
        </w:tc>
        <w:tc>
          <w:tcPr>
            <w:tcW w:w="5387" w:type="dxa"/>
            <w:tcBorders>
              <w:top w:val="nil"/>
              <w:left w:val="nil"/>
              <w:bottom w:val="single" w:sz="4" w:space="0" w:color="auto"/>
              <w:right w:val="single" w:sz="4" w:space="0" w:color="auto"/>
            </w:tcBorders>
            <w:shd w:val="clear" w:color="auto" w:fill="auto"/>
            <w:vAlign w:val="center"/>
            <w:hideMark/>
          </w:tcPr>
          <w:p w:rsidR="00717258" w:rsidRPr="00717258" w:rsidRDefault="00717258" w:rsidP="00717258">
            <w:pPr>
              <w:widowControl/>
              <w:jc w:val="left"/>
              <w:rPr>
                <w:sz w:val="24"/>
                <w:szCs w:val="24"/>
                <w:lang w:eastAsia="ru-RU"/>
              </w:rPr>
            </w:pPr>
            <w:r w:rsidRPr="00717258">
              <w:rPr>
                <w:sz w:val="24"/>
                <w:szCs w:val="24"/>
                <w:lang w:eastAsia="ru-RU"/>
              </w:rPr>
              <w:t xml:space="preserve">Дотации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245 611,2</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2 02 15001 05 0000 150</w:t>
            </w:r>
          </w:p>
        </w:tc>
        <w:tc>
          <w:tcPr>
            <w:tcW w:w="5387" w:type="dxa"/>
            <w:tcBorders>
              <w:top w:val="nil"/>
              <w:left w:val="nil"/>
              <w:bottom w:val="single" w:sz="4" w:space="0" w:color="auto"/>
              <w:right w:val="single" w:sz="4" w:space="0" w:color="auto"/>
            </w:tcBorders>
            <w:shd w:val="clear" w:color="auto" w:fill="auto"/>
            <w:vAlign w:val="center"/>
            <w:hideMark/>
          </w:tcPr>
          <w:p w:rsidR="00717258" w:rsidRPr="00717258" w:rsidRDefault="00717258" w:rsidP="00717258">
            <w:pPr>
              <w:widowControl/>
              <w:jc w:val="left"/>
              <w:rPr>
                <w:sz w:val="24"/>
                <w:szCs w:val="24"/>
                <w:lang w:eastAsia="ru-RU"/>
              </w:rPr>
            </w:pPr>
            <w:r w:rsidRPr="00717258">
              <w:rPr>
                <w:sz w:val="24"/>
                <w:szCs w:val="24"/>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216 916,4</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2 02 15002 05 0000 150</w:t>
            </w:r>
          </w:p>
        </w:tc>
        <w:tc>
          <w:tcPr>
            <w:tcW w:w="5387" w:type="dxa"/>
            <w:tcBorders>
              <w:top w:val="nil"/>
              <w:left w:val="nil"/>
              <w:bottom w:val="single" w:sz="4" w:space="0" w:color="auto"/>
              <w:right w:val="single" w:sz="4" w:space="0" w:color="auto"/>
            </w:tcBorders>
            <w:shd w:val="clear" w:color="auto" w:fill="auto"/>
            <w:vAlign w:val="center"/>
            <w:hideMark/>
          </w:tcPr>
          <w:p w:rsidR="00717258" w:rsidRPr="00717258" w:rsidRDefault="00717258" w:rsidP="00717258">
            <w:pPr>
              <w:widowControl/>
              <w:jc w:val="left"/>
              <w:rPr>
                <w:sz w:val="24"/>
                <w:szCs w:val="24"/>
                <w:lang w:eastAsia="ru-RU"/>
              </w:rPr>
            </w:pPr>
            <w:r w:rsidRPr="00717258">
              <w:rPr>
                <w:sz w:val="24"/>
                <w:szCs w:val="24"/>
                <w:lang w:eastAsia="ru-RU"/>
              </w:rPr>
              <w:t>Дотации бюджетам муниципальных районов на поддержку мер по обеспечению сбалансированности бюджетов</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6 350,0</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2 02 19999 05 0000 150</w:t>
            </w:r>
          </w:p>
        </w:tc>
        <w:tc>
          <w:tcPr>
            <w:tcW w:w="5387" w:type="dxa"/>
            <w:tcBorders>
              <w:top w:val="nil"/>
              <w:left w:val="nil"/>
              <w:bottom w:val="single" w:sz="4" w:space="0" w:color="auto"/>
              <w:right w:val="single" w:sz="4" w:space="0" w:color="auto"/>
            </w:tcBorders>
            <w:shd w:val="clear" w:color="auto" w:fill="auto"/>
            <w:vAlign w:val="center"/>
            <w:hideMark/>
          </w:tcPr>
          <w:p w:rsidR="00717258" w:rsidRPr="00717258" w:rsidRDefault="00717258" w:rsidP="00717258">
            <w:pPr>
              <w:widowControl/>
              <w:jc w:val="left"/>
              <w:rPr>
                <w:sz w:val="24"/>
                <w:szCs w:val="24"/>
                <w:lang w:eastAsia="ru-RU"/>
              </w:rPr>
            </w:pPr>
            <w:r w:rsidRPr="00717258">
              <w:rPr>
                <w:sz w:val="24"/>
                <w:szCs w:val="24"/>
                <w:lang w:eastAsia="ru-RU"/>
              </w:rPr>
              <w:t>Прочие дотации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22 344,8</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2 02 20000 00 0000 150</w:t>
            </w:r>
          </w:p>
        </w:tc>
        <w:tc>
          <w:tcPr>
            <w:tcW w:w="5387" w:type="dxa"/>
            <w:tcBorders>
              <w:top w:val="nil"/>
              <w:left w:val="nil"/>
              <w:bottom w:val="single" w:sz="4" w:space="0" w:color="auto"/>
              <w:right w:val="single" w:sz="4" w:space="0" w:color="auto"/>
            </w:tcBorders>
            <w:shd w:val="clear" w:color="auto" w:fill="auto"/>
            <w:vAlign w:val="center"/>
            <w:hideMark/>
          </w:tcPr>
          <w:p w:rsidR="00717258" w:rsidRPr="00717258" w:rsidRDefault="00717258" w:rsidP="00717258">
            <w:pPr>
              <w:widowControl/>
              <w:jc w:val="left"/>
              <w:rPr>
                <w:sz w:val="24"/>
                <w:szCs w:val="24"/>
                <w:lang w:eastAsia="ru-RU"/>
              </w:rPr>
            </w:pPr>
            <w:r w:rsidRPr="00717258">
              <w:rPr>
                <w:sz w:val="24"/>
                <w:szCs w:val="24"/>
                <w:lang w:eastAsia="ru-RU"/>
              </w:rPr>
              <w:t>Субсидии бюджетам бюджетной системы Российской Федерации (межбюджетные субсидии)</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652 319,0</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2 02 20077 05 0000 150</w:t>
            </w:r>
          </w:p>
        </w:tc>
        <w:tc>
          <w:tcPr>
            <w:tcW w:w="5387" w:type="dxa"/>
            <w:tcBorders>
              <w:top w:val="nil"/>
              <w:left w:val="nil"/>
              <w:bottom w:val="single" w:sz="4" w:space="0" w:color="auto"/>
              <w:right w:val="single" w:sz="4" w:space="0" w:color="auto"/>
            </w:tcBorders>
            <w:shd w:val="clear" w:color="auto" w:fill="auto"/>
            <w:vAlign w:val="bottom"/>
            <w:hideMark/>
          </w:tcPr>
          <w:p w:rsidR="00717258" w:rsidRPr="00717258" w:rsidRDefault="00717258" w:rsidP="00717258">
            <w:pPr>
              <w:widowControl/>
              <w:jc w:val="left"/>
              <w:rPr>
                <w:color w:val="000000"/>
                <w:sz w:val="24"/>
                <w:szCs w:val="24"/>
                <w:lang w:eastAsia="ru-RU"/>
              </w:rPr>
            </w:pPr>
            <w:r w:rsidRPr="00717258">
              <w:rPr>
                <w:color w:val="000000"/>
                <w:sz w:val="24"/>
                <w:szCs w:val="24"/>
                <w:lang w:eastAsia="ru-RU"/>
              </w:rPr>
              <w:t xml:space="preserve">Субсидии бюджетам муниципальных районов на </w:t>
            </w:r>
            <w:r w:rsidRPr="00717258">
              <w:rPr>
                <w:color w:val="000000"/>
                <w:sz w:val="24"/>
                <w:szCs w:val="24"/>
                <w:lang w:eastAsia="ru-RU"/>
              </w:rPr>
              <w:lastRenderedPageBreak/>
              <w:t>софинансирование капитальных вложений в объекты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lastRenderedPageBreak/>
              <w:t>165 765,4</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lastRenderedPageBreak/>
              <w:t>2 02 25304 05 0000 150</w:t>
            </w:r>
          </w:p>
        </w:tc>
        <w:tc>
          <w:tcPr>
            <w:tcW w:w="5387" w:type="dxa"/>
            <w:tcBorders>
              <w:top w:val="nil"/>
              <w:left w:val="nil"/>
              <w:bottom w:val="single" w:sz="4" w:space="0" w:color="auto"/>
              <w:right w:val="single" w:sz="4" w:space="0" w:color="auto"/>
            </w:tcBorders>
            <w:shd w:val="clear" w:color="auto" w:fill="auto"/>
            <w:vAlign w:val="bottom"/>
            <w:hideMark/>
          </w:tcPr>
          <w:p w:rsidR="00717258" w:rsidRPr="00717258" w:rsidRDefault="00717258" w:rsidP="00717258">
            <w:pPr>
              <w:widowControl/>
              <w:jc w:val="left"/>
              <w:rPr>
                <w:color w:val="000000"/>
                <w:sz w:val="24"/>
                <w:szCs w:val="24"/>
                <w:lang w:eastAsia="ru-RU"/>
              </w:rPr>
            </w:pPr>
            <w:r w:rsidRPr="00717258">
              <w:rPr>
                <w:color w:val="000000"/>
                <w:sz w:val="24"/>
                <w:szCs w:val="24"/>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70 799,0</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2 02 25154 05 0000 150</w:t>
            </w:r>
          </w:p>
        </w:tc>
        <w:tc>
          <w:tcPr>
            <w:tcW w:w="5387" w:type="dxa"/>
            <w:tcBorders>
              <w:top w:val="nil"/>
              <w:left w:val="nil"/>
              <w:bottom w:val="single" w:sz="4" w:space="0" w:color="auto"/>
              <w:right w:val="single" w:sz="4" w:space="0" w:color="auto"/>
            </w:tcBorders>
            <w:shd w:val="clear" w:color="auto" w:fill="auto"/>
            <w:vAlign w:val="bottom"/>
            <w:hideMark/>
          </w:tcPr>
          <w:p w:rsidR="00717258" w:rsidRPr="00717258" w:rsidRDefault="00717258" w:rsidP="00717258">
            <w:pPr>
              <w:widowControl/>
              <w:jc w:val="left"/>
              <w:rPr>
                <w:color w:val="000000"/>
                <w:sz w:val="24"/>
                <w:szCs w:val="24"/>
                <w:lang w:eastAsia="ru-RU"/>
              </w:rPr>
            </w:pPr>
            <w:r w:rsidRPr="00717258">
              <w:rPr>
                <w:color w:val="000000"/>
                <w:sz w:val="24"/>
                <w:szCs w:val="24"/>
                <w:lang w:eastAsia="ru-RU"/>
              </w:rPr>
              <w:t xml:space="preserve">Субсидии бюджетам муниципальных районов на реализацию мероприятий по модернизации коммунальной инфраструктуры </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264 379,2</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2 02 25228 05 0000150</w:t>
            </w:r>
          </w:p>
        </w:tc>
        <w:tc>
          <w:tcPr>
            <w:tcW w:w="5387" w:type="dxa"/>
            <w:tcBorders>
              <w:top w:val="nil"/>
              <w:left w:val="nil"/>
              <w:bottom w:val="single" w:sz="4" w:space="0" w:color="auto"/>
              <w:right w:val="single" w:sz="4" w:space="0" w:color="auto"/>
            </w:tcBorders>
            <w:shd w:val="clear" w:color="auto" w:fill="auto"/>
            <w:vAlign w:val="bottom"/>
            <w:hideMark/>
          </w:tcPr>
          <w:p w:rsidR="00717258" w:rsidRPr="00717258" w:rsidRDefault="00717258" w:rsidP="00717258">
            <w:pPr>
              <w:widowControl/>
              <w:jc w:val="left"/>
              <w:rPr>
                <w:color w:val="000000"/>
                <w:sz w:val="24"/>
                <w:szCs w:val="24"/>
                <w:lang w:eastAsia="ru-RU"/>
              </w:rPr>
            </w:pPr>
            <w:r w:rsidRPr="00717258">
              <w:rPr>
                <w:color w:val="000000"/>
                <w:sz w:val="24"/>
                <w:szCs w:val="24"/>
                <w:lang w:eastAsia="ru-RU"/>
              </w:rPr>
              <w:t xml:space="preserve">Субсидии бюджетам муниципальных районов на оснащение объектов спортивной инфраструктуры спортивно-технологическим оборудованием </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3 225,9</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2 02 25519 05 0000 150</w:t>
            </w:r>
          </w:p>
        </w:tc>
        <w:tc>
          <w:tcPr>
            <w:tcW w:w="5387" w:type="dxa"/>
            <w:tcBorders>
              <w:top w:val="nil"/>
              <w:left w:val="nil"/>
              <w:bottom w:val="single" w:sz="4" w:space="0" w:color="auto"/>
              <w:right w:val="single" w:sz="4" w:space="0" w:color="auto"/>
            </w:tcBorders>
            <w:shd w:val="clear" w:color="auto" w:fill="auto"/>
            <w:vAlign w:val="bottom"/>
            <w:hideMark/>
          </w:tcPr>
          <w:p w:rsidR="00717258" w:rsidRPr="00717258" w:rsidRDefault="00717258" w:rsidP="00717258">
            <w:pPr>
              <w:widowControl/>
              <w:jc w:val="left"/>
              <w:rPr>
                <w:color w:val="000000"/>
                <w:sz w:val="24"/>
                <w:szCs w:val="24"/>
                <w:lang w:eastAsia="ru-RU"/>
              </w:rPr>
            </w:pPr>
            <w:r w:rsidRPr="00717258">
              <w:rPr>
                <w:color w:val="000000"/>
                <w:sz w:val="24"/>
                <w:szCs w:val="24"/>
                <w:lang w:eastAsia="ru-RU"/>
              </w:rPr>
              <w:t>Субсидии бюджетам муниципальных районов на поддержку отрасли культуры</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 xml:space="preserve"> 171,3</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2 02 29999 05 0000 150</w:t>
            </w:r>
          </w:p>
        </w:tc>
        <w:tc>
          <w:tcPr>
            <w:tcW w:w="5387" w:type="dxa"/>
            <w:tcBorders>
              <w:top w:val="nil"/>
              <w:left w:val="nil"/>
              <w:bottom w:val="single" w:sz="4" w:space="0" w:color="auto"/>
              <w:right w:val="single" w:sz="4" w:space="0" w:color="auto"/>
            </w:tcBorders>
            <w:shd w:val="clear" w:color="auto" w:fill="auto"/>
            <w:vAlign w:val="center"/>
            <w:hideMark/>
          </w:tcPr>
          <w:p w:rsidR="00717258" w:rsidRPr="00717258" w:rsidRDefault="00717258" w:rsidP="00717258">
            <w:pPr>
              <w:widowControl/>
              <w:jc w:val="left"/>
              <w:rPr>
                <w:sz w:val="24"/>
                <w:szCs w:val="24"/>
                <w:lang w:eastAsia="ru-RU"/>
              </w:rPr>
            </w:pPr>
            <w:r w:rsidRPr="00717258">
              <w:rPr>
                <w:sz w:val="24"/>
                <w:szCs w:val="24"/>
                <w:lang w:eastAsia="ru-RU"/>
              </w:rPr>
              <w:t>Прочие субсидии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147 978,2</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202 30000 00 0000 150</w:t>
            </w:r>
          </w:p>
        </w:tc>
        <w:tc>
          <w:tcPr>
            <w:tcW w:w="5387" w:type="dxa"/>
            <w:tcBorders>
              <w:top w:val="nil"/>
              <w:left w:val="nil"/>
              <w:bottom w:val="single" w:sz="4" w:space="0" w:color="auto"/>
              <w:right w:val="single" w:sz="4" w:space="0" w:color="auto"/>
            </w:tcBorders>
            <w:shd w:val="clear" w:color="auto" w:fill="auto"/>
            <w:vAlign w:val="center"/>
            <w:hideMark/>
          </w:tcPr>
          <w:p w:rsidR="00717258" w:rsidRPr="00717258" w:rsidRDefault="00717258" w:rsidP="00717258">
            <w:pPr>
              <w:widowControl/>
              <w:jc w:val="left"/>
              <w:rPr>
                <w:sz w:val="24"/>
                <w:szCs w:val="24"/>
                <w:lang w:eastAsia="ru-RU"/>
              </w:rPr>
            </w:pPr>
            <w:r w:rsidRPr="00717258">
              <w:rPr>
                <w:sz w:val="24"/>
                <w:szCs w:val="24"/>
                <w:lang w:eastAsia="ru-RU"/>
              </w:rPr>
              <w:t xml:space="preserve">Субвенции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w:t>
            </w:r>
            <w:r>
              <w:rPr>
                <w:sz w:val="24"/>
                <w:szCs w:val="24"/>
                <w:lang w:eastAsia="ru-RU"/>
              </w:rPr>
              <w:t xml:space="preserve"> </w:t>
            </w:r>
            <w:r w:rsidRPr="00717258">
              <w:rPr>
                <w:sz w:val="24"/>
                <w:szCs w:val="24"/>
                <w:lang w:eastAsia="ru-RU"/>
              </w:rPr>
              <w:t>309 938,3</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2 02 30024 05 0000 150</w:t>
            </w:r>
          </w:p>
        </w:tc>
        <w:tc>
          <w:tcPr>
            <w:tcW w:w="5387" w:type="dxa"/>
            <w:tcBorders>
              <w:top w:val="nil"/>
              <w:left w:val="nil"/>
              <w:bottom w:val="single" w:sz="4" w:space="0" w:color="auto"/>
              <w:right w:val="single" w:sz="4" w:space="0" w:color="auto"/>
            </w:tcBorders>
            <w:shd w:val="clear" w:color="auto" w:fill="auto"/>
            <w:vAlign w:val="center"/>
            <w:hideMark/>
          </w:tcPr>
          <w:p w:rsidR="00717258" w:rsidRPr="00717258" w:rsidRDefault="00717258" w:rsidP="00717258">
            <w:pPr>
              <w:widowControl/>
              <w:jc w:val="left"/>
              <w:rPr>
                <w:sz w:val="24"/>
                <w:szCs w:val="24"/>
                <w:lang w:eastAsia="ru-RU"/>
              </w:rPr>
            </w:pPr>
            <w:r w:rsidRPr="00717258">
              <w:rPr>
                <w:sz w:val="24"/>
                <w:szCs w:val="24"/>
                <w:lang w:eastAsia="ru-RU"/>
              </w:rPr>
              <w:t>Субвенции бюджетам муниципальных районов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w:t>
            </w:r>
            <w:r>
              <w:rPr>
                <w:sz w:val="24"/>
                <w:szCs w:val="24"/>
                <w:lang w:eastAsia="ru-RU"/>
              </w:rPr>
              <w:t xml:space="preserve"> </w:t>
            </w:r>
            <w:r w:rsidRPr="00717258">
              <w:rPr>
                <w:sz w:val="24"/>
                <w:szCs w:val="24"/>
                <w:lang w:eastAsia="ru-RU"/>
              </w:rPr>
              <w:t>116 997,6</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2 02 30029 05 0000 150</w:t>
            </w:r>
          </w:p>
        </w:tc>
        <w:tc>
          <w:tcPr>
            <w:tcW w:w="5387" w:type="dxa"/>
            <w:tcBorders>
              <w:top w:val="nil"/>
              <w:left w:val="nil"/>
              <w:bottom w:val="single" w:sz="4" w:space="0" w:color="auto"/>
              <w:right w:val="single" w:sz="4" w:space="0" w:color="auto"/>
            </w:tcBorders>
            <w:shd w:val="clear" w:color="auto" w:fill="auto"/>
            <w:vAlign w:val="center"/>
            <w:hideMark/>
          </w:tcPr>
          <w:p w:rsidR="00717258" w:rsidRPr="00717258" w:rsidRDefault="00717258" w:rsidP="00717258">
            <w:pPr>
              <w:widowControl/>
              <w:jc w:val="left"/>
              <w:rPr>
                <w:sz w:val="24"/>
                <w:szCs w:val="24"/>
                <w:lang w:eastAsia="ru-RU"/>
              </w:rPr>
            </w:pPr>
            <w:r w:rsidRPr="00717258">
              <w:rPr>
                <w:sz w:val="24"/>
                <w:szCs w:val="24"/>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16 219,9</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2 02 35120 05 0000 150</w:t>
            </w:r>
          </w:p>
        </w:tc>
        <w:tc>
          <w:tcPr>
            <w:tcW w:w="5387" w:type="dxa"/>
            <w:tcBorders>
              <w:top w:val="nil"/>
              <w:left w:val="nil"/>
              <w:bottom w:val="single" w:sz="4" w:space="0" w:color="auto"/>
              <w:right w:val="single" w:sz="4" w:space="0" w:color="auto"/>
            </w:tcBorders>
            <w:shd w:val="clear" w:color="auto" w:fill="auto"/>
            <w:vAlign w:val="center"/>
            <w:hideMark/>
          </w:tcPr>
          <w:p w:rsidR="00717258" w:rsidRPr="00717258" w:rsidRDefault="00717258" w:rsidP="00717258">
            <w:pPr>
              <w:widowControl/>
              <w:jc w:val="left"/>
              <w:rPr>
                <w:sz w:val="24"/>
                <w:szCs w:val="24"/>
                <w:lang w:eastAsia="ru-RU"/>
              </w:rPr>
            </w:pPr>
            <w:r w:rsidRPr="00717258">
              <w:rPr>
                <w:sz w:val="24"/>
                <w:szCs w:val="24"/>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 xml:space="preserve"> 7,8</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2 02 35179 05 0000 150</w:t>
            </w:r>
          </w:p>
        </w:tc>
        <w:tc>
          <w:tcPr>
            <w:tcW w:w="5387" w:type="dxa"/>
            <w:tcBorders>
              <w:top w:val="nil"/>
              <w:left w:val="nil"/>
              <w:bottom w:val="single" w:sz="4" w:space="0" w:color="auto"/>
              <w:right w:val="single" w:sz="4" w:space="0" w:color="auto"/>
            </w:tcBorders>
            <w:shd w:val="clear" w:color="auto" w:fill="auto"/>
            <w:vAlign w:val="center"/>
            <w:hideMark/>
          </w:tcPr>
          <w:p w:rsidR="00717258" w:rsidRPr="00717258" w:rsidRDefault="00717258" w:rsidP="00717258">
            <w:pPr>
              <w:widowControl/>
              <w:jc w:val="left"/>
              <w:rPr>
                <w:sz w:val="24"/>
                <w:szCs w:val="24"/>
                <w:lang w:eastAsia="ru-RU"/>
              </w:rPr>
            </w:pPr>
            <w:r w:rsidRPr="00717258">
              <w:rPr>
                <w:sz w:val="24"/>
                <w:szCs w:val="24"/>
                <w:lang w:eastAsia="ru-RU"/>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6 465,9</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2 02 35303 05 0000 150</w:t>
            </w:r>
          </w:p>
        </w:tc>
        <w:tc>
          <w:tcPr>
            <w:tcW w:w="5387" w:type="dxa"/>
            <w:tcBorders>
              <w:top w:val="nil"/>
              <w:left w:val="nil"/>
              <w:bottom w:val="single" w:sz="4" w:space="0" w:color="auto"/>
              <w:right w:val="single" w:sz="4" w:space="0" w:color="auto"/>
            </w:tcBorders>
            <w:shd w:val="clear" w:color="auto" w:fill="auto"/>
            <w:vAlign w:val="center"/>
            <w:hideMark/>
          </w:tcPr>
          <w:p w:rsidR="00717258" w:rsidRPr="00717258" w:rsidRDefault="00717258" w:rsidP="00717258">
            <w:pPr>
              <w:widowControl/>
              <w:jc w:val="left"/>
              <w:rPr>
                <w:sz w:val="24"/>
                <w:szCs w:val="24"/>
                <w:lang w:eastAsia="ru-RU"/>
              </w:rPr>
            </w:pPr>
            <w:r w:rsidRPr="00717258">
              <w:rPr>
                <w:sz w:val="24"/>
                <w:szCs w:val="24"/>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79 307,4</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2 02 36900 05 0000 150</w:t>
            </w:r>
          </w:p>
        </w:tc>
        <w:tc>
          <w:tcPr>
            <w:tcW w:w="5387" w:type="dxa"/>
            <w:tcBorders>
              <w:top w:val="nil"/>
              <w:left w:val="nil"/>
              <w:bottom w:val="single" w:sz="4" w:space="0" w:color="auto"/>
              <w:right w:val="single" w:sz="4" w:space="0" w:color="auto"/>
            </w:tcBorders>
            <w:shd w:val="clear" w:color="auto" w:fill="auto"/>
            <w:vAlign w:val="center"/>
            <w:hideMark/>
          </w:tcPr>
          <w:p w:rsidR="00717258" w:rsidRPr="00717258" w:rsidRDefault="00717258" w:rsidP="00717258">
            <w:pPr>
              <w:widowControl/>
              <w:jc w:val="left"/>
              <w:rPr>
                <w:sz w:val="24"/>
                <w:szCs w:val="24"/>
                <w:lang w:eastAsia="ru-RU"/>
              </w:rPr>
            </w:pPr>
            <w:r w:rsidRPr="00717258">
              <w:rPr>
                <w:sz w:val="24"/>
                <w:szCs w:val="24"/>
                <w:lang w:eastAsia="ru-RU"/>
              </w:rPr>
              <w:t xml:space="preserve">Единая субвенция бюджетам муниципальных районов из бюджета субъекта Российской </w:t>
            </w:r>
            <w:r w:rsidRPr="00717258">
              <w:rPr>
                <w:sz w:val="24"/>
                <w:szCs w:val="24"/>
                <w:lang w:eastAsia="ru-RU"/>
              </w:rPr>
              <w:lastRenderedPageBreak/>
              <w:t>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lastRenderedPageBreak/>
              <w:t>90 939,7</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lastRenderedPageBreak/>
              <w:t>2 02 40000 00 0000 150</w:t>
            </w:r>
          </w:p>
        </w:tc>
        <w:tc>
          <w:tcPr>
            <w:tcW w:w="5387" w:type="dxa"/>
            <w:tcBorders>
              <w:top w:val="nil"/>
              <w:left w:val="nil"/>
              <w:bottom w:val="single" w:sz="4" w:space="0" w:color="auto"/>
              <w:right w:val="single" w:sz="4" w:space="0" w:color="auto"/>
            </w:tcBorders>
            <w:shd w:val="clear" w:color="auto" w:fill="auto"/>
            <w:vAlign w:val="center"/>
            <w:hideMark/>
          </w:tcPr>
          <w:p w:rsidR="00717258" w:rsidRPr="00717258" w:rsidRDefault="00717258" w:rsidP="00717258">
            <w:pPr>
              <w:widowControl/>
              <w:jc w:val="left"/>
              <w:rPr>
                <w:sz w:val="24"/>
                <w:szCs w:val="24"/>
                <w:lang w:eastAsia="ru-RU"/>
              </w:rPr>
            </w:pPr>
            <w:r w:rsidRPr="00717258">
              <w:rPr>
                <w:sz w:val="24"/>
                <w:szCs w:val="24"/>
                <w:lang w:eastAsia="ru-RU"/>
              </w:rPr>
              <w:t xml:space="preserve">Иные межбюджетные трансферты </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25 417,4</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2 02 45050 05 0000 150</w:t>
            </w:r>
          </w:p>
        </w:tc>
        <w:tc>
          <w:tcPr>
            <w:tcW w:w="5387" w:type="dxa"/>
            <w:tcBorders>
              <w:top w:val="nil"/>
              <w:left w:val="nil"/>
              <w:bottom w:val="single" w:sz="4" w:space="0" w:color="auto"/>
              <w:right w:val="single" w:sz="4" w:space="0" w:color="auto"/>
            </w:tcBorders>
            <w:shd w:val="clear" w:color="auto" w:fill="auto"/>
            <w:vAlign w:val="center"/>
            <w:hideMark/>
          </w:tcPr>
          <w:p w:rsidR="00717258" w:rsidRPr="00717258" w:rsidRDefault="00717258" w:rsidP="00717258">
            <w:pPr>
              <w:widowControl/>
              <w:jc w:val="left"/>
              <w:rPr>
                <w:sz w:val="24"/>
                <w:szCs w:val="24"/>
                <w:lang w:eastAsia="ru-RU"/>
              </w:rPr>
            </w:pPr>
            <w:r w:rsidRPr="00717258">
              <w:rPr>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2 031,1</w:t>
            </w:r>
          </w:p>
        </w:tc>
      </w:tr>
      <w:tr w:rsidR="00717258" w:rsidRPr="00717258" w:rsidTr="00717258">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2 02 49999 05 0000 150</w:t>
            </w:r>
          </w:p>
        </w:tc>
        <w:tc>
          <w:tcPr>
            <w:tcW w:w="5387" w:type="dxa"/>
            <w:tcBorders>
              <w:top w:val="nil"/>
              <w:left w:val="nil"/>
              <w:bottom w:val="single" w:sz="4" w:space="0" w:color="auto"/>
              <w:right w:val="single" w:sz="4" w:space="0" w:color="auto"/>
            </w:tcBorders>
            <w:shd w:val="clear" w:color="auto" w:fill="auto"/>
            <w:vAlign w:val="center"/>
            <w:hideMark/>
          </w:tcPr>
          <w:p w:rsidR="00717258" w:rsidRPr="00717258" w:rsidRDefault="00717258" w:rsidP="00717258">
            <w:pPr>
              <w:widowControl/>
              <w:jc w:val="left"/>
              <w:rPr>
                <w:sz w:val="24"/>
                <w:szCs w:val="24"/>
                <w:lang w:eastAsia="ru-RU"/>
              </w:rPr>
            </w:pPr>
            <w:r w:rsidRPr="00717258">
              <w:rPr>
                <w:sz w:val="24"/>
                <w:szCs w:val="24"/>
                <w:lang w:eastAsia="ru-RU"/>
              </w:rPr>
              <w:t>Прочие межбюджетные трансферты, передаваемые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717258" w:rsidRPr="00717258" w:rsidRDefault="00717258" w:rsidP="00717258">
            <w:pPr>
              <w:widowControl/>
              <w:jc w:val="center"/>
              <w:rPr>
                <w:sz w:val="24"/>
                <w:szCs w:val="24"/>
                <w:lang w:eastAsia="ru-RU"/>
              </w:rPr>
            </w:pPr>
            <w:r w:rsidRPr="00717258">
              <w:rPr>
                <w:sz w:val="24"/>
                <w:szCs w:val="24"/>
                <w:lang w:eastAsia="ru-RU"/>
              </w:rPr>
              <w:t>23 386,3</w:t>
            </w:r>
          </w:p>
        </w:tc>
      </w:tr>
    </w:tbl>
    <w:p w:rsidR="006E3198" w:rsidRDefault="006E3198" w:rsidP="006E3198">
      <w:pPr>
        <w:tabs>
          <w:tab w:val="left" w:pos="709"/>
        </w:tabs>
        <w:ind w:firstLine="709"/>
        <w:jc w:val="right"/>
        <w:rPr>
          <w:szCs w:val="28"/>
          <w:lang w:eastAsia="ru-RU"/>
        </w:rPr>
      </w:pPr>
      <w:r>
        <w:rPr>
          <w:szCs w:val="28"/>
          <w:lang w:eastAsia="ru-RU"/>
        </w:rPr>
        <w:t>»;</w:t>
      </w:r>
    </w:p>
    <w:p w:rsidR="004B73FF" w:rsidRPr="00E52352" w:rsidRDefault="004B73FF" w:rsidP="004B73FF">
      <w:pPr>
        <w:rPr>
          <w:sz w:val="2"/>
          <w:szCs w:val="2"/>
        </w:rPr>
      </w:pPr>
    </w:p>
    <w:p w:rsidR="004B73FF" w:rsidRPr="00825068" w:rsidRDefault="004B73FF" w:rsidP="004B73FF">
      <w:pPr>
        <w:rPr>
          <w:sz w:val="2"/>
          <w:szCs w:val="2"/>
        </w:rPr>
      </w:pPr>
    </w:p>
    <w:p w:rsidR="004B73FF" w:rsidRPr="00644064" w:rsidRDefault="004B73FF" w:rsidP="004B73FF">
      <w:pPr>
        <w:rPr>
          <w:sz w:val="2"/>
          <w:szCs w:val="2"/>
        </w:rPr>
      </w:pPr>
    </w:p>
    <w:p w:rsidR="001E5378" w:rsidRPr="00833088" w:rsidRDefault="00DB2C56" w:rsidP="001E5378">
      <w:pPr>
        <w:tabs>
          <w:tab w:val="left" w:pos="709"/>
        </w:tabs>
        <w:ind w:firstLine="709"/>
      </w:pPr>
      <w:r>
        <w:t>5</w:t>
      </w:r>
      <w:r w:rsidR="00180C1F" w:rsidRPr="00833088">
        <w:t xml:space="preserve">) </w:t>
      </w:r>
      <w:r w:rsidR="001E5378" w:rsidRPr="00833088">
        <w:t xml:space="preserve">приложение № </w:t>
      </w:r>
      <w:r w:rsidR="00EB74EA">
        <w:t>6</w:t>
      </w:r>
      <w:r w:rsidR="001E5378" w:rsidRPr="00833088">
        <w:t xml:space="preserve"> </w:t>
      </w:r>
      <w:r w:rsidR="001E5378" w:rsidRPr="00833088">
        <w:rPr>
          <w:bCs/>
        </w:rPr>
        <w:t>«</w:t>
      </w:r>
      <w:r w:rsidR="001E5378" w:rsidRPr="00833088">
        <w:rPr>
          <w:lang w:eastAsia="ru-RU"/>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 на 202</w:t>
      </w:r>
      <w:r w:rsidR="008468B7">
        <w:rPr>
          <w:lang w:eastAsia="ru-RU"/>
        </w:rPr>
        <w:t>5</w:t>
      </w:r>
      <w:r w:rsidR="00180C1F" w:rsidRPr="00833088">
        <w:rPr>
          <w:lang w:eastAsia="ru-RU"/>
        </w:rPr>
        <w:t xml:space="preserve"> </w:t>
      </w:r>
      <w:r w:rsidR="001E5378" w:rsidRPr="00833088">
        <w:rPr>
          <w:lang w:eastAsia="ru-RU"/>
        </w:rPr>
        <w:t>год</w:t>
      </w:r>
      <w:r w:rsidR="001E5378" w:rsidRPr="00833088">
        <w:t>» изложить  в следующей редакции:</w:t>
      </w:r>
    </w:p>
    <w:p w:rsidR="00ED1FE2" w:rsidRPr="00833088" w:rsidRDefault="00ED1FE2" w:rsidP="001E5378">
      <w:pPr>
        <w:pStyle w:val="af1"/>
        <w:tabs>
          <w:tab w:val="clear" w:pos="4153"/>
          <w:tab w:val="clear" w:pos="8306"/>
          <w:tab w:val="left" w:pos="5040"/>
        </w:tabs>
        <w:ind w:left="5040"/>
        <w:jc w:val="center"/>
        <w:rPr>
          <w:szCs w:val="28"/>
        </w:rPr>
      </w:pPr>
    </w:p>
    <w:p w:rsidR="001E5378" w:rsidRPr="00833088" w:rsidRDefault="001E5378" w:rsidP="001E5378">
      <w:pPr>
        <w:pStyle w:val="af1"/>
        <w:tabs>
          <w:tab w:val="clear" w:pos="4153"/>
          <w:tab w:val="clear" w:pos="8306"/>
          <w:tab w:val="left" w:pos="5040"/>
        </w:tabs>
        <w:ind w:left="5040"/>
        <w:jc w:val="center"/>
        <w:rPr>
          <w:szCs w:val="28"/>
        </w:rPr>
      </w:pPr>
      <w:r w:rsidRPr="00833088">
        <w:rPr>
          <w:szCs w:val="28"/>
        </w:rPr>
        <w:t xml:space="preserve">«Приложение № </w:t>
      </w:r>
      <w:r w:rsidR="00EB74EA">
        <w:rPr>
          <w:szCs w:val="28"/>
        </w:rPr>
        <w:t>6</w:t>
      </w:r>
    </w:p>
    <w:p w:rsidR="001E5378" w:rsidRPr="00833088" w:rsidRDefault="001E5378" w:rsidP="001E5378">
      <w:pPr>
        <w:pStyle w:val="af1"/>
        <w:tabs>
          <w:tab w:val="clear" w:pos="4153"/>
          <w:tab w:val="clear" w:pos="8306"/>
          <w:tab w:val="left" w:pos="5040"/>
        </w:tabs>
        <w:ind w:left="5040"/>
        <w:jc w:val="center"/>
        <w:rPr>
          <w:szCs w:val="28"/>
        </w:rPr>
      </w:pPr>
      <w:r w:rsidRPr="00833088">
        <w:rPr>
          <w:szCs w:val="28"/>
        </w:rPr>
        <w:br/>
        <w:t>к решению Совета муниципального</w:t>
      </w:r>
      <w:r w:rsidRPr="00833088">
        <w:rPr>
          <w:szCs w:val="28"/>
        </w:rPr>
        <w:br/>
        <w:t xml:space="preserve"> образования  Ейский район</w:t>
      </w:r>
    </w:p>
    <w:p w:rsidR="001E5378" w:rsidRPr="00833088" w:rsidRDefault="001E5378" w:rsidP="001E5378">
      <w:pPr>
        <w:tabs>
          <w:tab w:val="left" w:pos="5040"/>
        </w:tabs>
        <w:ind w:left="5040"/>
        <w:jc w:val="center"/>
        <w:rPr>
          <w:szCs w:val="28"/>
          <w:lang w:eastAsia="ru-RU"/>
        </w:rPr>
      </w:pPr>
      <w:r w:rsidRPr="00833088">
        <w:rPr>
          <w:szCs w:val="28"/>
          <w:lang w:eastAsia="ru-RU"/>
        </w:rPr>
        <w:t>«О  районном бюджете на 202</w:t>
      </w:r>
      <w:r w:rsidR="00EB74EA">
        <w:rPr>
          <w:szCs w:val="28"/>
          <w:lang w:eastAsia="ru-RU"/>
        </w:rPr>
        <w:t>5</w:t>
      </w:r>
      <w:r w:rsidRPr="00833088">
        <w:rPr>
          <w:szCs w:val="28"/>
          <w:lang w:eastAsia="ru-RU"/>
        </w:rPr>
        <w:t xml:space="preserve"> год</w:t>
      </w:r>
    </w:p>
    <w:p w:rsidR="001E5378" w:rsidRPr="00833088" w:rsidRDefault="001E5378" w:rsidP="001E5378">
      <w:pPr>
        <w:tabs>
          <w:tab w:val="left" w:pos="5040"/>
        </w:tabs>
        <w:ind w:left="5040"/>
        <w:jc w:val="center"/>
        <w:rPr>
          <w:szCs w:val="28"/>
          <w:lang w:eastAsia="ru-RU"/>
        </w:rPr>
      </w:pPr>
      <w:r w:rsidRPr="00833088">
        <w:rPr>
          <w:szCs w:val="28"/>
          <w:lang w:eastAsia="ru-RU"/>
        </w:rPr>
        <w:t>и на плановый период</w:t>
      </w:r>
    </w:p>
    <w:p w:rsidR="001E5378" w:rsidRPr="00833088" w:rsidRDefault="001E5378" w:rsidP="001E5378">
      <w:pPr>
        <w:tabs>
          <w:tab w:val="left" w:pos="5040"/>
        </w:tabs>
        <w:ind w:left="5040"/>
        <w:jc w:val="center"/>
        <w:rPr>
          <w:szCs w:val="28"/>
          <w:lang w:eastAsia="ru-RU"/>
        </w:rPr>
      </w:pPr>
      <w:r w:rsidRPr="00833088">
        <w:rPr>
          <w:szCs w:val="28"/>
          <w:lang w:eastAsia="ru-RU"/>
        </w:rPr>
        <w:t>202</w:t>
      </w:r>
      <w:r w:rsidR="00EB74EA">
        <w:rPr>
          <w:szCs w:val="28"/>
          <w:lang w:eastAsia="ru-RU"/>
        </w:rPr>
        <w:t>6</w:t>
      </w:r>
      <w:r w:rsidRPr="00833088">
        <w:rPr>
          <w:szCs w:val="28"/>
          <w:lang w:eastAsia="ru-RU"/>
        </w:rPr>
        <w:t xml:space="preserve"> и 202</w:t>
      </w:r>
      <w:r w:rsidR="00EB74EA">
        <w:rPr>
          <w:szCs w:val="28"/>
          <w:lang w:eastAsia="ru-RU"/>
        </w:rPr>
        <w:t>7</w:t>
      </w:r>
      <w:r w:rsidRPr="00833088">
        <w:rPr>
          <w:szCs w:val="28"/>
          <w:lang w:eastAsia="ru-RU"/>
        </w:rPr>
        <w:t xml:space="preserve"> годов»</w:t>
      </w:r>
    </w:p>
    <w:p w:rsidR="00664662" w:rsidRPr="00C16973" w:rsidRDefault="00664662" w:rsidP="001E5378">
      <w:pPr>
        <w:tabs>
          <w:tab w:val="left" w:pos="5040"/>
        </w:tabs>
        <w:ind w:left="5040"/>
        <w:jc w:val="center"/>
        <w:rPr>
          <w:szCs w:val="28"/>
          <w:highlight w:val="yellow"/>
          <w:lang w:eastAsia="ru-RU"/>
        </w:rPr>
      </w:pPr>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Распределение бюджетных ассигнований по целевым статьям </w:t>
      </w:r>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(муниципальным программам и непрограммным направлениям </w:t>
      </w:r>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деятельности), группам видов расходов классификации </w:t>
      </w:r>
    </w:p>
    <w:p w:rsidR="00812B97" w:rsidRDefault="001E5378" w:rsidP="00624710">
      <w:pPr>
        <w:pStyle w:val="af1"/>
        <w:tabs>
          <w:tab w:val="clear" w:pos="4153"/>
          <w:tab w:val="clear" w:pos="8306"/>
          <w:tab w:val="left" w:pos="5040"/>
        </w:tabs>
        <w:jc w:val="center"/>
        <w:rPr>
          <w:szCs w:val="28"/>
          <w:lang w:eastAsia="ru-RU"/>
        </w:rPr>
      </w:pPr>
      <w:r w:rsidRPr="00812B97">
        <w:rPr>
          <w:szCs w:val="28"/>
          <w:lang w:eastAsia="ru-RU"/>
        </w:rPr>
        <w:t>расходов бюджетов на 202</w:t>
      </w:r>
      <w:r w:rsidR="00EB74EA">
        <w:rPr>
          <w:szCs w:val="28"/>
          <w:lang w:eastAsia="ru-RU"/>
        </w:rPr>
        <w:t>5</w:t>
      </w:r>
      <w:r w:rsidRPr="00812B97">
        <w:rPr>
          <w:szCs w:val="28"/>
          <w:lang w:eastAsia="ru-RU"/>
        </w:rPr>
        <w:t xml:space="preserve"> год</w:t>
      </w:r>
    </w:p>
    <w:p w:rsidR="00F80A41" w:rsidRDefault="00F80A41" w:rsidP="00624710">
      <w:pPr>
        <w:pStyle w:val="af1"/>
        <w:tabs>
          <w:tab w:val="clear" w:pos="4153"/>
          <w:tab w:val="clear" w:pos="8306"/>
          <w:tab w:val="left" w:pos="5040"/>
        </w:tabs>
        <w:jc w:val="center"/>
        <w:rPr>
          <w:szCs w:val="28"/>
          <w:lang w:eastAsia="ru-RU"/>
        </w:rPr>
      </w:pPr>
    </w:p>
    <w:p w:rsidR="001E5378" w:rsidRDefault="001E5378" w:rsidP="001E5378">
      <w:pPr>
        <w:widowControl/>
        <w:ind w:firstLine="600"/>
        <w:jc w:val="right"/>
        <w:rPr>
          <w:sz w:val="24"/>
          <w:szCs w:val="24"/>
        </w:rPr>
      </w:pPr>
      <w:r w:rsidRPr="00812B97">
        <w:rPr>
          <w:sz w:val="24"/>
          <w:szCs w:val="24"/>
        </w:rPr>
        <w:t>(тыс. рублей)</w:t>
      </w:r>
    </w:p>
    <w:p w:rsidR="00B627EC" w:rsidRPr="00812B97" w:rsidRDefault="00B627EC">
      <w:pPr>
        <w:rPr>
          <w:sz w:val="2"/>
          <w:szCs w:val="2"/>
        </w:rPr>
      </w:pPr>
    </w:p>
    <w:p w:rsidR="00025B27" w:rsidRPr="00812B97" w:rsidRDefault="00025B27">
      <w:pPr>
        <w:rPr>
          <w:sz w:val="2"/>
          <w:szCs w:val="2"/>
        </w:rPr>
      </w:pPr>
    </w:p>
    <w:p w:rsidR="003D3D63" w:rsidRPr="00812B97" w:rsidRDefault="003D3D63">
      <w:pPr>
        <w:rPr>
          <w:sz w:val="2"/>
          <w:szCs w:val="2"/>
        </w:rPr>
      </w:pPr>
    </w:p>
    <w:tbl>
      <w:tblPr>
        <w:tblW w:w="9654" w:type="dxa"/>
        <w:tblInd w:w="93" w:type="dxa"/>
        <w:tblLook w:val="04A0"/>
      </w:tblPr>
      <w:tblGrid>
        <w:gridCol w:w="582"/>
        <w:gridCol w:w="4678"/>
        <w:gridCol w:w="2268"/>
        <w:gridCol w:w="709"/>
        <w:gridCol w:w="1417"/>
      </w:tblGrid>
      <w:tr w:rsidR="000F19EB" w:rsidRPr="00F970D4" w:rsidTr="00380044">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 п/п</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Наименование</w:t>
            </w:r>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ВР</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Сумма</w:t>
            </w:r>
          </w:p>
        </w:tc>
      </w:tr>
    </w:tbl>
    <w:p w:rsidR="00096C7D" w:rsidRPr="00096C7D" w:rsidRDefault="00096C7D">
      <w:pPr>
        <w:rPr>
          <w:sz w:val="2"/>
          <w:szCs w:val="2"/>
        </w:rPr>
      </w:pPr>
    </w:p>
    <w:tbl>
      <w:tblPr>
        <w:tblW w:w="9654" w:type="dxa"/>
        <w:tblInd w:w="93" w:type="dxa"/>
        <w:tblLayout w:type="fixed"/>
        <w:tblLook w:val="04A0"/>
      </w:tblPr>
      <w:tblGrid>
        <w:gridCol w:w="581"/>
        <w:gridCol w:w="18"/>
        <w:gridCol w:w="4661"/>
        <w:gridCol w:w="567"/>
        <w:gridCol w:w="284"/>
        <w:gridCol w:w="567"/>
        <w:gridCol w:w="850"/>
        <w:gridCol w:w="709"/>
        <w:gridCol w:w="1417"/>
      </w:tblGrid>
      <w:tr w:rsidR="000F19EB" w:rsidRPr="009B7648" w:rsidTr="009B7648">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9B7648" w:rsidRDefault="000F19EB" w:rsidP="00037BBA">
            <w:pPr>
              <w:widowControl/>
              <w:jc w:val="center"/>
              <w:rPr>
                <w:sz w:val="22"/>
                <w:szCs w:val="22"/>
                <w:lang w:eastAsia="ru-RU"/>
              </w:rPr>
            </w:pPr>
            <w:r w:rsidRPr="009B7648">
              <w:rPr>
                <w:sz w:val="22"/>
                <w:szCs w:val="22"/>
                <w:lang w:eastAsia="ru-RU"/>
              </w:rPr>
              <w:t>1</w:t>
            </w:r>
          </w:p>
        </w:tc>
        <w:tc>
          <w:tcPr>
            <w:tcW w:w="4679" w:type="dxa"/>
            <w:gridSpan w:val="2"/>
            <w:tcBorders>
              <w:top w:val="single" w:sz="4" w:space="0" w:color="auto"/>
              <w:left w:val="nil"/>
              <w:bottom w:val="single" w:sz="4" w:space="0" w:color="auto"/>
              <w:right w:val="single" w:sz="4" w:space="0" w:color="auto"/>
            </w:tcBorders>
            <w:shd w:val="clear" w:color="auto" w:fill="auto"/>
            <w:vAlign w:val="center"/>
            <w:hideMark/>
          </w:tcPr>
          <w:p w:rsidR="000F19EB" w:rsidRPr="009B7648" w:rsidRDefault="000F19EB" w:rsidP="00037BBA">
            <w:pPr>
              <w:widowControl/>
              <w:jc w:val="center"/>
              <w:rPr>
                <w:sz w:val="22"/>
                <w:szCs w:val="22"/>
                <w:lang w:eastAsia="ru-RU"/>
              </w:rPr>
            </w:pPr>
            <w:r w:rsidRPr="009B7648">
              <w:rPr>
                <w:sz w:val="22"/>
                <w:szCs w:val="22"/>
                <w:lang w:eastAsia="ru-RU"/>
              </w:rPr>
              <w:t>2</w:t>
            </w:r>
          </w:p>
        </w:tc>
        <w:tc>
          <w:tcPr>
            <w:tcW w:w="2268" w:type="dxa"/>
            <w:gridSpan w:val="4"/>
            <w:tcBorders>
              <w:top w:val="single" w:sz="4" w:space="0" w:color="auto"/>
              <w:left w:val="nil"/>
              <w:bottom w:val="single" w:sz="4" w:space="0" w:color="auto"/>
              <w:right w:val="single" w:sz="4" w:space="0" w:color="auto"/>
            </w:tcBorders>
            <w:shd w:val="clear" w:color="auto" w:fill="auto"/>
            <w:vAlign w:val="center"/>
            <w:hideMark/>
          </w:tcPr>
          <w:p w:rsidR="000F19EB" w:rsidRPr="009B7648" w:rsidRDefault="0077331D" w:rsidP="00037BBA">
            <w:pPr>
              <w:widowControl/>
              <w:jc w:val="center"/>
              <w:rPr>
                <w:sz w:val="22"/>
                <w:szCs w:val="22"/>
                <w:lang w:eastAsia="ru-RU"/>
              </w:rPr>
            </w:pPr>
            <w:r w:rsidRPr="009B7648">
              <w:rPr>
                <w:sz w:val="22"/>
                <w:szCs w:val="22"/>
                <w:lang w:eastAsia="ru-RU"/>
              </w:rPr>
              <w:t>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F19EB" w:rsidRPr="009B7648" w:rsidRDefault="0077331D" w:rsidP="00037BBA">
            <w:pPr>
              <w:widowControl/>
              <w:jc w:val="center"/>
              <w:rPr>
                <w:sz w:val="22"/>
                <w:szCs w:val="22"/>
                <w:lang w:eastAsia="ru-RU"/>
              </w:rPr>
            </w:pPr>
            <w:r w:rsidRPr="009B7648">
              <w:rPr>
                <w:sz w:val="22"/>
                <w:szCs w:val="22"/>
                <w:lang w:eastAsia="ru-RU"/>
              </w:rPr>
              <w:t>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9B7648" w:rsidRDefault="0077331D" w:rsidP="00037BBA">
            <w:pPr>
              <w:widowControl/>
              <w:jc w:val="center"/>
              <w:rPr>
                <w:sz w:val="22"/>
                <w:szCs w:val="22"/>
                <w:lang w:eastAsia="ru-RU"/>
              </w:rPr>
            </w:pPr>
            <w:r w:rsidRPr="009B7648">
              <w:rPr>
                <w:sz w:val="22"/>
                <w:szCs w:val="22"/>
                <w:lang w:eastAsia="ru-RU"/>
              </w:rPr>
              <w:t>5</w:t>
            </w:r>
          </w:p>
        </w:tc>
      </w:tr>
      <w:tr w:rsidR="009B7648" w:rsidRPr="009B7648" w:rsidTr="009B7648">
        <w:tc>
          <w:tcPr>
            <w:tcW w:w="5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"Развитие образования в Ейском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2821924,5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2739344,5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1105097,2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247780,2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247780,2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16219,9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162,2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16057,7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841097,1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841097,1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1266448,9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131698,9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131698,9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8688,2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8688,2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8046,3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8046,3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1005236,1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1005236,1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Осуществление отдельных государственных </w:t>
            </w:r>
            <w:r w:rsidRPr="009B7648">
              <w:rPr>
                <w:sz w:val="22"/>
                <w:szCs w:val="22"/>
                <w:lang w:eastAsia="ru-RU"/>
              </w:rPr>
              <w:lastRenderedPageBreak/>
              <w:t>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16840,5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16840,5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62460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3046,5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62460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3046,5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1918,2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1918,2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L3042</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75318,1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L3042</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75318,1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15656,1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15656,1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135479,7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135479,7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Расходы на выплаты персоналу в целях </w:t>
            </w:r>
            <w:r w:rsidRPr="009B7648">
              <w:rPr>
                <w:sz w:val="22"/>
                <w:szCs w:val="22"/>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48302,0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2140,4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85035,8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96979,1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37992,8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37992,8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28036,6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28036,6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12250,0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11050,0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18099,7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18099,7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5936,4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nil"/>
              <w:right w:val="nil"/>
            </w:tcBorders>
            <w:shd w:val="clear" w:color="auto" w:fill="auto"/>
            <w:vAlign w:val="bottom"/>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5936,4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5936,4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12532,3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12532,3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348,0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12184,3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28566,5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28566,5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27863,4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703,1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Региональный проект "Педагоги и наставники"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87804,4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50500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2031,1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50500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2031,1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6465,9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6465,9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79307,4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79307,4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82580,0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19998,6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19998,6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19123,9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Закупка товаров, работ и услуг для </w:t>
            </w:r>
            <w:r w:rsidRPr="009B7648">
              <w:rPr>
                <w:sz w:val="22"/>
                <w:szCs w:val="22"/>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874,7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14630,5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14630,5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14083,7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546,8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47950,9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21312,2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19720,9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1591,3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26297,1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24968,0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1329,1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w:t>
            </w:r>
            <w:r w:rsidRPr="009B7648">
              <w:rPr>
                <w:sz w:val="22"/>
                <w:szCs w:val="22"/>
                <w:lang w:eastAsia="ru-RU"/>
              </w:rPr>
              <w:lastRenderedPageBreak/>
              <w:t>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252,6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252,6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bottom"/>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89,0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89,0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93432,6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93432,6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83224,4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67,9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67,9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42947,9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634,7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42313,2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27855,9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275,8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27580,1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933,6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849,4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84,2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11419,1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10512,9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906,2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bottom"/>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208,2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11140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208,2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11140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208,2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3.</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100022,2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3551,4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3551,4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1423,4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1402,4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9B7648">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428,0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428,0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5095,2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Защита прав и законных интересов </w:t>
            </w:r>
            <w:r w:rsidRPr="009B7648">
              <w:rPr>
                <w:sz w:val="22"/>
                <w:szCs w:val="22"/>
                <w:lang w:eastAsia="ru-RU"/>
              </w:rPr>
              <w:lastRenderedPageBreak/>
              <w:t>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5095,2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5095,2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4780,0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315,2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91075,6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91075,6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69150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66,0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69150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66,0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nil"/>
              <w:right w:val="nil"/>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Осуществление отдельных государственных </w:t>
            </w:r>
            <w:r w:rsidRPr="009B7648">
              <w:rPr>
                <w:sz w:val="22"/>
                <w:szCs w:val="22"/>
                <w:lang w:eastAsia="ru-RU"/>
              </w:rPr>
              <w:lastRenderedPageBreak/>
              <w:t>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1255,4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1087,0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168,4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89749,0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86,7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89662,3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8253,0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8253,0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8253,0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6753,0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6219,5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527,5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Реализация мероприятий муниципальной </w:t>
            </w:r>
            <w:r w:rsidRPr="009B7648">
              <w:rPr>
                <w:sz w:val="22"/>
                <w:szCs w:val="22"/>
                <w:lang w:eastAsia="ru-RU"/>
              </w:rPr>
              <w:lastRenderedPageBreak/>
              <w:t>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06</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78761,0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62639,6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2791,6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2791,6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2791,6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59798,0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59798,0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48931,7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10828,3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38,0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1741,0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1741,0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1741,0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1741,0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Предоставление субсидий бюджетным, </w:t>
            </w:r>
            <w:r w:rsidRPr="009B7648">
              <w:rPr>
                <w:sz w:val="22"/>
                <w:szCs w:val="22"/>
                <w:lang w:eastAsia="ru-RU"/>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8280,4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5509,5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5509,5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599,6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4909,9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2770,9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2770,9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1639,0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1131,9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296420,0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130885,0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130885,0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4569,5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4355,6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213,9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118053,2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Расходы на выплаты персоналу в целях обеспечения выполнения функций </w:t>
            </w:r>
            <w:r w:rsidRPr="009B7648">
              <w:rPr>
                <w:sz w:val="22"/>
                <w:szCs w:val="22"/>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42836,7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3563,7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71629,0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2235,6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2235,6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1709,9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1709,9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360,4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288,0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750,0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750,0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206,4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206,4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157413,7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 xml:space="preserve">Совершенствование деятельности образовательных учреждений по </w:t>
            </w:r>
            <w:r w:rsidRPr="009B7648">
              <w:rPr>
                <w:color w:val="000000"/>
                <w:sz w:val="22"/>
                <w:szCs w:val="22"/>
                <w:lang w:eastAsia="ru-RU"/>
              </w:rPr>
              <w:lastRenderedPageBreak/>
              <w:t>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157413,7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135610,0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135610,0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268,8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268,8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учредителя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S0640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19451,6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S0640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19451,6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w:t>
            </w:r>
            <w:r w:rsidRPr="009B7648">
              <w:rPr>
                <w:sz w:val="22"/>
                <w:szCs w:val="22"/>
                <w:lang w:eastAsia="ru-RU"/>
              </w:rPr>
              <w:lastRenderedPageBreak/>
              <w:t>функции и полномочия учредителя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П0640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1033,3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П0640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1033,3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8121,3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8121,3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8121,3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6390,2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1731,1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"Развитие санаторно-курортного и туристского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410374,1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nil"/>
              <w:right w:val="nil"/>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155484,9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155484,9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16095,1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1614,8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14480,3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13449,5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Закупка товаров, работ и услуг для обеспечения государственных </w:t>
            </w:r>
            <w:r w:rsidRPr="009B7648">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13449,5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S0120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40440,0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S0120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40440,0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S0340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82277,5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S0340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82277,5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П0120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222,8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П0120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222,8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254889,2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254889,2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5511,5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5210,9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238349,4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57384,9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13616,3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164148,3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3199,9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2448,2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448,2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bottom"/>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781,2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218,8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562,4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Оснащение объектов спортивной инфраструктуры спортивно-технологическим оборудованием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L2280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3886,7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L2280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3886,7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bottom"/>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2112,2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2112,2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324519,0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324519,0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45950,6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45950,6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28677,2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7155,4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Иные бюджетные ассигнования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10118,0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21501,4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13965,0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13465,0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7536,4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7536,4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2410,3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9Д199</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2410,3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9Д199</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2410,3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18909,5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16730,4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15851,6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725,8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153,0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312,3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312,3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bottom"/>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933,4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849,2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84,2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933,4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849,2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84,2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Проведение комплексных мероприятий по осуществлению государственного жилищного </w:t>
            </w:r>
            <w:r w:rsidRPr="009B7648">
              <w:rPr>
                <w:sz w:val="22"/>
                <w:szCs w:val="22"/>
                <w:lang w:eastAsia="ru-RU"/>
              </w:rPr>
              <w:lastRenderedPageBreak/>
              <w:t>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1866,8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1866,8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1698,4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168,4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317,2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317,2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317,2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Региональный проект "Модернизация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233563,2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233563,2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233563,2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"Развитие топливно-энергетического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55850,4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55850,4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18994,6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18994,6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18994,6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4710,9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4710,9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4710,9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Региональный проект "Модернизация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32144,9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32144,9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Закупка товаров, работ и услуг для </w:t>
            </w:r>
            <w:r w:rsidRPr="009B7648">
              <w:rPr>
                <w:sz w:val="22"/>
                <w:szCs w:val="22"/>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14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32144,9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11.</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государственной политики в отношении казачества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23077,1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23077,1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23077,1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19077,1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18261,7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815,4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5682,0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5682,0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5682,0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5682,0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5682,0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27987,4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27987,4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8524,0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8524,0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8524,0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5489,1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nil"/>
              <w:right w:val="nil"/>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5489,1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5489,1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13944,3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13013,9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12532,9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479,0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930,4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930,4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25291,2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25291,2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25291,2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5606,4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5415,8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190,6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9740,7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7977,8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1488,4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274,5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4554,4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4554,4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5389,7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5369,7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w:t>
            </w:r>
            <w:r w:rsidRPr="009B7648">
              <w:rPr>
                <w:sz w:val="22"/>
                <w:szCs w:val="22"/>
                <w:lang w:eastAsia="ru-RU"/>
              </w:rPr>
              <w:lastRenderedPageBreak/>
              <w:t>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22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21292,9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21292,9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21292,9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6106,6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6106,6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15186,3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5799,5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9386,8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CCFFCC"/>
                <w:sz w:val="22"/>
                <w:szCs w:val="22"/>
                <w:lang w:eastAsia="ru-RU"/>
              </w:rPr>
            </w:pPr>
            <w:r w:rsidRPr="009B7648">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88480,6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CCFFCC"/>
                <w:sz w:val="22"/>
                <w:szCs w:val="22"/>
                <w:lang w:eastAsia="ru-RU"/>
              </w:rPr>
            </w:pPr>
            <w:r w:rsidRPr="009B7648">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36398,6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CCFFCC"/>
                <w:sz w:val="22"/>
                <w:szCs w:val="22"/>
                <w:lang w:eastAsia="ru-RU"/>
              </w:rPr>
            </w:pPr>
            <w:r w:rsidRPr="009B7648">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36398,6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CCFFCC"/>
                <w:sz w:val="22"/>
                <w:szCs w:val="22"/>
                <w:lang w:eastAsia="ru-RU"/>
              </w:rPr>
            </w:pPr>
            <w:r w:rsidRPr="009B7648">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36398,6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30444,3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5949,3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52000,0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52000,0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 Иные межбюджетные трансферты на поддержку мер по обеспечению сбалансированности бюджетов поселений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46000,0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46000,0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Обслуживание государственного </w:t>
            </w:r>
            <w:r w:rsidRPr="009B7648">
              <w:rPr>
                <w:sz w:val="22"/>
                <w:szCs w:val="22"/>
                <w:lang w:eastAsia="ru-RU"/>
              </w:rPr>
              <w:lastRenderedPageBreak/>
              <w:t>(муниципального)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23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18.</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1530,0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Поддержка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830,0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Создание условий для развития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830,0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830,0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830,0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3590,0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3590,0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3590,0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3590,0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3590,0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271521,9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271521,9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271521,9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Строительство общеобразовательной </w:t>
            </w:r>
            <w:r w:rsidRPr="009B7648">
              <w:rPr>
                <w:sz w:val="22"/>
                <w:szCs w:val="22"/>
                <w:lang w:eastAsia="ru-RU"/>
              </w:rPr>
              <w:lastRenderedPageBreak/>
              <w:t>организации со столовой и пищеблоком в поселке Краснофлотский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27</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18413,8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18413,8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93533,7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93139,4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394,3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S1210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159574,4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S1210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159574,4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10447,8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2360,8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2360,8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2360,8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6683,0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6683,0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5967,2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712,4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1404,0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1404,0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1404,0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3447,9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3447,9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3447,9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3447,9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204849,6</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95952,7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95700,7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94081,7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803,5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815,5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252,0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9B7648">
              <w:rPr>
                <w:sz w:val="22"/>
                <w:szCs w:val="22"/>
                <w:lang w:eastAsia="ru-RU"/>
              </w:rPr>
              <w:lastRenderedPageBreak/>
              <w:t>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52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252,0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77789,1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77789,1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41622,8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36029,3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137,0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31100,0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31100,0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31100,0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CCFFCC"/>
                <w:sz w:val="22"/>
                <w:szCs w:val="22"/>
                <w:lang w:eastAsia="ru-RU"/>
              </w:rPr>
            </w:pPr>
            <w:r w:rsidRPr="009B7648">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8127,2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CCFFCC"/>
                <w:sz w:val="22"/>
                <w:szCs w:val="22"/>
                <w:lang w:eastAsia="ru-RU"/>
              </w:rPr>
            </w:pPr>
            <w:r w:rsidRPr="009B7648">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2117,9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CCFFCC"/>
                <w:sz w:val="22"/>
                <w:szCs w:val="22"/>
                <w:lang w:eastAsia="ru-RU"/>
              </w:rPr>
            </w:pPr>
            <w:r w:rsidRPr="009B7648">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2117,9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2117,9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6009,3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4902,5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3977,5</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1106,8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Расходы на выплаты персоналу в целях </w:t>
            </w:r>
            <w:r w:rsidRPr="009B7648">
              <w:rPr>
                <w:sz w:val="22"/>
                <w:szCs w:val="22"/>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53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1054,1</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20198,9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20198,9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20198,9</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18139,7</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2059,2</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49541,4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49541,4</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Единовременная материальная помощь</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40140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18900,0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40140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18900,0</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8086,3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62590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8086,3</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Поддержка местных инициатив по итогам краевого конкурса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62950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22344,8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62950</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22344,8</w:t>
            </w:r>
          </w:p>
        </w:tc>
      </w:tr>
      <w:tr w:rsidR="009B7648" w:rsidRPr="009B7648" w:rsidTr="009B7648">
        <w:tc>
          <w:tcPr>
            <w:tcW w:w="599" w:type="dxa"/>
            <w:gridSpan w:val="2"/>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46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4967472,7</w:t>
            </w:r>
          </w:p>
        </w:tc>
      </w:tr>
    </w:tbl>
    <w:p w:rsidR="001467E6" w:rsidRDefault="006E3247" w:rsidP="006E3247">
      <w:pPr>
        <w:pStyle w:val="af1"/>
        <w:tabs>
          <w:tab w:val="clear" w:pos="4153"/>
          <w:tab w:val="clear" w:pos="8306"/>
          <w:tab w:val="left" w:pos="5040"/>
        </w:tabs>
        <w:ind w:left="5040"/>
        <w:jc w:val="right"/>
        <w:rPr>
          <w:szCs w:val="28"/>
        </w:rPr>
      </w:pPr>
      <w:r>
        <w:rPr>
          <w:szCs w:val="28"/>
        </w:rPr>
        <w:t>»;</w:t>
      </w:r>
    </w:p>
    <w:p w:rsidR="001605C1" w:rsidRPr="00833088" w:rsidRDefault="00C845DA" w:rsidP="001605C1">
      <w:r>
        <w:t xml:space="preserve">         </w:t>
      </w:r>
      <w:r w:rsidR="006A2D27">
        <w:t>6</w:t>
      </w:r>
      <w:r w:rsidR="001605C1" w:rsidRPr="00833088">
        <w:t xml:space="preserve">) приложение № </w:t>
      </w:r>
      <w:r w:rsidR="001605C1">
        <w:t>7</w:t>
      </w:r>
      <w:r w:rsidR="001605C1" w:rsidRPr="00833088">
        <w:t xml:space="preserve"> </w:t>
      </w:r>
      <w:r w:rsidR="001605C1" w:rsidRPr="00833088">
        <w:rPr>
          <w:bCs/>
        </w:rPr>
        <w:t>«</w:t>
      </w:r>
      <w:r w:rsidR="001605C1" w:rsidRPr="000B1091">
        <w:rPr>
          <w:szCs w:val="28"/>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 на 20</w:t>
      </w:r>
      <w:r w:rsidR="001605C1">
        <w:rPr>
          <w:szCs w:val="28"/>
        </w:rPr>
        <w:t>26 и 2027</w:t>
      </w:r>
      <w:r w:rsidR="001605C1" w:rsidRPr="000B1091">
        <w:rPr>
          <w:szCs w:val="28"/>
        </w:rPr>
        <w:t xml:space="preserve"> год</w:t>
      </w:r>
      <w:r w:rsidR="001605C1">
        <w:rPr>
          <w:szCs w:val="28"/>
        </w:rPr>
        <w:t>ы</w:t>
      </w:r>
      <w:r w:rsidR="001605C1" w:rsidRPr="00833088">
        <w:t>» изложить  в следующей редакции:</w:t>
      </w:r>
    </w:p>
    <w:p w:rsidR="001605C1" w:rsidRPr="00096C7D" w:rsidRDefault="001605C1" w:rsidP="006E3247">
      <w:pPr>
        <w:pStyle w:val="af1"/>
        <w:tabs>
          <w:tab w:val="clear" w:pos="4153"/>
          <w:tab w:val="clear" w:pos="8306"/>
          <w:tab w:val="left" w:pos="5040"/>
        </w:tabs>
        <w:ind w:left="5040"/>
        <w:jc w:val="right"/>
        <w:rPr>
          <w:szCs w:val="28"/>
        </w:rPr>
      </w:pPr>
    </w:p>
    <w:p w:rsidR="001467E6" w:rsidRPr="00096C7D" w:rsidRDefault="001467E6" w:rsidP="001467E6">
      <w:pPr>
        <w:pStyle w:val="af1"/>
        <w:tabs>
          <w:tab w:val="clear" w:pos="4153"/>
          <w:tab w:val="clear" w:pos="8306"/>
          <w:tab w:val="left" w:pos="5040"/>
        </w:tabs>
        <w:ind w:left="5040"/>
        <w:jc w:val="center"/>
        <w:rPr>
          <w:szCs w:val="28"/>
        </w:rPr>
      </w:pPr>
      <w:r w:rsidRPr="00096C7D">
        <w:rPr>
          <w:szCs w:val="28"/>
        </w:rPr>
        <w:t xml:space="preserve">«Приложение № </w:t>
      </w:r>
      <w:r w:rsidR="001605C1">
        <w:rPr>
          <w:szCs w:val="28"/>
        </w:rPr>
        <w:t>7</w:t>
      </w:r>
    </w:p>
    <w:p w:rsidR="001467E6" w:rsidRPr="00096C7D" w:rsidRDefault="001467E6" w:rsidP="001467E6">
      <w:pPr>
        <w:pStyle w:val="af1"/>
        <w:tabs>
          <w:tab w:val="clear" w:pos="4153"/>
          <w:tab w:val="clear" w:pos="8306"/>
          <w:tab w:val="left" w:pos="5040"/>
        </w:tabs>
        <w:ind w:left="5040"/>
        <w:jc w:val="center"/>
        <w:rPr>
          <w:szCs w:val="28"/>
        </w:rPr>
      </w:pPr>
      <w:r w:rsidRPr="00096C7D">
        <w:rPr>
          <w:szCs w:val="28"/>
        </w:rPr>
        <w:br/>
        <w:t>к решению Совета муниципального</w:t>
      </w:r>
      <w:r w:rsidRPr="00096C7D">
        <w:rPr>
          <w:szCs w:val="28"/>
        </w:rPr>
        <w:br/>
        <w:t xml:space="preserve"> образования  Ейский район</w:t>
      </w:r>
    </w:p>
    <w:p w:rsidR="001467E6" w:rsidRPr="00096C7D" w:rsidRDefault="001467E6" w:rsidP="001467E6">
      <w:pPr>
        <w:tabs>
          <w:tab w:val="left" w:pos="5040"/>
        </w:tabs>
        <w:ind w:left="5040"/>
        <w:jc w:val="center"/>
        <w:rPr>
          <w:szCs w:val="28"/>
          <w:lang w:eastAsia="ru-RU"/>
        </w:rPr>
      </w:pPr>
      <w:r w:rsidRPr="00096C7D">
        <w:rPr>
          <w:szCs w:val="28"/>
          <w:lang w:eastAsia="ru-RU"/>
        </w:rPr>
        <w:t>«О  районном бюджете на 202</w:t>
      </w:r>
      <w:r w:rsidR="001605C1">
        <w:rPr>
          <w:szCs w:val="28"/>
          <w:lang w:eastAsia="ru-RU"/>
        </w:rPr>
        <w:t>5</w:t>
      </w:r>
      <w:r w:rsidRPr="00096C7D">
        <w:rPr>
          <w:szCs w:val="28"/>
          <w:lang w:eastAsia="ru-RU"/>
        </w:rPr>
        <w:t xml:space="preserve"> год</w:t>
      </w:r>
    </w:p>
    <w:p w:rsidR="001467E6" w:rsidRPr="00096C7D" w:rsidRDefault="001467E6" w:rsidP="001467E6">
      <w:pPr>
        <w:tabs>
          <w:tab w:val="left" w:pos="5040"/>
        </w:tabs>
        <w:ind w:left="5040"/>
        <w:jc w:val="center"/>
        <w:rPr>
          <w:szCs w:val="28"/>
          <w:lang w:eastAsia="ru-RU"/>
        </w:rPr>
      </w:pPr>
      <w:r w:rsidRPr="00096C7D">
        <w:rPr>
          <w:szCs w:val="28"/>
          <w:lang w:eastAsia="ru-RU"/>
        </w:rPr>
        <w:t>и на плановый период</w:t>
      </w:r>
    </w:p>
    <w:p w:rsidR="001467E6" w:rsidRPr="00096C7D" w:rsidRDefault="001467E6" w:rsidP="001467E6">
      <w:pPr>
        <w:tabs>
          <w:tab w:val="left" w:pos="5040"/>
        </w:tabs>
        <w:ind w:left="5040"/>
        <w:jc w:val="center"/>
        <w:rPr>
          <w:szCs w:val="28"/>
          <w:lang w:eastAsia="ru-RU"/>
        </w:rPr>
      </w:pPr>
      <w:r w:rsidRPr="00096C7D">
        <w:rPr>
          <w:szCs w:val="28"/>
          <w:lang w:eastAsia="ru-RU"/>
        </w:rPr>
        <w:t>202</w:t>
      </w:r>
      <w:r w:rsidR="001605C1">
        <w:rPr>
          <w:szCs w:val="28"/>
          <w:lang w:eastAsia="ru-RU"/>
        </w:rPr>
        <w:t>6</w:t>
      </w:r>
      <w:r w:rsidRPr="00096C7D">
        <w:rPr>
          <w:szCs w:val="28"/>
          <w:lang w:eastAsia="ru-RU"/>
        </w:rPr>
        <w:t xml:space="preserve"> и 202</w:t>
      </w:r>
      <w:r w:rsidR="001605C1">
        <w:rPr>
          <w:szCs w:val="28"/>
          <w:lang w:eastAsia="ru-RU"/>
        </w:rPr>
        <w:t>7</w:t>
      </w:r>
      <w:r w:rsidRPr="00096C7D">
        <w:rPr>
          <w:szCs w:val="28"/>
          <w:lang w:eastAsia="ru-RU"/>
        </w:rPr>
        <w:t xml:space="preserve"> годов»</w:t>
      </w:r>
    </w:p>
    <w:p w:rsidR="001467E6" w:rsidRDefault="001467E6" w:rsidP="001467E6">
      <w:pPr>
        <w:tabs>
          <w:tab w:val="left" w:pos="5040"/>
        </w:tabs>
        <w:ind w:left="5040"/>
        <w:jc w:val="center"/>
        <w:rPr>
          <w:szCs w:val="28"/>
          <w:lang w:eastAsia="ru-RU"/>
        </w:rPr>
      </w:pP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 xml:space="preserve">Распределение бюджетных ассигнований по целевым статьям </w:t>
      </w: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 xml:space="preserve">(муниципальным программам и непрограммным направлениям </w:t>
      </w: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 xml:space="preserve">деятельности), группам видов расходов классификации </w:t>
      </w: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расходов бюджетов на 202</w:t>
      </w:r>
      <w:r w:rsidR="001605C1">
        <w:rPr>
          <w:szCs w:val="28"/>
          <w:lang w:eastAsia="ru-RU"/>
        </w:rPr>
        <w:t>6</w:t>
      </w:r>
      <w:r w:rsidRPr="000E20BF">
        <w:rPr>
          <w:szCs w:val="28"/>
          <w:lang w:eastAsia="ru-RU"/>
        </w:rPr>
        <w:t xml:space="preserve"> и 202</w:t>
      </w:r>
      <w:r w:rsidR="001605C1">
        <w:rPr>
          <w:szCs w:val="28"/>
          <w:lang w:eastAsia="ru-RU"/>
        </w:rPr>
        <w:t>7</w:t>
      </w:r>
      <w:r w:rsidRPr="000E20BF">
        <w:rPr>
          <w:szCs w:val="28"/>
          <w:lang w:eastAsia="ru-RU"/>
        </w:rPr>
        <w:t xml:space="preserve"> годы</w:t>
      </w:r>
    </w:p>
    <w:p w:rsidR="001467E6" w:rsidRDefault="001467E6" w:rsidP="001467E6">
      <w:pPr>
        <w:widowControl/>
        <w:ind w:firstLine="600"/>
        <w:jc w:val="right"/>
        <w:rPr>
          <w:sz w:val="24"/>
          <w:szCs w:val="24"/>
        </w:rPr>
      </w:pPr>
    </w:p>
    <w:p w:rsidR="001467E6" w:rsidRPr="000E20BF" w:rsidRDefault="001467E6" w:rsidP="001467E6">
      <w:pPr>
        <w:widowControl/>
        <w:ind w:firstLine="600"/>
        <w:jc w:val="right"/>
        <w:rPr>
          <w:sz w:val="24"/>
          <w:szCs w:val="24"/>
        </w:rPr>
      </w:pPr>
      <w:r w:rsidRPr="000E20BF">
        <w:rPr>
          <w:sz w:val="24"/>
          <w:szCs w:val="24"/>
        </w:rPr>
        <w:t>(тыс. рублей)</w:t>
      </w: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tbl>
      <w:tblPr>
        <w:tblW w:w="9654" w:type="dxa"/>
        <w:tblInd w:w="93" w:type="dxa"/>
        <w:tblLook w:val="04A0"/>
      </w:tblPr>
      <w:tblGrid>
        <w:gridCol w:w="582"/>
        <w:gridCol w:w="3686"/>
        <w:gridCol w:w="2268"/>
        <w:gridCol w:w="567"/>
        <w:gridCol w:w="1276"/>
        <w:gridCol w:w="1275"/>
      </w:tblGrid>
      <w:tr w:rsidR="001467E6" w:rsidRPr="0063063B" w:rsidTr="000E06DE">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 п/п</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Наименование</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ВР</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Сумма</w:t>
            </w:r>
          </w:p>
        </w:tc>
      </w:tr>
      <w:tr w:rsidR="001467E6" w:rsidRPr="0063063B" w:rsidTr="000E06DE">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1276" w:type="dxa"/>
            <w:tcBorders>
              <w:top w:val="nil"/>
              <w:left w:val="nil"/>
              <w:bottom w:val="single" w:sz="4" w:space="0" w:color="auto"/>
              <w:right w:val="single" w:sz="4" w:space="0" w:color="auto"/>
            </w:tcBorders>
            <w:shd w:val="clear" w:color="auto" w:fill="auto"/>
            <w:noWrap/>
            <w:vAlign w:val="bottom"/>
            <w:hideMark/>
          </w:tcPr>
          <w:p w:rsidR="001467E6" w:rsidRPr="0063063B" w:rsidRDefault="001467E6" w:rsidP="001467E6">
            <w:pPr>
              <w:widowControl/>
              <w:jc w:val="center"/>
              <w:rPr>
                <w:color w:val="000000"/>
                <w:sz w:val="20"/>
                <w:lang w:eastAsia="ru-RU"/>
              </w:rPr>
            </w:pPr>
            <w:r w:rsidRPr="0063063B">
              <w:rPr>
                <w:color w:val="000000"/>
                <w:sz w:val="20"/>
                <w:lang w:eastAsia="ru-RU"/>
              </w:rPr>
              <w:t>202</w:t>
            </w:r>
            <w:r w:rsidR="001605C1">
              <w:rPr>
                <w:color w:val="000000"/>
                <w:sz w:val="20"/>
                <w:lang w:eastAsia="ru-RU"/>
              </w:rPr>
              <w:t>6</w:t>
            </w:r>
            <w:r w:rsidRPr="0063063B">
              <w:rPr>
                <w:color w:val="000000"/>
                <w:sz w:val="20"/>
                <w:lang w:eastAsia="ru-RU"/>
              </w:rPr>
              <w:t xml:space="preserve"> год</w:t>
            </w:r>
          </w:p>
        </w:tc>
        <w:tc>
          <w:tcPr>
            <w:tcW w:w="1275" w:type="dxa"/>
            <w:tcBorders>
              <w:top w:val="nil"/>
              <w:left w:val="nil"/>
              <w:bottom w:val="single" w:sz="4" w:space="0" w:color="auto"/>
              <w:right w:val="single" w:sz="4" w:space="0" w:color="auto"/>
            </w:tcBorders>
            <w:shd w:val="clear" w:color="auto" w:fill="auto"/>
            <w:noWrap/>
            <w:vAlign w:val="bottom"/>
            <w:hideMark/>
          </w:tcPr>
          <w:p w:rsidR="001467E6" w:rsidRPr="0063063B" w:rsidRDefault="001467E6" w:rsidP="001467E6">
            <w:pPr>
              <w:widowControl/>
              <w:jc w:val="center"/>
              <w:rPr>
                <w:color w:val="000000"/>
                <w:sz w:val="20"/>
                <w:lang w:eastAsia="ru-RU"/>
              </w:rPr>
            </w:pPr>
            <w:r w:rsidRPr="0063063B">
              <w:rPr>
                <w:color w:val="000000"/>
                <w:sz w:val="20"/>
                <w:lang w:eastAsia="ru-RU"/>
              </w:rPr>
              <w:t>202</w:t>
            </w:r>
            <w:r w:rsidR="001605C1">
              <w:rPr>
                <w:color w:val="000000"/>
                <w:sz w:val="20"/>
                <w:lang w:eastAsia="ru-RU"/>
              </w:rPr>
              <w:t>7</w:t>
            </w:r>
            <w:r w:rsidRPr="0063063B">
              <w:rPr>
                <w:color w:val="000000"/>
                <w:sz w:val="20"/>
                <w:lang w:eastAsia="ru-RU"/>
              </w:rPr>
              <w:t xml:space="preserve"> год</w:t>
            </w:r>
          </w:p>
        </w:tc>
      </w:tr>
    </w:tbl>
    <w:p w:rsidR="001467E6" w:rsidRPr="001B0484" w:rsidRDefault="001467E6" w:rsidP="001467E6">
      <w:pPr>
        <w:rPr>
          <w:sz w:val="2"/>
          <w:szCs w:val="2"/>
        </w:rPr>
      </w:pPr>
    </w:p>
    <w:tbl>
      <w:tblPr>
        <w:tblW w:w="9654" w:type="dxa"/>
        <w:tblInd w:w="93" w:type="dxa"/>
        <w:tblLayout w:type="fixed"/>
        <w:tblLook w:val="04A0"/>
      </w:tblPr>
      <w:tblGrid>
        <w:gridCol w:w="580"/>
        <w:gridCol w:w="3686"/>
        <w:gridCol w:w="567"/>
        <w:gridCol w:w="283"/>
        <w:gridCol w:w="567"/>
        <w:gridCol w:w="851"/>
        <w:gridCol w:w="569"/>
        <w:gridCol w:w="1276"/>
        <w:gridCol w:w="1275"/>
      </w:tblGrid>
      <w:tr w:rsidR="001467E6" w:rsidRPr="00721BCB" w:rsidTr="00721BCB">
        <w:trPr>
          <w:tblHeader/>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2"/>
                <w:szCs w:val="22"/>
                <w:lang w:eastAsia="ru-RU"/>
              </w:rPr>
            </w:pPr>
            <w:r w:rsidRPr="00721BCB">
              <w:rPr>
                <w:sz w:val="22"/>
                <w:szCs w:val="22"/>
                <w:lang w:eastAsia="ru-RU"/>
              </w:rPr>
              <w:t>1</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2"/>
                <w:szCs w:val="22"/>
                <w:lang w:eastAsia="ru-RU"/>
              </w:rPr>
            </w:pPr>
            <w:r w:rsidRPr="00721BCB">
              <w:rPr>
                <w:sz w:val="22"/>
                <w:szCs w:val="22"/>
                <w:lang w:eastAsia="ru-RU"/>
              </w:rPr>
              <w:t>2</w:t>
            </w:r>
          </w:p>
        </w:tc>
        <w:tc>
          <w:tcPr>
            <w:tcW w:w="2268" w:type="dxa"/>
            <w:gridSpan w:val="4"/>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2"/>
                <w:szCs w:val="22"/>
                <w:lang w:eastAsia="ru-RU"/>
              </w:rPr>
            </w:pPr>
            <w:r w:rsidRPr="00721BCB">
              <w:rPr>
                <w:sz w:val="22"/>
                <w:szCs w:val="22"/>
                <w:lang w:eastAsia="ru-RU"/>
              </w:rPr>
              <w:t>3</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2"/>
                <w:szCs w:val="22"/>
                <w:lang w:eastAsia="ru-RU"/>
              </w:rPr>
            </w:pPr>
            <w:r w:rsidRPr="00721BCB">
              <w:rPr>
                <w:sz w:val="22"/>
                <w:szCs w:val="22"/>
                <w:lang w:eastAsia="ru-RU"/>
              </w:rPr>
              <w:t>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2"/>
                <w:szCs w:val="22"/>
                <w:lang w:eastAsia="ru-RU"/>
              </w:rPr>
            </w:pPr>
            <w:r w:rsidRPr="00721BCB">
              <w:rPr>
                <w:sz w:val="22"/>
                <w:szCs w:val="22"/>
                <w:lang w:eastAsia="ru-RU"/>
              </w:rPr>
              <w:t>5</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2"/>
                <w:szCs w:val="22"/>
                <w:lang w:eastAsia="ru-RU"/>
              </w:rPr>
            </w:pPr>
            <w:r w:rsidRPr="00721BCB">
              <w:rPr>
                <w:sz w:val="22"/>
                <w:szCs w:val="22"/>
                <w:lang w:eastAsia="ru-RU"/>
              </w:rPr>
              <w:t>6</w:t>
            </w:r>
          </w:p>
        </w:tc>
      </w:tr>
      <w:tr w:rsidR="00721BCB" w:rsidRPr="00721BCB" w:rsidTr="00721BCB">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Муниципальная программа "Развитие образования в Ейском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2901164,9</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2924928,4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2816891,3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2839366,7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1175016,7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1236915,5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243973,3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247780,2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243973,3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247780,2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16219,9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16219,9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162,2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162,2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16057,7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16057,7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Осуществление государственных полномочий по финансовому обеспечению государственных гарантий реализации прав на </w:t>
            </w:r>
            <w:r w:rsidRPr="00721BCB">
              <w:rPr>
                <w:sz w:val="22"/>
                <w:szCs w:val="22"/>
                <w:lang w:eastAsia="ru-RU"/>
              </w:rPr>
              <w:lastRenderedPageBreak/>
              <w:t>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914823,5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972915,4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914823,5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972915,4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1314240,1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1341987,2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131698,9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131698,9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131698,9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131698,9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11070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6000,1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6000,1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11070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6000,1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6000,1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11120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11120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1061113,6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1088341,4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1061113,6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1088341,4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w:t>
            </w:r>
            <w:r w:rsidRPr="00721BCB">
              <w:rPr>
                <w:sz w:val="22"/>
                <w:szCs w:val="22"/>
                <w:lang w:eastAsia="ru-RU"/>
              </w:rPr>
              <w:lastRenderedPageBreak/>
              <w:t>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17510,4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18207,5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17510,4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18207,5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62460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3623,9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4487,1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62460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3623,9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4487,1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63540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1994,7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2074,3</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63540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1994,7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2074,3</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L3042</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69870,6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68012,9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L3042</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69870,6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68012,9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S3550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18427,9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19165,0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Предоставление субсидий бюджетным, автономным </w:t>
            </w:r>
            <w:r w:rsidRPr="00721BCB">
              <w:rPr>
                <w:sz w:val="22"/>
                <w:szCs w:val="22"/>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S3550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18427,9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19165,0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120556,0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120556,0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120556,0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120556,0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47536,4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47536,4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2140,4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2140,4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70877,7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70877,7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7829,8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3280,1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6729,8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2180,1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6729,8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2180,1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5797,0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5985,1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nil"/>
              <w:right w:val="nil"/>
            </w:tcBorders>
            <w:shd w:val="clear" w:color="auto" w:fill="auto"/>
            <w:vAlign w:val="bottom"/>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5797,0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5985,1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5797,0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5985,1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13033,6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13555,0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13033,6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13555,0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361,9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387,6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12671,7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13167,4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28566,5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28566,5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Расходы на обеспечение </w:t>
            </w:r>
            <w:r w:rsidRPr="00721BCB">
              <w:rPr>
                <w:sz w:val="22"/>
                <w:szCs w:val="22"/>
                <w:lang w:eastAsia="ru-RU"/>
              </w:rPr>
              <w:lastRenderedPageBreak/>
              <w:t>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28566,5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28566,5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27863,4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27863,4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703,1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703,1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Региональный проект "Педагоги и наставники"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87902,5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88021,3</w:t>
            </w:r>
          </w:p>
        </w:tc>
      </w:tr>
      <w:tr w:rsidR="00721BCB" w:rsidRPr="00721BCB" w:rsidTr="00721BCB">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Ю6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50500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2031,1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2031,1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50500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2031,1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2031,1</w:t>
            </w:r>
          </w:p>
        </w:tc>
      </w:tr>
      <w:tr w:rsidR="00721BCB" w:rsidRPr="00721BCB" w:rsidTr="00721BCB">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Ю6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51790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6564,0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6682,8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51790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6564,0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6682,8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w:t>
            </w:r>
            <w:r w:rsidRPr="00721BCB">
              <w:rPr>
                <w:sz w:val="22"/>
                <w:szCs w:val="22"/>
                <w:lang w:eastAsia="ru-RU"/>
              </w:rPr>
              <w:lastRenderedPageBreak/>
              <w:t>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53032</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79307,4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79307,4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53032</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79307,4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79307,4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Региональный проект "Поддержка семьи"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53150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53150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84273,6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85561,7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19998,6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19998,6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2"/>
                <w:szCs w:val="22"/>
                <w:lang w:eastAsia="ru-RU"/>
              </w:rPr>
            </w:pPr>
            <w:r w:rsidRPr="00721BCB">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19998,6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19998,6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19072,4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19072,4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926,2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926,2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14630,5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14630,5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14630,5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14630,5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14083,7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14083,7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546,8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546,8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Организация бухгалтерского учета финансово-хозяйственной </w:t>
            </w:r>
            <w:r w:rsidRPr="00721BCB">
              <w:rPr>
                <w:sz w:val="22"/>
                <w:szCs w:val="22"/>
                <w:lang w:eastAsia="ru-RU"/>
              </w:rPr>
              <w:lastRenderedPageBreak/>
              <w:t>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49644,5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50932,6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2"/>
                <w:szCs w:val="22"/>
                <w:lang w:eastAsia="ru-RU"/>
              </w:rPr>
            </w:pPr>
            <w:r w:rsidRPr="00721BCB">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21077,7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21072,6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19486,4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19481,3</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1591,3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1591,3</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2"/>
                <w:szCs w:val="22"/>
                <w:lang w:eastAsia="ru-RU"/>
              </w:rPr>
            </w:pPr>
            <w:r w:rsidRPr="00721BCB">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28217,3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29497,2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26812,3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27922,8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1405,0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1574,4</w:t>
            </w:r>
          </w:p>
        </w:tc>
      </w:tr>
      <w:tr w:rsidR="00721BCB" w:rsidRPr="00721BCB" w:rsidTr="00721BCB">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62370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262,6</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273,1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262,6</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273,1</w:t>
            </w:r>
          </w:p>
        </w:tc>
      </w:tr>
      <w:tr w:rsidR="00721BCB" w:rsidRPr="00721BCB" w:rsidTr="00721BCB">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single" w:sz="4" w:space="0" w:color="auto"/>
              <w:bottom w:val="single" w:sz="4" w:space="0" w:color="auto"/>
              <w:right w:val="single" w:sz="4" w:space="0" w:color="auto"/>
            </w:tcBorders>
            <w:shd w:val="clear" w:color="auto" w:fill="auto"/>
            <w:vAlign w:val="bottom"/>
            <w:hideMark/>
          </w:tcPr>
          <w:p w:rsidR="00721BCB" w:rsidRPr="00721BCB" w:rsidRDefault="00721BCB" w:rsidP="00721BCB">
            <w:pPr>
              <w:widowControl/>
              <w:jc w:val="left"/>
              <w:rPr>
                <w:sz w:val="22"/>
                <w:szCs w:val="22"/>
                <w:lang w:eastAsia="ru-RU"/>
              </w:rPr>
            </w:pPr>
            <w:r w:rsidRPr="00721BCB">
              <w:rPr>
                <w:sz w:val="22"/>
                <w:szCs w:val="22"/>
                <w:lang w:eastAsia="ru-RU"/>
              </w:rPr>
              <w:t xml:space="preserve">Осуществление отдельных государственных полномочий по </w:t>
            </w:r>
            <w:r w:rsidRPr="00721BCB">
              <w:rPr>
                <w:sz w:val="22"/>
                <w:szCs w:val="22"/>
                <w:lang w:eastAsia="ru-RU"/>
              </w:rPr>
              <w:lastRenderedPageBreak/>
              <w:t>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62500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86,9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89,7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86,9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89,7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2"/>
                <w:szCs w:val="22"/>
                <w:lang w:eastAsia="ru-RU"/>
              </w:rPr>
            </w:pPr>
            <w:r w:rsidRPr="00721BCB">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97079,4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98866,6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2"/>
                <w:szCs w:val="22"/>
                <w:lang w:eastAsia="ru-RU"/>
              </w:rPr>
            </w:pPr>
            <w:r w:rsidRPr="00721BCB">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97079,4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98866,6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2"/>
                <w:szCs w:val="22"/>
                <w:lang w:eastAsia="ru-RU"/>
              </w:rPr>
            </w:pPr>
            <w:r w:rsidRPr="00721BCB">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87079,4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88866,6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67,9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67,9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67,9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67,9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44666,0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46453,2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660,1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686,5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44005,9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45766,7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w:t>
            </w:r>
            <w:r w:rsidRPr="00721BCB">
              <w:rPr>
                <w:sz w:val="22"/>
                <w:szCs w:val="22"/>
                <w:lang w:eastAsia="ru-RU"/>
              </w:rPr>
              <w:lastRenderedPageBreak/>
              <w:t>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29374,5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29374,5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290,8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290,8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29083,7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29083,7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979,9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979,9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895,7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895,7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84,2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11991,1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11991,1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11084,9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11084,9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906,2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906,2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bottom"/>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83072,3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79679,5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Создание условий для выявления, </w:t>
            </w:r>
            <w:r w:rsidRPr="00721BCB">
              <w:rPr>
                <w:sz w:val="22"/>
                <w:szCs w:val="22"/>
                <w:lang w:eastAsia="ru-RU"/>
              </w:rPr>
              <w:lastRenderedPageBreak/>
              <w:t>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250,0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250,0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3608,6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3667,6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3608,6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3667,6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1700,0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1700,0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1600,0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1600,0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1480,6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1539,6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1458,8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1516,9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721BCB">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69120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428,0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428,0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69120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428,0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428,0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5354,4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5354,4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5354,4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5040,0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5040,0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314,4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314,4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73809,3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70357,5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73809,3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70357,5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69160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r>
      <w:tr w:rsidR="00721BCB" w:rsidRPr="00721BCB" w:rsidTr="006A2D27">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69160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r>
      <w:tr w:rsidR="00721BCB" w:rsidRPr="00721BCB" w:rsidTr="006A2D27">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single" w:sz="4" w:space="0" w:color="auto"/>
              <w:left w:val="nil"/>
              <w:bottom w:val="single" w:sz="4" w:space="0" w:color="auto"/>
              <w:right w:val="nil"/>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Осуществление отдельных государственных полномочий по </w:t>
            </w:r>
            <w:r w:rsidRPr="00721BCB">
              <w:rPr>
                <w:sz w:val="22"/>
                <w:szCs w:val="22"/>
                <w:lang w:eastAsia="ru-RU"/>
              </w:rPr>
              <w:lastRenderedPageBreak/>
              <w:t>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1314,6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1314,6</w:t>
            </w:r>
          </w:p>
        </w:tc>
      </w:tr>
      <w:tr w:rsidR="00721BCB" w:rsidRPr="00721BCB" w:rsidTr="006A2D27">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1146,2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1146,2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168,4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168,4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62143,8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58692,0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66,7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62073,8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58625,3</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R0820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10345,7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10345,7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R0820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10345,7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10345,7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8253,0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8253,0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8253,0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6753,0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6753,0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6225,5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6225,5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527,5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527,5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61490,0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59490,0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58890,0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58390,0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57840,0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57840,0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57840,0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57840,0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Расходы на выплаты персоналу в целях обеспечения выполнения функций государственными </w:t>
            </w:r>
            <w:r w:rsidRPr="00721BCB">
              <w:rPr>
                <w:sz w:val="22"/>
                <w:szCs w:val="22"/>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48924,7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48924,7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8877,3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8877,3</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38,0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38,0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259334,3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252181,9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 xml:space="preserve">Совершенствование деятельности </w:t>
            </w:r>
            <w:r w:rsidRPr="00721BCB">
              <w:rPr>
                <w:color w:val="000000"/>
                <w:sz w:val="22"/>
                <w:szCs w:val="22"/>
                <w:lang w:eastAsia="ru-RU"/>
              </w:rPr>
              <w:lastRenderedPageBreak/>
              <w:t xml:space="preserve">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123961,0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123934,2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123961,0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123934,2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4569,5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4569,5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4355,6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4355,6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213,9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213,9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117819,2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117781,4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42836,7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42836,7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3563,7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3525,9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71395,0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71395,0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360,4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360,4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288,0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288,0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Мероприятия праздничных дней и </w:t>
            </w:r>
            <w:r w:rsidRPr="00721BCB">
              <w:rPr>
                <w:sz w:val="22"/>
                <w:szCs w:val="22"/>
                <w:lang w:eastAsia="ru-RU"/>
              </w:rPr>
              <w:lastRenderedPageBreak/>
              <w:t>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L5190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211,9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222,9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L5190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211,9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222,9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126763,8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119265,6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117716,3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119265,6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117436,7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118974,8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117436,7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118974,8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279,6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290,8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279,6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290,8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Региональный проект "Семейные ценности и инфраструктура культуры"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55190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55190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8609,5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8982,1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8609,5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8982,1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Расходы на обеспечение </w:t>
            </w:r>
            <w:r w:rsidRPr="00721BCB">
              <w:rPr>
                <w:sz w:val="22"/>
                <w:szCs w:val="22"/>
                <w:lang w:eastAsia="ru-RU"/>
              </w:rPr>
              <w:lastRenderedPageBreak/>
              <w:t>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8121,3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7945,0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6390,2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6390,2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1731,1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1554,8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Формирование и содержание муниципальных архивов</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S0610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488,2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1037,1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S0610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488,2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1037,1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Муниципальная программа "Развитие санаторно-курортного и туристского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243254,3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241269,9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nil"/>
              <w:right w:val="nil"/>
            </w:tcBorders>
            <w:shd w:val="clear" w:color="auto" w:fill="auto"/>
            <w:vAlign w:val="center"/>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3215,6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3215,6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2015,6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2015,6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w:t>
            </w:r>
            <w:r w:rsidRPr="00721BCB">
              <w:rPr>
                <w:sz w:val="22"/>
                <w:szCs w:val="22"/>
                <w:lang w:eastAsia="ru-RU"/>
              </w:rPr>
              <w:lastRenderedPageBreak/>
              <w:t>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238054,3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238054,3</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238054,3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238054,3</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5511,5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5511,5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5210,9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5210,9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229649,4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229649,4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53184,9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53184,9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13616,3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13616,3</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159648,3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159648,3</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3199,9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3199,9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bottom"/>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781,2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781,2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218,7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218,7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562,5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562,5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bottom"/>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S2820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2112,2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2112,2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S2820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2112,2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2112,2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2"/>
                <w:szCs w:val="22"/>
                <w:lang w:eastAsia="ru-RU"/>
              </w:rPr>
            </w:pPr>
            <w:r w:rsidRPr="00721BCB">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38552,8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34447,6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38552,8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34447,6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9905,9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9905,9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6569,9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3336,0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полномочий в области обращения с твердыми коммунальными отходами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5873,8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6085,7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11080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5373,8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5585,7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11080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5373,8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5585,7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2"/>
                <w:szCs w:val="22"/>
                <w:lang w:eastAsia="ru-RU"/>
              </w:rPr>
            </w:pPr>
            <w:r w:rsidRPr="00721BCB">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2452,3</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9Д199</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2"/>
                <w:szCs w:val="22"/>
                <w:lang w:eastAsia="ru-RU"/>
              </w:rPr>
            </w:pPr>
            <w:r w:rsidRPr="00721BCB">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2452,3</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9Д199</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2452,3</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18650,4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18650,4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16691,0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16691,0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15851,6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15851,6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686,4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686,4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153,0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153,0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bottom"/>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979,7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979,7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895,5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895,5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84,2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w:t>
            </w:r>
            <w:r w:rsidRPr="00721BCB">
              <w:rPr>
                <w:sz w:val="22"/>
                <w:szCs w:val="22"/>
                <w:lang w:eastAsia="ru-RU"/>
              </w:rPr>
              <w:lastRenderedPageBreak/>
              <w:t xml:space="preserve">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979,7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979,7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895,5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895,5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84,2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1959,2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1959,2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1959,2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1959,2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1791,0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1791,0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168,2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168,2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Муниципальная программа "Развитие топливно-энергетического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227912,8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227912,8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227912,8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5211,4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Капитальные вложения в объекты </w:t>
            </w:r>
            <w:r w:rsidRPr="00721BCB">
              <w:rPr>
                <w:sz w:val="22"/>
                <w:szCs w:val="22"/>
                <w:lang w:eastAsia="ru-RU"/>
              </w:rPr>
              <w:lastRenderedPageBreak/>
              <w:t>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14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5211,4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S0620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222701,4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S0620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222701,4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7400,0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7400,0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государственной политики в отношении казачества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7400,0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7400,0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7400,0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20377,1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20377,1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20377,1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19077,1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19077,1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18261,7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18261,7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815,4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815,4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Закупка товаров, работ и услуг для </w:t>
            </w:r>
            <w:r w:rsidRPr="00721BCB">
              <w:rPr>
                <w:sz w:val="22"/>
                <w:szCs w:val="22"/>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13200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13200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27884,4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27884,4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27884,4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27884,4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8264,0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8264,0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8264,0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5489,1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nil"/>
              <w:right w:val="nil"/>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w:t>
            </w:r>
            <w:r w:rsidRPr="00721BCB">
              <w:rPr>
                <w:sz w:val="22"/>
                <w:szCs w:val="22"/>
                <w:lang w:eastAsia="ru-RU"/>
              </w:rPr>
              <w:lastRenderedPageBreak/>
              <w:t>муниципальных образований Краснодарского края и федеральной территории "Сириус"</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61650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5489,1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61650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5489,1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14101,3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14101,3</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13124,6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13124,6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12643,6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12643,6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479,0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479,0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976,7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976,7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976,7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976,7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15516,8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15516,8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15516,8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5606,4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5606,4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721BCB">
              <w:rPr>
                <w:sz w:val="22"/>
                <w:szCs w:val="22"/>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5415,8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5415,8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190,6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190,6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9610,4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9610,4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7977,8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7977,8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1358,1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1358,1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274,5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274,5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16.</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2600,0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Участие в осуществлении мероприятий по предупреждению детского дорожно-транспортного травматизма  на территории муниципальных образований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S2470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1588,5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S2470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1588,5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17.</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CCFFCC"/>
                <w:sz w:val="22"/>
                <w:szCs w:val="22"/>
                <w:lang w:eastAsia="ru-RU"/>
              </w:rPr>
            </w:pPr>
            <w:r w:rsidRPr="00721BCB">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42478,5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42452,6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CCFFCC"/>
                <w:sz w:val="22"/>
                <w:szCs w:val="22"/>
                <w:lang w:eastAsia="ru-RU"/>
              </w:rPr>
            </w:pPr>
            <w:r w:rsidRPr="00721BCB">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36398,6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CCFFCC"/>
                <w:sz w:val="22"/>
                <w:szCs w:val="22"/>
                <w:lang w:eastAsia="ru-RU"/>
              </w:rPr>
            </w:pPr>
            <w:r w:rsidRPr="00721BCB">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36398,6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CCFFCC"/>
                <w:sz w:val="22"/>
                <w:szCs w:val="22"/>
                <w:lang w:eastAsia="ru-RU"/>
              </w:rPr>
            </w:pPr>
            <w:r w:rsidRPr="00721BCB">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36398,6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30444,3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30444,3</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5949,3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5949,3</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11100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11100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54,0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54,0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11020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54,0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11020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54,0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19.</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Поддержка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Создание условий для развития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3600,0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911028,3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27032,7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911028,3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27032,7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911028,3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27032,7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30510,6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12032,7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30510,6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12032,7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Строительство </w:t>
            </w:r>
            <w:r w:rsidRPr="00721BCB">
              <w:rPr>
                <w:sz w:val="22"/>
                <w:szCs w:val="22"/>
                <w:lang w:eastAsia="ru-RU"/>
              </w:rPr>
              <w:lastRenderedPageBreak/>
              <w:t>общеобразовательной организации со столовой и пищеблоком в поселке Краснофлотский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12090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1416,5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12090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1416,5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60960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89500,0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60960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89500,0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15000,0</w:t>
            </w:r>
          </w:p>
        </w:tc>
      </w:tr>
      <w:tr w:rsidR="00721BCB" w:rsidRPr="00721BCB" w:rsidTr="00721BCB">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Организация водоснабжения населения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S0330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20577,3</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S0330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20577,3</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Pr>
                <w:sz w:val="22"/>
                <w:szCs w:val="22"/>
                <w:lang w:eastAsia="ru-RU"/>
              </w:rPr>
              <w:t>0,0</w:t>
            </w:r>
            <w:r w:rsidRPr="00721BCB">
              <w:rPr>
                <w:sz w:val="22"/>
                <w:szCs w:val="22"/>
                <w:lang w:eastAsia="ru-RU"/>
              </w:rPr>
              <w:t> </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S1210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769023,9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S1210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769023,9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22.</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10458,1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10458,1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2360,8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2360,8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721BCB">
              <w:rPr>
                <w:sz w:val="22"/>
                <w:szCs w:val="22"/>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2360,8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6693,3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6693,3</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6693,3</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6693,3</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5967,2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5967,2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722,7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722,7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3,4</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3,4</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1404,0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1404,0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1404,0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23.</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3447,9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3447,9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3447,9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3447,9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24.</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172703,1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172565,0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95539,7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95539,7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95287,7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95287,7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94081,7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94081,7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803,5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803,5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402,5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402,5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252,0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252,0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252,0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252,0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67007,6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67007,6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67007,6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67007,6</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41622,8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41622,8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25247,8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25247,8</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137,0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137,0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11050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11050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17,7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51200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17,7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Закупка товаров, работ и услуг для обеспечения государственных </w:t>
            </w:r>
            <w:r w:rsidRPr="00721BCB">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51200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17,7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25.</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CCFFCC"/>
                <w:sz w:val="22"/>
                <w:szCs w:val="22"/>
                <w:lang w:eastAsia="ru-RU"/>
              </w:rPr>
            </w:pPr>
            <w:r w:rsidRPr="00721BCB">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7786,1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7786,1</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CCFFCC"/>
                <w:sz w:val="22"/>
                <w:szCs w:val="22"/>
                <w:lang w:eastAsia="ru-RU"/>
              </w:rPr>
            </w:pPr>
            <w:r w:rsidRPr="00721BCB">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2117,9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CCFFCC"/>
                <w:sz w:val="22"/>
                <w:szCs w:val="22"/>
                <w:lang w:eastAsia="ru-RU"/>
              </w:rPr>
            </w:pPr>
            <w:r w:rsidRPr="00721BCB">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2117,9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2117,9</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5668,2</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5668,2</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4902,5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4902,5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3977,5</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3977,5</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925,0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925,0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765,7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765,7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20190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765,7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765,7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26.</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20214,7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20214,7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20214,7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721BCB">
              <w:rPr>
                <w:sz w:val="22"/>
                <w:szCs w:val="22"/>
                <w:lang w:eastAsia="ru-RU"/>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54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18139,7</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18139,7</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2049,1</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2075,0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27.</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11010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11010</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100,0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28.</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45000,0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87000,0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2"/>
                <w:szCs w:val="22"/>
                <w:lang w:eastAsia="ru-RU"/>
              </w:rPr>
            </w:pPr>
            <w:r w:rsidRPr="00721BCB">
              <w:rPr>
                <w:sz w:val="22"/>
                <w:szCs w:val="22"/>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45000,0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87000,0</w:t>
            </w:r>
          </w:p>
        </w:tc>
      </w:tr>
      <w:tr w:rsidR="00721BCB" w:rsidRPr="00721BCB" w:rsidTr="00721BCB">
        <w:tc>
          <w:tcPr>
            <w:tcW w:w="580"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2"/>
                <w:szCs w:val="22"/>
                <w:lang w:eastAsia="ru-RU"/>
              </w:rPr>
            </w:pPr>
            <w:r w:rsidRPr="00721BCB">
              <w:rPr>
                <w:color w:val="000000"/>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4996958,6</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2"/>
                <w:szCs w:val="22"/>
                <w:lang w:eastAsia="ru-RU"/>
              </w:rPr>
            </w:pPr>
            <w:r w:rsidRPr="00721BCB">
              <w:rPr>
                <w:sz w:val="22"/>
                <w:szCs w:val="22"/>
                <w:lang w:eastAsia="ru-RU"/>
              </w:rPr>
              <w:t>4382065,1</w:t>
            </w:r>
          </w:p>
        </w:tc>
      </w:tr>
    </w:tbl>
    <w:p w:rsidR="001467E6" w:rsidRDefault="001467E6" w:rsidP="001467E6">
      <w:pPr>
        <w:widowControl/>
        <w:tabs>
          <w:tab w:val="left" w:pos="709"/>
        </w:tabs>
        <w:ind w:firstLine="709"/>
        <w:jc w:val="right"/>
        <w:rPr>
          <w:szCs w:val="28"/>
          <w:lang w:eastAsia="ru-RU"/>
        </w:rPr>
      </w:pPr>
      <w:r>
        <w:rPr>
          <w:szCs w:val="28"/>
          <w:lang w:eastAsia="ru-RU"/>
        </w:rPr>
        <w:t>»;</w:t>
      </w:r>
    </w:p>
    <w:p w:rsidR="00C55762" w:rsidRPr="001B0484" w:rsidRDefault="006A2D27" w:rsidP="00C55762">
      <w:pPr>
        <w:tabs>
          <w:tab w:val="left" w:pos="709"/>
        </w:tabs>
        <w:ind w:firstLine="709"/>
        <w:rPr>
          <w:szCs w:val="28"/>
        </w:rPr>
      </w:pPr>
      <w:r>
        <w:t>7</w:t>
      </w:r>
      <w:r w:rsidR="00C55762" w:rsidRPr="001B0484">
        <w:t>) п</w:t>
      </w:r>
      <w:r w:rsidR="00C55762" w:rsidRPr="001B0484">
        <w:rPr>
          <w:szCs w:val="28"/>
        </w:rPr>
        <w:t xml:space="preserve">риложение № </w:t>
      </w:r>
      <w:r w:rsidR="009C3F7B">
        <w:rPr>
          <w:szCs w:val="28"/>
        </w:rPr>
        <w:t>8</w:t>
      </w:r>
      <w:r w:rsidR="00C55762" w:rsidRPr="001B0484">
        <w:rPr>
          <w:szCs w:val="28"/>
        </w:rPr>
        <w:t xml:space="preserve"> «Ведомственная структура расходов районного бюджета на 202</w:t>
      </w:r>
      <w:r w:rsidR="009C3F7B">
        <w:rPr>
          <w:szCs w:val="28"/>
        </w:rPr>
        <w:t>5</w:t>
      </w:r>
      <w:r w:rsidR="00C55762" w:rsidRPr="001B0484">
        <w:rPr>
          <w:szCs w:val="28"/>
        </w:rPr>
        <w:t xml:space="preserve"> год» изложить в следующей редакции:</w:t>
      </w:r>
    </w:p>
    <w:p w:rsidR="00C55762" w:rsidRPr="001B0484" w:rsidRDefault="00C55762" w:rsidP="00C55762">
      <w:pPr>
        <w:pStyle w:val="af1"/>
        <w:tabs>
          <w:tab w:val="clear" w:pos="4153"/>
          <w:tab w:val="clear" w:pos="8306"/>
          <w:tab w:val="left" w:pos="5040"/>
        </w:tabs>
        <w:ind w:left="5040"/>
        <w:jc w:val="center"/>
        <w:rPr>
          <w:szCs w:val="28"/>
        </w:rPr>
      </w:pPr>
    </w:p>
    <w:p w:rsidR="00C55762" w:rsidRPr="001B0484" w:rsidRDefault="00C55762" w:rsidP="00C55762">
      <w:pPr>
        <w:pStyle w:val="af1"/>
        <w:tabs>
          <w:tab w:val="clear" w:pos="4153"/>
          <w:tab w:val="clear" w:pos="8306"/>
          <w:tab w:val="left" w:pos="5040"/>
        </w:tabs>
        <w:ind w:left="5040"/>
        <w:jc w:val="center"/>
        <w:rPr>
          <w:szCs w:val="28"/>
        </w:rPr>
      </w:pPr>
      <w:r w:rsidRPr="001B0484">
        <w:rPr>
          <w:szCs w:val="28"/>
        </w:rPr>
        <w:t>«Приложение №</w:t>
      </w:r>
      <w:r>
        <w:rPr>
          <w:szCs w:val="28"/>
        </w:rPr>
        <w:t xml:space="preserve"> </w:t>
      </w:r>
      <w:r w:rsidR="009C3F7B">
        <w:rPr>
          <w:szCs w:val="28"/>
        </w:rPr>
        <w:t>8</w:t>
      </w:r>
    </w:p>
    <w:p w:rsidR="00C55762" w:rsidRPr="001B0484" w:rsidRDefault="00C55762" w:rsidP="00C55762">
      <w:pPr>
        <w:pStyle w:val="af1"/>
        <w:tabs>
          <w:tab w:val="clear" w:pos="4153"/>
          <w:tab w:val="clear" w:pos="8306"/>
          <w:tab w:val="left" w:pos="5040"/>
        </w:tabs>
        <w:ind w:left="5040"/>
        <w:jc w:val="center"/>
        <w:rPr>
          <w:szCs w:val="28"/>
        </w:rPr>
      </w:pPr>
      <w:r w:rsidRPr="001B0484">
        <w:rPr>
          <w:szCs w:val="28"/>
        </w:rPr>
        <w:br/>
        <w:t>к решению Совета муниципального</w:t>
      </w:r>
      <w:r w:rsidRPr="001B0484">
        <w:rPr>
          <w:szCs w:val="28"/>
        </w:rPr>
        <w:br/>
        <w:t xml:space="preserve"> образования  Ейский район</w:t>
      </w:r>
    </w:p>
    <w:p w:rsidR="00C55762" w:rsidRPr="001B0484" w:rsidRDefault="00C55762" w:rsidP="00C55762">
      <w:pPr>
        <w:tabs>
          <w:tab w:val="left" w:pos="5040"/>
        </w:tabs>
        <w:ind w:left="5040"/>
        <w:jc w:val="center"/>
        <w:rPr>
          <w:szCs w:val="28"/>
          <w:lang w:eastAsia="ru-RU"/>
        </w:rPr>
      </w:pPr>
      <w:r w:rsidRPr="001B0484">
        <w:rPr>
          <w:szCs w:val="28"/>
          <w:lang w:eastAsia="ru-RU"/>
        </w:rPr>
        <w:t>«О  районном бюджете на 202</w:t>
      </w:r>
      <w:r w:rsidR="009C3F7B">
        <w:rPr>
          <w:szCs w:val="28"/>
          <w:lang w:eastAsia="ru-RU"/>
        </w:rPr>
        <w:t>5</w:t>
      </w:r>
      <w:r w:rsidRPr="001B0484">
        <w:rPr>
          <w:szCs w:val="28"/>
          <w:lang w:eastAsia="ru-RU"/>
        </w:rPr>
        <w:t xml:space="preserve"> год</w:t>
      </w:r>
    </w:p>
    <w:p w:rsidR="00C55762" w:rsidRPr="001B0484" w:rsidRDefault="00C55762" w:rsidP="00C55762">
      <w:pPr>
        <w:tabs>
          <w:tab w:val="left" w:pos="5040"/>
        </w:tabs>
        <w:ind w:left="5040"/>
        <w:jc w:val="center"/>
        <w:rPr>
          <w:szCs w:val="28"/>
          <w:lang w:eastAsia="ru-RU"/>
        </w:rPr>
      </w:pPr>
      <w:r w:rsidRPr="001B0484">
        <w:rPr>
          <w:szCs w:val="28"/>
          <w:lang w:eastAsia="ru-RU"/>
        </w:rPr>
        <w:t>и на плановый период</w:t>
      </w:r>
    </w:p>
    <w:p w:rsidR="00C55762" w:rsidRPr="001B0484" w:rsidRDefault="00C55762" w:rsidP="00C55762">
      <w:pPr>
        <w:tabs>
          <w:tab w:val="left" w:pos="5040"/>
        </w:tabs>
        <w:ind w:left="5040"/>
        <w:jc w:val="center"/>
        <w:rPr>
          <w:szCs w:val="28"/>
          <w:lang w:eastAsia="ru-RU"/>
        </w:rPr>
      </w:pPr>
      <w:r w:rsidRPr="001B0484">
        <w:rPr>
          <w:szCs w:val="28"/>
          <w:lang w:eastAsia="ru-RU"/>
        </w:rPr>
        <w:t>202</w:t>
      </w:r>
      <w:r w:rsidR="009C3F7B">
        <w:rPr>
          <w:szCs w:val="28"/>
          <w:lang w:eastAsia="ru-RU"/>
        </w:rPr>
        <w:t>6</w:t>
      </w:r>
      <w:r w:rsidRPr="001B0484">
        <w:rPr>
          <w:szCs w:val="28"/>
          <w:lang w:eastAsia="ru-RU"/>
        </w:rPr>
        <w:t xml:space="preserve"> и 202</w:t>
      </w:r>
      <w:r w:rsidR="009C3F7B">
        <w:rPr>
          <w:szCs w:val="28"/>
          <w:lang w:eastAsia="ru-RU"/>
        </w:rPr>
        <w:t>7</w:t>
      </w:r>
      <w:r w:rsidRPr="001B0484">
        <w:rPr>
          <w:szCs w:val="28"/>
          <w:lang w:eastAsia="ru-RU"/>
        </w:rPr>
        <w:t xml:space="preserve"> годов»</w:t>
      </w:r>
    </w:p>
    <w:p w:rsidR="00C55762" w:rsidRDefault="00C55762" w:rsidP="00C55762">
      <w:pPr>
        <w:pStyle w:val="af1"/>
        <w:tabs>
          <w:tab w:val="clear" w:pos="4153"/>
          <w:tab w:val="clear" w:pos="8306"/>
          <w:tab w:val="left" w:pos="5040"/>
        </w:tabs>
        <w:jc w:val="center"/>
        <w:rPr>
          <w:highlight w:val="yellow"/>
        </w:rPr>
      </w:pPr>
    </w:p>
    <w:p w:rsidR="00C55762" w:rsidRPr="0019335C" w:rsidRDefault="00C55762" w:rsidP="00C55762">
      <w:pPr>
        <w:pStyle w:val="af1"/>
        <w:tabs>
          <w:tab w:val="clear" w:pos="4153"/>
          <w:tab w:val="clear" w:pos="8306"/>
          <w:tab w:val="left" w:pos="5040"/>
        </w:tabs>
        <w:jc w:val="center"/>
      </w:pPr>
      <w:r w:rsidRPr="0019335C">
        <w:t>Ведомственная структура расходов районного бюджета на 202</w:t>
      </w:r>
      <w:r w:rsidR="009C3F7B">
        <w:t>5</w:t>
      </w:r>
      <w:r w:rsidRPr="0019335C">
        <w:t xml:space="preserve"> год</w:t>
      </w:r>
    </w:p>
    <w:p w:rsidR="00F80A41" w:rsidRPr="0019335C" w:rsidRDefault="00F80A41" w:rsidP="00C55762">
      <w:pPr>
        <w:pStyle w:val="af1"/>
        <w:tabs>
          <w:tab w:val="clear" w:pos="4153"/>
          <w:tab w:val="clear" w:pos="8306"/>
          <w:tab w:val="left" w:pos="5040"/>
        </w:tabs>
        <w:jc w:val="right"/>
        <w:rPr>
          <w:sz w:val="24"/>
          <w:szCs w:val="24"/>
        </w:rPr>
      </w:pPr>
    </w:p>
    <w:p w:rsidR="00C55762" w:rsidRPr="0019335C" w:rsidRDefault="00C55762" w:rsidP="00C55762">
      <w:pPr>
        <w:pStyle w:val="af1"/>
        <w:tabs>
          <w:tab w:val="clear" w:pos="4153"/>
          <w:tab w:val="clear" w:pos="8306"/>
          <w:tab w:val="left" w:pos="5040"/>
        </w:tabs>
        <w:jc w:val="right"/>
        <w:rPr>
          <w:sz w:val="24"/>
          <w:szCs w:val="24"/>
        </w:rPr>
      </w:pPr>
      <w:r w:rsidRPr="0019335C">
        <w:rPr>
          <w:sz w:val="24"/>
          <w:szCs w:val="24"/>
        </w:rPr>
        <w:t>(тыс. рублей)</w:t>
      </w: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tbl>
      <w:tblPr>
        <w:tblW w:w="9654" w:type="dxa"/>
        <w:tblInd w:w="93" w:type="dxa"/>
        <w:tblLayout w:type="fixed"/>
        <w:tblLook w:val="04A0"/>
      </w:tblPr>
      <w:tblGrid>
        <w:gridCol w:w="582"/>
        <w:gridCol w:w="3261"/>
        <w:gridCol w:w="567"/>
        <w:gridCol w:w="567"/>
        <w:gridCol w:w="567"/>
        <w:gridCol w:w="2268"/>
        <w:gridCol w:w="567"/>
        <w:gridCol w:w="1275"/>
      </w:tblGrid>
      <w:tr w:rsidR="00C55762" w:rsidRPr="00D73597" w:rsidTr="006118DA">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 п/п</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ind w:left="-108"/>
              <w:rPr>
                <w:sz w:val="22"/>
                <w:szCs w:val="22"/>
                <w:lang w:eastAsia="ru-RU"/>
              </w:rPr>
            </w:pPr>
            <w:r w:rsidRPr="00D73597">
              <w:rPr>
                <w:sz w:val="22"/>
                <w:szCs w:val="22"/>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ПР</w:t>
            </w:r>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ЦСР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ВР</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Сумма</w:t>
            </w:r>
          </w:p>
        </w:tc>
      </w:tr>
    </w:tbl>
    <w:p w:rsidR="00C55762" w:rsidRPr="0019335C" w:rsidRDefault="00C55762" w:rsidP="00C55762">
      <w:pPr>
        <w:rPr>
          <w:sz w:val="2"/>
          <w:szCs w:val="2"/>
        </w:rPr>
      </w:pPr>
    </w:p>
    <w:tbl>
      <w:tblPr>
        <w:tblW w:w="9663" w:type="dxa"/>
        <w:tblInd w:w="93" w:type="dxa"/>
        <w:tblLayout w:type="fixed"/>
        <w:tblLook w:val="04A0"/>
      </w:tblPr>
      <w:tblGrid>
        <w:gridCol w:w="582"/>
        <w:gridCol w:w="3261"/>
        <w:gridCol w:w="567"/>
        <w:gridCol w:w="567"/>
        <w:gridCol w:w="567"/>
        <w:gridCol w:w="567"/>
        <w:gridCol w:w="283"/>
        <w:gridCol w:w="567"/>
        <w:gridCol w:w="851"/>
        <w:gridCol w:w="9"/>
        <w:gridCol w:w="558"/>
        <w:gridCol w:w="8"/>
        <w:gridCol w:w="1267"/>
        <w:gridCol w:w="9"/>
      </w:tblGrid>
      <w:tr w:rsidR="00C55762" w:rsidRPr="009B7648" w:rsidTr="009B7648">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9B7648" w:rsidRDefault="00C55762" w:rsidP="00C55762">
            <w:pPr>
              <w:widowControl/>
              <w:jc w:val="center"/>
              <w:rPr>
                <w:sz w:val="22"/>
                <w:szCs w:val="22"/>
                <w:lang w:eastAsia="ru-RU"/>
              </w:rPr>
            </w:pPr>
            <w:r w:rsidRPr="009B7648">
              <w:rPr>
                <w:sz w:val="22"/>
                <w:szCs w:val="22"/>
                <w:lang w:eastAsia="ru-RU"/>
              </w:rPr>
              <w:t>1</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C55762" w:rsidRPr="009B7648" w:rsidRDefault="00C55762" w:rsidP="00C55762">
            <w:pPr>
              <w:widowControl/>
              <w:jc w:val="center"/>
              <w:rPr>
                <w:sz w:val="22"/>
                <w:szCs w:val="22"/>
                <w:lang w:eastAsia="ru-RU"/>
              </w:rPr>
            </w:pPr>
            <w:r w:rsidRPr="009B7648">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9B7648" w:rsidRDefault="00C55762" w:rsidP="00C55762">
            <w:pPr>
              <w:widowControl/>
              <w:jc w:val="center"/>
              <w:rPr>
                <w:sz w:val="22"/>
                <w:szCs w:val="22"/>
                <w:lang w:eastAsia="ru-RU"/>
              </w:rPr>
            </w:pPr>
            <w:r w:rsidRPr="009B7648">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9B7648" w:rsidRDefault="00C55762" w:rsidP="00C55762">
            <w:pPr>
              <w:widowControl/>
              <w:jc w:val="center"/>
              <w:rPr>
                <w:sz w:val="22"/>
                <w:szCs w:val="22"/>
                <w:lang w:eastAsia="ru-RU"/>
              </w:rPr>
            </w:pPr>
            <w:r w:rsidRPr="009B7648">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9B7648" w:rsidRDefault="00C55762" w:rsidP="00C55762">
            <w:pPr>
              <w:widowControl/>
              <w:jc w:val="center"/>
              <w:rPr>
                <w:sz w:val="22"/>
                <w:szCs w:val="22"/>
                <w:lang w:eastAsia="ru-RU"/>
              </w:rPr>
            </w:pPr>
            <w:r w:rsidRPr="009B7648">
              <w:rPr>
                <w:sz w:val="22"/>
                <w:szCs w:val="22"/>
                <w:lang w:eastAsia="ru-RU"/>
              </w:rPr>
              <w:t>5</w:t>
            </w:r>
          </w:p>
        </w:tc>
        <w:tc>
          <w:tcPr>
            <w:tcW w:w="2277" w:type="dxa"/>
            <w:gridSpan w:val="5"/>
            <w:tcBorders>
              <w:top w:val="single" w:sz="4" w:space="0" w:color="auto"/>
              <w:left w:val="nil"/>
              <w:bottom w:val="single" w:sz="4" w:space="0" w:color="auto"/>
              <w:right w:val="single" w:sz="4" w:space="0" w:color="auto"/>
            </w:tcBorders>
            <w:shd w:val="clear" w:color="auto" w:fill="auto"/>
            <w:vAlign w:val="center"/>
            <w:hideMark/>
          </w:tcPr>
          <w:p w:rsidR="00C55762" w:rsidRPr="009B7648" w:rsidRDefault="00C55762" w:rsidP="00C55762">
            <w:pPr>
              <w:widowControl/>
              <w:jc w:val="center"/>
              <w:rPr>
                <w:sz w:val="22"/>
                <w:szCs w:val="22"/>
                <w:lang w:eastAsia="ru-RU"/>
              </w:rPr>
            </w:pPr>
            <w:r w:rsidRPr="009B7648">
              <w:rPr>
                <w:sz w:val="22"/>
                <w:szCs w:val="22"/>
                <w:lang w:eastAsia="ru-RU"/>
              </w:rPr>
              <w:t>6</w:t>
            </w:r>
          </w:p>
        </w:tc>
        <w:tc>
          <w:tcPr>
            <w:tcW w:w="566" w:type="dxa"/>
            <w:gridSpan w:val="2"/>
            <w:tcBorders>
              <w:top w:val="single" w:sz="4" w:space="0" w:color="auto"/>
              <w:left w:val="nil"/>
              <w:bottom w:val="single" w:sz="4" w:space="0" w:color="auto"/>
              <w:right w:val="single" w:sz="4" w:space="0" w:color="auto"/>
            </w:tcBorders>
            <w:shd w:val="clear" w:color="auto" w:fill="auto"/>
            <w:vAlign w:val="center"/>
            <w:hideMark/>
          </w:tcPr>
          <w:p w:rsidR="00C55762" w:rsidRPr="009B7648" w:rsidRDefault="00C55762" w:rsidP="00C55762">
            <w:pPr>
              <w:widowControl/>
              <w:jc w:val="center"/>
              <w:rPr>
                <w:sz w:val="22"/>
                <w:szCs w:val="22"/>
                <w:lang w:eastAsia="ru-RU"/>
              </w:rPr>
            </w:pPr>
            <w:r w:rsidRPr="009B7648">
              <w:rPr>
                <w:sz w:val="22"/>
                <w:szCs w:val="22"/>
                <w:lang w:eastAsia="ru-RU"/>
              </w:rPr>
              <w:t>7</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C55762" w:rsidRPr="009B7648" w:rsidRDefault="00C55762" w:rsidP="00C55762">
            <w:pPr>
              <w:widowControl/>
              <w:jc w:val="center"/>
              <w:rPr>
                <w:sz w:val="22"/>
                <w:szCs w:val="22"/>
                <w:lang w:eastAsia="ru-RU"/>
              </w:rPr>
            </w:pPr>
            <w:r w:rsidRPr="009B7648">
              <w:rPr>
                <w:sz w:val="22"/>
                <w:szCs w:val="22"/>
                <w:lang w:eastAsia="ru-RU"/>
              </w:rPr>
              <w:t>8</w:t>
            </w:r>
          </w:p>
        </w:tc>
      </w:tr>
      <w:tr w:rsidR="009B7648" w:rsidRPr="009B7648" w:rsidTr="009B7648">
        <w:trPr>
          <w:gridAfter w:val="1"/>
          <w:wAfter w:w="9" w:type="dxa"/>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Совет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10458,1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10458,1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10447,8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10447,8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Председатель представительного органа муниципального образования </w:t>
            </w:r>
            <w:r w:rsidRPr="009B7648">
              <w:rPr>
                <w:sz w:val="22"/>
                <w:szCs w:val="22"/>
                <w:lang w:eastAsia="ru-RU"/>
              </w:rPr>
              <w:lastRenderedPageBreak/>
              <w:t>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2360,8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2360,8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2360,8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6683,0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6683,0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5967,2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712,4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1404,0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1404,0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1404,0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Другие общегосударственные вопросы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Непрограммные расходы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11030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Иные бюджетные ассигнования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11030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Администрация </w:t>
            </w:r>
            <w:r w:rsidRPr="009B7648">
              <w:rPr>
                <w:sz w:val="22"/>
                <w:szCs w:val="22"/>
                <w:lang w:eastAsia="ru-RU"/>
              </w:rPr>
              <w:lastRenderedPageBreak/>
              <w:t>муниципального образования Ейский муниципальный район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369485,9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242440,3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3447,9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3447,9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3447,9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3447,9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3447,9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101047,9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5095,2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5095,2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5095,2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69200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5095,2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Расходы на выплаты персоналу в целях обеспечения выполнения функций государственными </w:t>
            </w:r>
            <w:r w:rsidRPr="009B7648">
              <w:rPr>
                <w:sz w:val="22"/>
                <w:szCs w:val="22"/>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69200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4780,0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69200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315,2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95952,7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95952,7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95700,7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94081,7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803,5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815,5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60070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252,0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Расходы на выплаты персоналу в целях обеспечения выполнения функций государственными </w:t>
            </w:r>
            <w:r w:rsidRPr="009B7648">
              <w:rPr>
                <w:sz w:val="22"/>
                <w:szCs w:val="22"/>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60070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252,0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51200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51200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31100,0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31100,0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31100,0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11050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31100,0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11050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31100,0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106836,7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8121,3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8121,3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8121,3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8121,3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6390,2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Закупка товаров, работ и услуг </w:t>
            </w:r>
            <w:r w:rsidRPr="009B7648">
              <w:rPr>
                <w:sz w:val="22"/>
                <w:szCs w:val="22"/>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1731,1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государственной политики в отношении казачества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3590,0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3590,0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3590,0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3590,0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3590,0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77789,1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77789,1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77789,1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41622,8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36029,3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137,0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Непрограммные расходы органов местного самоуправления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8086,3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Непрограммные расходы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8086,3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8086,3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8086,3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64580,6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2841,6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2841,6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2841,6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2791,6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2791,6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Закупка товаров, работ и услуг для обеспечения </w:t>
            </w:r>
            <w:r w:rsidRPr="009B7648">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2791,6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59798,0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59798,0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59798,0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59798,0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59798,0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48931,7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10828,3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1941,0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1841,0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1741,0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1741,0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1741,0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1741,0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1730,0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1730,0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"Развитие санаторно-курортного и туристского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1530,0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Поддержка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830,0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Создание условий для развития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830,0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830,0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830,0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34790,2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bottom"/>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40010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40010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19108,2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w:t>
            </w:r>
            <w:r w:rsidRPr="009B7648">
              <w:rPr>
                <w:sz w:val="22"/>
                <w:szCs w:val="22"/>
                <w:lang w:eastAsia="ru-RU"/>
              </w:rPr>
              <w:lastRenderedPageBreak/>
              <w:t>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11140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11140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18900,0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18900,0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Единовременная материальная помощь</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40140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18900,0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40140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18900,0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5682,0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5682,0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5682,0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5682,0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5682,0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5682,0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1745,0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1745,0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1745,0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1745,0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1745,0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Закупка товаров, работ и услуг </w:t>
            </w:r>
            <w:r w:rsidRPr="009B7648">
              <w:rPr>
                <w:sz w:val="22"/>
                <w:szCs w:val="22"/>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1745,0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1655,0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1655,0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1655,0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1655,0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1655,0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1655,0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22344,8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22344,8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22344,8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22344,8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Поддержка местных инициатив по итогам краевого конкурса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62950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22344,8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62950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22344,8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108679,5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CCFFCC"/>
                <w:sz w:val="22"/>
                <w:szCs w:val="22"/>
                <w:lang w:eastAsia="ru-RU"/>
              </w:rPr>
            </w:pPr>
            <w:r w:rsidRPr="009B7648">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56597,5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CCFFCC"/>
                <w:sz w:val="22"/>
                <w:szCs w:val="22"/>
                <w:lang w:eastAsia="ru-RU"/>
              </w:rPr>
            </w:pPr>
            <w:r w:rsidRPr="009B7648">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36398,6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CCFFCC"/>
                <w:sz w:val="22"/>
                <w:szCs w:val="22"/>
                <w:lang w:eastAsia="ru-RU"/>
              </w:rPr>
            </w:pPr>
            <w:r w:rsidRPr="009B7648">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36398,6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CCFFCC"/>
                <w:sz w:val="22"/>
                <w:szCs w:val="22"/>
                <w:lang w:eastAsia="ru-RU"/>
              </w:rPr>
            </w:pPr>
            <w:r w:rsidRPr="009B7648">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36398,6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CCFFCC"/>
                <w:sz w:val="22"/>
                <w:szCs w:val="22"/>
                <w:lang w:eastAsia="ru-RU"/>
              </w:rPr>
            </w:pPr>
            <w:r w:rsidRPr="009B7648">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36398,6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CCFFCC"/>
                <w:sz w:val="22"/>
                <w:szCs w:val="22"/>
                <w:lang w:eastAsia="ru-RU"/>
              </w:rPr>
            </w:pPr>
            <w:r w:rsidRPr="009B7648">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36398,6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30444,3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5949,3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20198,9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20198,9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20198,9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20198,9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18139,7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2059,2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11100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11100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46000,0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46000,0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46000,0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46000,0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межбюджетные трансферты на поддержку мер по обеспечению сбалансированности бюджетов поселений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11200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46000,0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11200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46000,0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Контрольно-счетная палата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8127,2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8127,2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деятельности финансовых, налоговых и таможенных органов и органов финансового (финансово-</w:t>
            </w:r>
            <w:r w:rsidRPr="009B7648">
              <w:rPr>
                <w:sz w:val="22"/>
                <w:szCs w:val="22"/>
                <w:lang w:eastAsia="ru-RU"/>
              </w:rPr>
              <w:lastRenderedPageBreak/>
              <w:t>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CCFFCC"/>
                <w:sz w:val="22"/>
                <w:szCs w:val="22"/>
                <w:lang w:eastAsia="ru-RU"/>
              </w:rPr>
            </w:pPr>
            <w:r w:rsidRPr="009B7648">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8127,2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CCFFCC"/>
                <w:sz w:val="22"/>
                <w:szCs w:val="22"/>
                <w:lang w:eastAsia="ru-RU"/>
              </w:rPr>
            </w:pPr>
            <w:r w:rsidRPr="009B7648">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8127,2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CCFFCC"/>
                <w:sz w:val="22"/>
                <w:szCs w:val="22"/>
                <w:lang w:eastAsia="ru-RU"/>
              </w:rPr>
            </w:pPr>
            <w:r w:rsidRPr="009B7648">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2117,9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CCFFCC"/>
                <w:sz w:val="22"/>
                <w:szCs w:val="22"/>
                <w:lang w:eastAsia="ru-RU"/>
              </w:rPr>
            </w:pPr>
            <w:r w:rsidRPr="009B7648">
              <w:rPr>
                <w:color w:val="CCFFCC"/>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2117,9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2117,9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6009,3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4902,5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3977,5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1106,8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1054,1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Управление архитектуры  и градостроительства администрации </w:t>
            </w:r>
            <w:r w:rsidRPr="009B7648">
              <w:rPr>
                <w:sz w:val="22"/>
                <w:szCs w:val="22"/>
                <w:lang w:eastAsia="ru-RU"/>
              </w:rPr>
              <w:lastRenderedPageBreak/>
              <w:t>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917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8253,0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8253,0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8253,0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8253,0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8253,0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8253,0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6753,0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6219,5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527,5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27987,4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27987,4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27987,4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27987,4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27987,4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8524,0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60910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8524,0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60910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8524,0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5489,1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61650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5489,1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61650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5489,1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13944,3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13013,9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12532,9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479,0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Осуществление отдельных государственных полномочий </w:t>
            </w:r>
            <w:r w:rsidRPr="009B7648">
              <w:rPr>
                <w:sz w:val="22"/>
                <w:szCs w:val="22"/>
                <w:lang w:eastAsia="ru-RU"/>
              </w:rPr>
              <w:lastRenderedPageBreak/>
              <w:t>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60910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930,4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60910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930,4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23077,1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22277,1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22277,1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22277,1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22277,1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22277,1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19077,1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B7648">
              <w:rPr>
                <w:sz w:val="22"/>
                <w:szCs w:val="22"/>
                <w:lang w:eastAsia="ru-RU"/>
              </w:rPr>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18261,7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815,4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13200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13200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795752,6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2410,3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2410,3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 xml:space="preserve">Муниципальная программа </w:t>
            </w:r>
            <w:r w:rsidRPr="009B7648">
              <w:rPr>
                <w:color w:val="000000"/>
                <w:sz w:val="22"/>
                <w:szCs w:val="22"/>
                <w:lang w:eastAsia="ru-RU"/>
              </w:rPr>
              <w:lastRenderedPageBreak/>
              <w:t xml:space="preserve">"Развитие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2410,3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2410,3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2410,3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9Д199</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2410,3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9Д199</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2410,3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377959,1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317,2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317,2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317,2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317,2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317,2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317,2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356865,6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301015,2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301015,2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45950,6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45950,6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28677,2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7155,4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10118,0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21501,4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13965,0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13465,0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7536,4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7536,4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Региональный проект "Модернизация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233563,2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51540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233563,2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51540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233563,2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"Развитие топливно-энергетического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55850,4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55850,4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18994,6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S0620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18994,6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Капитальные вложения в объекты государственной (муниципальной) </w:t>
            </w:r>
            <w:r w:rsidRPr="009B7648">
              <w:rPr>
                <w:sz w:val="22"/>
                <w:szCs w:val="22"/>
                <w:lang w:eastAsia="ru-RU"/>
              </w:rPr>
              <w:lastRenderedPageBreak/>
              <w:t>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S0620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18994,6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4710,9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4710,9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4710,9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Региональный проект "Модернизация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32144,9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51540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32144,9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51540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32144,9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20776,3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20776,3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20776,3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18909,5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16730,4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15851,6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725,8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153,0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312,3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9B7648">
              <w:rPr>
                <w:sz w:val="22"/>
                <w:szCs w:val="22"/>
                <w:lang w:eastAsia="ru-RU"/>
              </w:rPr>
              <w:lastRenderedPageBreak/>
              <w:t>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312,3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bottom"/>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60870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933,4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60870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849,2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60870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84,2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69210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933,4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Расходы на выплаты персоналу в целях обеспечения выполнения функций </w:t>
            </w:r>
            <w:r w:rsidRPr="009B7648">
              <w:rPr>
                <w:sz w:val="22"/>
                <w:szCs w:val="22"/>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69210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849,2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69210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84,2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1866,8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60220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1866,8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60220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1698,4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60220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168,4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177988,2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177988,2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177988,2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177988,2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177988,2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Строительство общеобразовательной организации со столовой и пищеблоком в поселке Краснофлотский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12090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18413,8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Капитальные вложения в объекты государственной (муниципальной) </w:t>
            </w:r>
            <w:r w:rsidRPr="009B7648">
              <w:rPr>
                <w:sz w:val="22"/>
                <w:szCs w:val="22"/>
                <w:lang w:eastAsia="ru-RU"/>
              </w:rPr>
              <w:lastRenderedPageBreak/>
              <w:t>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12090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18413,8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S1210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159574,4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S1210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159574,4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93533,7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93533,7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93533,7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93533,7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93533,7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60960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93533,7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60960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93139,4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60960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394,3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89749,0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89749,0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89749,0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89749,0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 xml:space="preserve">Создание условий для роста благосостояния отдельных </w:t>
            </w:r>
            <w:r w:rsidRPr="009B7648">
              <w:rPr>
                <w:color w:val="000000"/>
                <w:sz w:val="22"/>
                <w:szCs w:val="22"/>
                <w:lang w:eastAsia="ru-RU"/>
              </w:rPr>
              <w:lastRenderedPageBreak/>
              <w:t>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89749,0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A0820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89749,0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A0820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86,7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A0820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89662,3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54112,3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Массовый спорт</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54112,3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54112,3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 xml:space="preserve">Развитие физической культуры и массового спорта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54112,3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54112,3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13449,5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13449,5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S0120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40440,0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S0120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40440,0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П0120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222,8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 xml:space="preserve">Закупка товаров, работ и услуг для обеспечения государственных </w:t>
            </w:r>
            <w:r w:rsidRPr="009B7648">
              <w:rPr>
                <w:color w:val="000000"/>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П0120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222,8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2839948,3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2771642,7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1112578,8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1105872,2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1105872,2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1088877,3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247780,2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247780,2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841097,1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841097,1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11875,3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1675,3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1675,3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Предоставление субсидий бюджетным, автономным учреждениям и иным </w:t>
            </w:r>
            <w:r w:rsidRPr="009B7648">
              <w:rPr>
                <w:sz w:val="22"/>
                <w:szCs w:val="22"/>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5119,6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5119,6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5119,6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6706,6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6706,6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6706,6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6106,6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6106,6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Предоставление субсидий бюджетным, автономным </w:t>
            </w:r>
            <w:r w:rsidRPr="009B7648">
              <w:rPr>
                <w:sz w:val="22"/>
                <w:szCs w:val="22"/>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1457058,2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1449158,2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1449158,2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1266448,9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131698,9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131698,9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11070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8688,2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11070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8688,2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11120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8046,3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11120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8046,3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1005236,1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1005236,1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Осуществление отдельных государственных полномочий по обеспечению одноразовым бесплатным питанием учащихся из многодетных </w:t>
            </w:r>
            <w:r w:rsidRPr="009B7648">
              <w:rPr>
                <w:sz w:val="22"/>
                <w:szCs w:val="22"/>
                <w:lang w:eastAsia="ru-RU"/>
              </w:rPr>
              <w:lastRenderedPageBreak/>
              <w:t>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62370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16840,5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62370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16840,5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62460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3046,5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62460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3046,5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63540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1918,2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63540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1918,2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w:t>
            </w:r>
            <w:r w:rsidRPr="009B7648">
              <w:rPr>
                <w:sz w:val="22"/>
                <w:szCs w:val="22"/>
                <w:lang w:eastAsia="ru-RU"/>
              </w:rPr>
              <w:lastRenderedPageBreak/>
              <w:t>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L3042</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75318,1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L3042</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75318,1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S3550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15656,1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S3550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15656,1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82653,8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36317,5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36317,5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28036,6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28036,6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S0100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18099,7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S0100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18099,7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5936,4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nil"/>
              <w:right w:val="nil"/>
            </w:tcBorders>
            <w:shd w:val="clear" w:color="auto" w:fill="auto"/>
            <w:vAlign w:val="bottom"/>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5936,4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5936,4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6314,7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6314,7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6314,7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Региональный проект </w:t>
            </w:r>
            <w:r w:rsidRPr="009B7648">
              <w:rPr>
                <w:sz w:val="22"/>
                <w:szCs w:val="22"/>
                <w:lang w:eastAsia="ru-RU"/>
              </w:rPr>
              <w:lastRenderedPageBreak/>
              <w:t>"Педагоги и наставники"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87804,4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50500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2031,1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50500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2031,1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51790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6465,9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51790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6465,9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w:t>
            </w:r>
            <w:r w:rsidRPr="009B7648">
              <w:rPr>
                <w:sz w:val="22"/>
                <w:szCs w:val="22"/>
                <w:lang w:eastAsia="ru-RU"/>
              </w:rPr>
              <w:lastRenderedPageBreak/>
              <w:t>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53032</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79307,4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53032</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79307,4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115602,3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115602,3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115602,3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85035,8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85035,8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85035,8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Развитие сети образовательных </w:t>
            </w:r>
            <w:r w:rsidRPr="009B7648">
              <w:rPr>
                <w:sz w:val="22"/>
                <w:szCs w:val="22"/>
                <w:lang w:eastAsia="ru-RU"/>
              </w:rPr>
              <w:lastRenderedPageBreak/>
              <w:t>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28566,5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00591</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28566,5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00591</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27863,4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00591</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703,1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86403,4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83080,0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82580,0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19998,6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19998,6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19123,9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874,7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14630,5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14630,5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9B7648">
              <w:rPr>
                <w:sz w:val="22"/>
                <w:szCs w:val="22"/>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14083,7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546,8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47950,9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21312,2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19720,9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1591,3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26297,1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24968,0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1329,1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w:t>
            </w:r>
            <w:r w:rsidRPr="009B7648">
              <w:rPr>
                <w:sz w:val="22"/>
                <w:szCs w:val="22"/>
                <w:lang w:eastAsia="ru-RU"/>
              </w:rPr>
              <w:lastRenderedPageBreak/>
              <w:t>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62370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252,6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62370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252,6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bottom"/>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89,0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89,0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3323,4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9B7648">
              <w:rPr>
                <w:sz w:val="22"/>
                <w:szCs w:val="22"/>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3023,4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3023,4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63110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1423,4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63110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63110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1402,4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16219,9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16219,9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16219,9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16219,9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16219,9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w:t>
            </w:r>
            <w:r w:rsidRPr="009B7648">
              <w:rPr>
                <w:sz w:val="22"/>
                <w:szCs w:val="22"/>
                <w:lang w:eastAsia="ru-RU"/>
              </w:rPr>
              <w:lastRenderedPageBreak/>
              <w:t>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60710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16219,9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60710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162,2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60710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16057,7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52085,7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52085,7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51991,9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51991,9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50443,9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50443,9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48302,0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2140,4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Осуществление отдельных государственных полномочий по предоставлению мер </w:t>
            </w:r>
            <w:r w:rsidRPr="009B7648">
              <w:rPr>
                <w:sz w:val="22"/>
                <w:szCs w:val="22"/>
                <w:lang w:eastAsia="ru-RU"/>
              </w:rPr>
              <w:lastRenderedPageBreak/>
              <w:t>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348,0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 культуры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292937,7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159203,6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159203,6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1131,9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1131,9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1131,9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1131,9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1131,9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157413,7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157413,7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157413,7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135610,0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135610,0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268,8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Предоставление субсидий </w:t>
            </w:r>
            <w:r w:rsidRPr="009B7648">
              <w:rPr>
                <w:sz w:val="22"/>
                <w:szCs w:val="22"/>
                <w:lang w:eastAsia="ru-RU"/>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268,8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учредителя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S0640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19451,6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S0640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19451,6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учредителя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П0640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1033,3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П0640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1033,3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 xml:space="preserve">Муниципальная программа  «Профилактика терроризма и экстремизма,  усиление борьбы </w:t>
            </w:r>
            <w:r w:rsidRPr="009B7648">
              <w:rPr>
                <w:color w:val="000000"/>
                <w:sz w:val="22"/>
                <w:szCs w:val="22"/>
                <w:lang w:eastAsia="ru-RU"/>
              </w:rPr>
              <w:lastRenderedPageBreak/>
              <w:t>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658,0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658,0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658,0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658,0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658,0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133734,1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126164,6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1639,0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1639,0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1639,0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1639,0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1639,0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123315,5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123315,5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123315,5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118053,2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42836,7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Закупка товаров, работ и услуг для обеспечения </w:t>
            </w:r>
            <w:r w:rsidRPr="009B7648">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3563,7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71629,0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2235,6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2235,6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1709,9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1709,9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360,4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288,0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50,4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750,0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L5190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206,4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Закупка товаров, работ и услуг для обеспечения государственных </w:t>
            </w:r>
            <w:r w:rsidRPr="009B7648">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L5190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206,4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1210,1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Отдельные мероприятия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1210,1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1210,1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1210,1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427,0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783,1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7569,5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7569,5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7569,5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7569,5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4569,5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4355,6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213,9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Предоставление субсидий бюджетным, автономным </w:t>
            </w:r>
            <w:r w:rsidRPr="009B7648">
              <w:rPr>
                <w:sz w:val="22"/>
                <w:szCs w:val="22"/>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11</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372395,7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372395,7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366884,2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5509,5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5509,5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5509,5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5509,5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599,6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4909,9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350656,5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101372,6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101372,6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16095,1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1614,8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14480,3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16010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w:t>
            </w:r>
            <w:r w:rsidRPr="009B7648">
              <w:rPr>
                <w:sz w:val="22"/>
                <w:szCs w:val="22"/>
                <w:lang w:eastAsia="ru-RU"/>
              </w:rPr>
              <w:lastRenderedPageBreak/>
              <w:t>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16010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16010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26010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26010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1500,0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26010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S0340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82277,5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S0340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82277,5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249283,9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249283,9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238349,4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57384,9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Закупка товаров, работ и услуг для обеспечения </w:t>
            </w:r>
            <w:r w:rsidRPr="009B7648">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13616,3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164148,3</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3199,9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2448,2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448,2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687,4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125,0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562,4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1800,0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Оснащение объектов спортивной инфраструктуры спортивно-технологическим оборудованием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L2280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3886,7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L2280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3886,7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S2820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2112,2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S2820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2112,2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10718,2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10718,2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10718,2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10718,2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5272,5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5445,7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5511,5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5511,5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5511,5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5511,5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5511,5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B7648">
              <w:rPr>
                <w:sz w:val="22"/>
                <w:szCs w:val="22"/>
                <w:lang w:eastAsia="ru-RU"/>
              </w:rPr>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5210,9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0000"/>
                <w:sz w:val="22"/>
                <w:szCs w:val="22"/>
                <w:lang w:eastAsia="ru-RU"/>
              </w:rPr>
            </w:pPr>
            <w:r w:rsidRPr="009B7648">
              <w:rPr>
                <w:color w:val="000000"/>
                <w:sz w:val="22"/>
                <w:szCs w:val="22"/>
                <w:lang w:eastAsia="ru-RU"/>
              </w:rPr>
              <w:t>12</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25291,2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25291,2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19684,8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19684,8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19684,8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19684,8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9740,7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7977,8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1488,4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274,5</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4554,4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4554,4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5389,7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Закупка товаров, работ и услуг </w:t>
            </w:r>
            <w:r w:rsidRPr="009B7648">
              <w:rPr>
                <w:sz w:val="22"/>
                <w:szCs w:val="22"/>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5369,7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5606,4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5606,4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5606,4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5606,4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5606,4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5415,8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190,6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Управление опеки и попечительства в отношении несовершеннолетних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85079,0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Осуществление отдельных государственных полномочий по оплате проезда детей-сирот и детей, оставшихся без попечения родителей, </w:t>
            </w:r>
            <w:r w:rsidRPr="009B7648">
              <w:rPr>
                <w:sz w:val="22"/>
                <w:szCs w:val="22"/>
                <w:lang w:eastAsia="ru-RU"/>
              </w:rPr>
              <w:lastRenderedPageBreak/>
              <w:t>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9B7648">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428,0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69120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428,0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84551,0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70875,0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70803,8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70803,8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i/>
                <w:iCs/>
                <w:sz w:val="22"/>
                <w:szCs w:val="22"/>
                <w:lang w:eastAsia="ru-RU"/>
              </w:rPr>
            </w:pPr>
            <w:r w:rsidRPr="009B7648">
              <w:rPr>
                <w:i/>
                <w:iCs/>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70803,8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42947,9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634,7</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42313,2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69130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27855,9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69130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275,8</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69130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27580,1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71,2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71,2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71,2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69150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66,0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69150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66,0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69160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69160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5,2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13676,0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12420,6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12420,6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12420,6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67,9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67,9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933,6</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849,4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69180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84,2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11419,1</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B7648">
              <w:rPr>
                <w:sz w:val="22"/>
                <w:szCs w:val="22"/>
                <w:lang w:eastAsia="ru-RU"/>
              </w:rPr>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10512,9</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lastRenderedPageBreak/>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69190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906,2</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1255,4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1255,4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color w:val="000000"/>
                <w:sz w:val="22"/>
                <w:szCs w:val="22"/>
                <w:lang w:eastAsia="ru-RU"/>
              </w:rPr>
            </w:pPr>
            <w:r w:rsidRPr="009B7648">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1255,4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nil"/>
              <w:right w:val="nil"/>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69170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1255,4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69170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1087,0</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99CCFF"/>
                <w:sz w:val="22"/>
                <w:szCs w:val="22"/>
                <w:lang w:eastAsia="ru-RU"/>
              </w:rPr>
            </w:pPr>
            <w:r w:rsidRPr="009B7648">
              <w:rPr>
                <w:color w:val="99CCFF"/>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69170</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168,4</w:t>
            </w:r>
          </w:p>
        </w:tc>
      </w:tr>
      <w:tr w:rsidR="009B7648" w:rsidRPr="009B7648" w:rsidTr="009B7648">
        <w:trPr>
          <w:gridAfter w:val="1"/>
          <w:wAfter w:w="9" w:type="dxa"/>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00"/>
                <w:sz w:val="22"/>
                <w:szCs w:val="22"/>
                <w:lang w:eastAsia="ru-RU"/>
              </w:rPr>
            </w:pPr>
            <w:r w:rsidRPr="009B7648">
              <w:rPr>
                <w:color w:val="00FF00"/>
                <w:sz w:val="22"/>
                <w:szCs w:val="22"/>
                <w:lang w:eastAsia="ru-RU"/>
              </w:rPr>
              <w:t> </w:t>
            </w:r>
          </w:p>
        </w:tc>
        <w:tc>
          <w:tcPr>
            <w:tcW w:w="326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left"/>
              <w:rPr>
                <w:sz w:val="22"/>
                <w:szCs w:val="22"/>
                <w:lang w:eastAsia="ru-RU"/>
              </w:rPr>
            </w:pPr>
            <w:r w:rsidRPr="009B7648">
              <w:rPr>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color w:val="00FFFF"/>
                <w:sz w:val="22"/>
                <w:szCs w:val="22"/>
                <w:lang w:eastAsia="ru-RU"/>
              </w:rPr>
            </w:pPr>
            <w:r w:rsidRPr="009B7648">
              <w:rPr>
                <w:color w:val="00FFFF"/>
                <w:sz w:val="22"/>
                <w:szCs w:val="22"/>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9B7648" w:rsidRPr="009B7648" w:rsidRDefault="009B7648" w:rsidP="009B7648">
            <w:pPr>
              <w:widowControl/>
              <w:jc w:val="center"/>
              <w:rPr>
                <w:sz w:val="22"/>
                <w:szCs w:val="22"/>
                <w:lang w:eastAsia="ru-RU"/>
              </w:rPr>
            </w:pPr>
            <w:r w:rsidRPr="009B7648">
              <w:rPr>
                <w:sz w:val="22"/>
                <w:szCs w:val="22"/>
                <w:lang w:eastAsia="ru-RU"/>
              </w:rPr>
              <w:t>4967472,7</w:t>
            </w:r>
          </w:p>
        </w:tc>
      </w:tr>
    </w:tbl>
    <w:p w:rsidR="00C55762" w:rsidRDefault="00C55762" w:rsidP="00A33CE1">
      <w:pPr>
        <w:widowControl/>
        <w:tabs>
          <w:tab w:val="left" w:pos="709"/>
        </w:tabs>
        <w:ind w:firstLine="709"/>
        <w:jc w:val="right"/>
        <w:rPr>
          <w:szCs w:val="28"/>
          <w:lang w:eastAsia="ru-RU"/>
        </w:rPr>
      </w:pPr>
      <w:r>
        <w:rPr>
          <w:szCs w:val="28"/>
          <w:lang w:eastAsia="ru-RU"/>
        </w:rPr>
        <w:t>»;</w:t>
      </w:r>
    </w:p>
    <w:p w:rsidR="001467E6" w:rsidRPr="00A27C67" w:rsidRDefault="006A2D27" w:rsidP="001467E6">
      <w:pPr>
        <w:tabs>
          <w:tab w:val="left" w:pos="709"/>
        </w:tabs>
        <w:ind w:firstLine="709"/>
        <w:rPr>
          <w:szCs w:val="28"/>
        </w:rPr>
      </w:pPr>
      <w:r>
        <w:lastRenderedPageBreak/>
        <w:t>8</w:t>
      </w:r>
      <w:r w:rsidR="001467E6" w:rsidRPr="00A27C67">
        <w:t>) п</w:t>
      </w:r>
      <w:r w:rsidR="009C3F7B">
        <w:rPr>
          <w:szCs w:val="28"/>
        </w:rPr>
        <w:t>риложение № 9</w:t>
      </w:r>
      <w:r w:rsidR="001467E6" w:rsidRPr="00A27C67">
        <w:rPr>
          <w:szCs w:val="28"/>
        </w:rPr>
        <w:t xml:space="preserve"> «Ведомственная структура расходов районного бюджета на 202</w:t>
      </w:r>
      <w:r w:rsidR="009C3F7B">
        <w:rPr>
          <w:szCs w:val="28"/>
        </w:rPr>
        <w:t>6</w:t>
      </w:r>
      <w:r w:rsidR="001467E6" w:rsidRPr="00A27C67">
        <w:rPr>
          <w:szCs w:val="28"/>
        </w:rPr>
        <w:t xml:space="preserve"> и 202</w:t>
      </w:r>
      <w:r w:rsidR="009C3F7B">
        <w:rPr>
          <w:szCs w:val="28"/>
        </w:rPr>
        <w:t>7</w:t>
      </w:r>
      <w:r w:rsidR="001467E6" w:rsidRPr="00A27C67">
        <w:rPr>
          <w:szCs w:val="28"/>
        </w:rPr>
        <w:t xml:space="preserve"> годы» изложить в следующей редакции:</w:t>
      </w:r>
    </w:p>
    <w:p w:rsidR="001467E6" w:rsidRPr="00A27C67" w:rsidRDefault="001467E6" w:rsidP="001467E6">
      <w:pPr>
        <w:pStyle w:val="af1"/>
        <w:tabs>
          <w:tab w:val="clear" w:pos="4153"/>
          <w:tab w:val="clear" w:pos="8306"/>
          <w:tab w:val="left" w:pos="5040"/>
        </w:tabs>
        <w:ind w:left="5040"/>
        <w:jc w:val="center"/>
        <w:rPr>
          <w:szCs w:val="28"/>
        </w:rPr>
      </w:pPr>
    </w:p>
    <w:p w:rsidR="001467E6" w:rsidRPr="00A27C67" w:rsidRDefault="009C3F7B" w:rsidP="001467E6">
      <w:pPr>
        <w:pStyle w:val="af1"/>
        <w:tabs>
          <w:tab w:val="clear" w:pos="4153"/>
          <w:tab w:val="clear" w:pos="8306"/>
          <w:tab w:val="left" w:pos="5040"/>
        </w:tabs>
        <w:ind w:left="5040"/>
        <w:jc w:val="center"/>
        <w:rPr>
          <w:szCs w:val="28"/>
        </w:rPr>
      </w:pPr>
      <w:r>
        <w:rPr>
          <w:szCs w:val="28"/>
        </w:rPr>
        <w:t>«Приложение № 9</w:t>
      </w:r>
    </w:p>
    <w:p w:rsidR="001467E6" w:rsidRPr="00A27C67" w:rsidRDefault="001467E6" w:rsidP="001467E6">
      <w:pPr>
        <w:pStyle w:val="af1"/>
        <w:tabs>
          <w:tab w:val="clear" w:pos="4153"/>
          <w:tab w:val="clear" w:pos="8306"/>
          <w:tab w:val="left" w:pos="5040"/>
        </w:tabs>
        <w:ind w:left="5040"/>
        <w:jc w:val="center"/>
        <w:rPr>
          <w:szCs w:val="28"/>
        </w:rPr>
      </w:pPr>
      <w:r w:rsidRPr="00A27C67">
        <w:rPr>
          <w:szCs w:val="28"/>
        </w:rPr>
        <w:br/>
        <w:t>к решению Совета муниципального</w:t>
      </w:r>
      <w:r w:rsidRPr="00A27C67">
        <w:rPr>
          <w:szCs w:val="28"/>
        </w:rPr>
        <w:br/>
        <w:t xml:space="preserve"> образования  Ейский район</w:t>
      </w:r>
    </w:p>
    <w:p w:rsidR="001467E6" w:rsidRPr="00A27C67" w:rsidRDefault="001467E6" w:rsidP="001467E6">
      <w:pPr>
        <w:tabs>
          <w:tab w:val="left" w:pos="5040"/>
        </w:tabs>
        <w:ind w:left="5040"/>
        <w:jc w:val="center"/>
        <w:rPr>
          <w:szCs w:val="28"/>
          <w:lang w:eastAsia="ru-RU"/>
        </w:rPr>
      </w:pPr>
      <w:r w:rsidRPr="00A27C67">
        <w:rPr>
          <w:szCs w:val="28"/>
          <w:lang w:eastAsia="ru-RU"/>
        </w:rPr>
        <w:t>«О  районном бюджете на 202</w:t>
      </w:r>
      <w:r w:rsidR="009C3F7B">
        <w:rPr>
          <w:szCs w:val="28"/>
          <w:lang w:eastAsia="ru-RU"/>
        </w:rPr>
        <w:t>5</w:t>
      </w:r>
      <w:r w:rsidRPr="00A27C67">
        <w:rPr>
          <w:szCs w:val="28"/>
          <w:lang w:eastAsia="ru-RU"/>
        </w:rPr>
        <w:t xml:space="preserve"> год</w:t>
      </w:r>
    </w:p>
    <w:p w:rsidR="001467E6" w:rsidRPr="00A27C67" w:rsidRDefault="001467E6" w:rsidP="001467E6">
      <w:pPr>
        <w:tabs>
          <w:tab w:val="left" w:pos="5040"/>
        </w:tabs>
        <w:ind w:left="5040"/>
        <w:jc w:val="center"/>
        <w:rPr>
          <w:szCs w:val="28"/>
          <w:lang w:eastAsia="ru-RU"/>
        </w:rPr>
      </w:pPr>
      <w:r w:rsidRPr="00A27C67">
        <w:rPr>
          <w:szCs w:val="28"/>
          <w:lang w:eastAsia="ru-RU"/>
        </w:rPr>
        <w:t>и на плановый период</w:t>
      </w:r>
    </w:p>
    <w:p w:rsidR="001467E6" w:rsidRDefault="001467E6" w:rsidP="001467E6">
      <w:pPr>
        <w:tabs>
          <w:tab w:val="left" w:pos="5040"/>
        </w:tabs>
        <w:ind w:left="5040"/>
        <w:jc w:val="center"/>
        <w:rPr>
          <w:szCs w:val="28"/>
          <w:lang w:eastAsia="ru-RU"/>
        </w:rPr>
      </w:pPr>
      <w:r w:rsidRPr="00A27C67">
        <w:rPr>
          <w:szCs w:val="28"/>
          <w:lang w:eastAsia="ru-RU"/>
        </w:rPr>
        <w:t>202</w:t>
      </w:r>
      <w:r w:rsidR="009C3F7B">
        <w:rPr>
          <w:szCs w:val="28"/>
          <w:lang w:eastAsia="ru-RU"/>
        </w:rPr>
        <w:t>6</w:t>
      </w:r>
      <w:r w:rsidRPr="00A27C67">
        <w:rPr>
          <w:szCs w:val="28"/>
          <w:lang w:eastAsia="ru-RU"/>
        </w:rPr>
        <w:t xml:space="preserve"> и 202</w:t>
      </w:r>
      <w:r w:rsidR="009C3F7B">
        <w:rPr>
          <w:szCs w:val="28"/>
          <w:lang w:eastAsia="ru-RU"/>
        </w:rPr>
        <w:t>7</w:t>
      </w:r>
      <w:r w:rsidRPr="00A27C67">
        <w:rPr>
          <w:szCs w:val="28"/>
          <w:lang w:eastAsia="ru-RU"/>
        </w:rPr>
        <w:t xml:space="preserve"> годов»</w:t>
      </w:r>
    </w:p>
    <w:p w:rsidR="001467E6" w:rsidRPr="00A27C67" w:rsidRDefault="001467E6" w:rsidP="001467E6">
      <w:pPr>
        <w:tabs>
          <w:tab w:val="left" w:pos="5040"/>
        </w:tabs>
        <w:ind w:left="5040"/>
        <w:jc w:val="center"/>
        <w:rPr>
          <w:szCs w:val="28"/>
          <w:lang w:eastAsia="ru-RU"/>
        </w:rPr>
      </w:pPr>
    </w:p>
    <w:p w:rsidR="001467E6" w:rsidRPr="004E6605" w:rsidRDefault="001467E6" w:rsidP="001467E6">
      <w:pPr>
        <w:pStyle w:val="af1"/>
        <w:tabs>
          <w:tab w:val="clear" w:pos="4153"/>
          <w:tab w:val="clear" w:pos="8306"/>
          <w:tab w:val="left" w:pos="5040"/>
        </w:tabs>
        <w:jc w:val="center"/>
      </w:pPr>
      <w:r w:rsidRPr="004E6605">
        <w:t>Ведомственная структура расходов районного бюджета на 202</w:t>
      </w:r>
      <w:r w:rsidR="009C3F7B">
        <w:t>6</w:t>
      </w:r>
      <w:r w:rsidRPr="004E6605">
        <w:t xml:space="preserve"> и 202</w:t>
      </w:r>
      <w:r w:rsidR="009C3F7B">
        <w:t>7</w:t>
      </w:r>
      <w:r w:rsidRPr="004E6605">
        <w:t xml:space="preserve"> годы</w:t>
      </w:r>
    </w:p>
    <w:p w:rsidR="001467E6" w:rsidRPr="004E6605" w:rsidRDefault="001467E6" w:rsidP="001467E6">
      <w:pPr>
        <w:pStyle w:val="af1"/>
        <w:tabs>
          <w:tab w:val="clear" w:pos="4153"/>
          <w:tab w:val="clear" w:pos="8306"/>
          <w:tab w:val="left" w:pos="5040"/>
        </w:tabs>
        <w:jc w:val="right"/>
        <w:rPr>
          <w:sz w:val="24"/>
          <w:szCs w:val="24"/>
        </w:rPr>
      </w:pPr>
    </w:p>
    <w:p w:rsidR="001467E6" w:rsidRPr="004E6605" w:rsidRDefault="001467E6" w:rsidP="001467E6">
      <w:pPr>
        <w:widowControl/>
        <w:tabs>
          <w:tab w:val="left" w:pos="709"/>
        </w:tabs>
        <w:ind w:firstLine="709"/>
        <w:jc w:val="right"/>
        <w:rPr>
          <w:szCs w:val="28"/>
          <w:lang w:eastAsia="ru-RU"/>
        </w:rPr>
      </w:pPr>
      <w:r w:rsidRPr="004E6605">
        <w:rPr>
          <w:sz w:val="24"/>
          <w:szCs w:val="24"/>
        </w:rPr>
        <w:t>(тыс. рублей)</w:t>
      </w:r>
    </w:p>
    <w:p w:rsidR="001467E6" w:rsidRPr="004E6605" w:rsidRDefault="001467E6" w:rsidP="001467E6">
      <w:pPr>
        <w:rPr>
          <w:sz w:val="2"/>
          <w:szCs w:val="2"/>
        </w:rPr>
      </w:pPr>
    </w:p>
    <w:p w:rsidR="001467E6" w:rsidRPr="004E6605" w:rsidRDefault="001467E6" w:rsidP="001467E6">
      <w:pPr>
        <w:rPr>
          <w:sz w:val="2"/>
          <w:szCs w:val="2"/>
        </w:rPr>
      </w:pPr>
    </w:p>
    <w:p w:rsidR="001467E6" w:rsidRPr="004E6605" w:rsidRDefault="001467E6" w:rsidP="001467E6">
      <w:pPr>
        <w:rPr>
          <w:sz w:val="2"/>
          <w:szCs w:val="2"/>
        </w:rPr>
      </w:pPr>
    </w:p>
    <w:p w:rsidR="001467E6" w:rsidRPr="00C16973" w:rsidRDefault="001467E6" w:rsidP="001467E6">
      <w:pPr>
        <w:rPr>
          <w:sz w:val="2"/>
          <w:szCs w:val="2"/>
          <w:highlight w:val="yellow"/>
        </w:rPr>
      </w:pPr>
    </w:p>
    <w:tbl>
      <w:tblPr>
        <w:tblW w:w="9654" w:type="dxa"/>
        <w:tblInd w:w="93" w:type="dxa"/>
        <w:tblLayout w:type="fixed"/>
        <w:tblLook w:val="04A0"/>
      </w:tblPr>
      <w:tblGrid>
        <w:gridCol w:w="582"/>
        <w:gridCol w:w="2410"/>
        <w:gridCol w:w="567"/>
        <w:gridCol w:w="567"/>
        <w:gridCol w:w="425"/>
        <w:gridCol w:w="1985"/>
        <w:gridCol w:w="709"/>
        <w:gridCol w:w="1279"/>
        <w:gridCol w:w="1130"/>
      </w:tblGrid>
      <w:tr w:rsidR="001467E6" w:rsidRPr="004E6605" w:rsidTr="00721BCB">
        <w:trPr>
          <w:trHeight w:val="51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 п/п</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РЗ</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ind w:left="-391"/>
              <w:jc w:val="right"/>
              <w:rPr>
                <w:sz w:val="20"/>
                <w:lang w:eastAsia="ru-RU"/>
              </w:rPr>
            </w:pPr>
            <w:r w:rsidRPr="004E6605">
              <w:rPr>
                <w:sz w:val="20"/>
                <w:lang w:eastAsia="ru-RU"/>
              </w:rPr>
              <w:t>ПР</w:t>
            </w:r>
          </w:p>
        </w:tc>
        <w:tc>
          <w:tcPr>
            <w:tcW w:w="1985" w:type="dxa"/>
            <w:tcBorders>
              <w:top w:val="single" w:sz="4" w:space="0" w:color="auto"/>
              <w:left w:val="nil"/>
              <w:bottom w:val="single" w:sz="4" w:space="0" w:color="auto"/>
              <w:right w:val="single" w:sz="4" w:space="0" w:color="000000"/>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ВР</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9C3F7B">
            <w:pPr>
              <w:widowControl/>
              <w:jc w:val="center"/>
              <w:rPr>
                <w:sz w:val="20"/>
                <w:lang w:eastAsia="ru-RU"/>
              </w:rPr>
            </w:pPr>
            <w:r w:rsidRPr="004E6605">
              <w:rPr>
                <w:sz w:val="20"/>
                <w:lang w:eastAsia="ru-RU"/>
              </w:rPr>
              <w:t>202</w:t>
            </w:r>
            <w:r w:rsidR="009C3F7B">
              <w:rPr>
                <w:sz w:val="20"/>
                <w:lang w:eastAsia="ru-RU"/>
              </w:rPr>
              <w:t>6</w:t>
            </w:r>
            <w:r w:rsidRPr="004E6605">
              <w:rPr>
                <w:sz w:val="20"/>
                <w:lang w:eastAsia="ru-RU"/>
              </w:rPr>
              <w:t xml:space="preserve"> год</w:t>
            </w:r>
          </w:p>
        </w:tc>
        <w:tc>
          <w:tcPr>
            <w:tcW w:w="1130"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9C3F7B">
            <w:pPr>
              <w:widowControl/>
              <w:jc w:val="center"/>
              <w:rPr>
                <w:sz w:val="20"/>
                <w:lang w:eastAsia="ru-RU"/>
              </w:rPr>
            </w:pPr>
            <w:r w:rsidRPr="004E6605">
              <w:rPr>
                <w:sz w:val="20"/>
                <w:lang w:eastAsia="ru-RU"/>
              </w:rPr>
              <w:t>202</w:t>
            </w:r>
            <w:r w:rsidR="009C3F7B">
              <w:rPr>
                <w:sz w:val="20"/>
                <w:lang w:eastAsia="ru-RU"/>
              </w:rPr>
              <w:t>7</w:t>
            </w:r>
            <w:r w:rsidRPr="004E6605">
              <w:rPr>
                <w:sz w:val="20"/>
                <w:lang w:eastAsia="ru-RU"/>
              </w:rPr>
              <w:t xml:space="preserve"> год</w:t>
            </w:r>
          </w:p>
        </w:tc>
      </w:tr>
    </w:tbl>
    <w:p w:rsidR="001467E6" w:rsidRPr="004E6605" w:rsidRDefault="001467E6" w:rsidP="001467E6">
      <w:pPr>
        <w:rPr>
          <w:sz w:val="2"/>
          <w:szCs w:val="2"/>
        </w:rPr>
      </w:pPr>
    </w:p>
    <w:tbl>
      <w:tblPr>
        <w:tblW w:w="9666" w:type="dxa"/>
        <w:tblInd w:w="93" w:type="dxa"/>
        <w:tblLayout w:type="fixed"/>
        <w:tblLook w:val="04A0"/>
      </w:tblPr>
      <w:tblGrid>
        <w:gridCol w:w="581"/>
        <w:gridCol w:w="2411"/>
        <w:gridCol w:w="567"/>
        <w:gridCol w:w="567"/>
        <w:gridCol w:w="425"/>
        <w:gridCol w:w="426"/>
        <w:gridCol w:w="283"/>
        <w:gridCol w:w="425"/>
        <w:gridCol w:w="851"/>
        <w:gridCol w:w="6"/>
        <w:gridCol w:w="703"/>
        <w:gridCol w:w="1275"/>
        <w:gridCol w:w="1134"/>
        <w:gridCol w:w="12"/>
      </w:tblGrid>
      <w:tr w:rsidR="001467E6" w:rsidRPr="00721BCB" w:rsidTr="00721BCB">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0"/>
                <w:lang w:eastAsia="ru-RU"/>
              </w:rPr>
            </w:pPr>
            <w:r w:rsidRPr="00721BCB">
              <w:rPr>
                <w:sz w:val="20"/>
                <w:lang w:eastAsia="ru-RU"/>
              </w:rPr>
              <w:t>1</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0"/>
                <w:lang w:eastAsia="ru-RU"/>
              </w:rPr>
            </w:pPr>
            <w:r w:rsidRPr="00721BCB">
              <w:rPr>
                <w:sz w:val="20"/>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0"/>
                <w:lang w:eastAsia="ru-RU"/>
              </w:rPr>
            </w:pPr>
            <w:r w:rsidRPr="00721BCB">
              <w:rPr>
                <w:sz w:val="20"/>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0"/>
                <w:lang w:eastAsia="ru-RU"/>
              </w:rPr>
            </w:pPr>
            <w:r w:rsidRPr="00721BCB">
              <w:rPr>
                <w:sz w:val="20"/>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0"/>
                <w:lang w:eastAsia="ru-RU"/>
              </w:rPr>
            </w:pPr>
            <w:r w:rsidRPr="00721BCB">
              <w:rPr>
                <w:sz w:val="20"/>
                <w:lang w:eastAsia="ru-RU"/>
              </w:rPr>
              <w:t>5</w:t>
            </w:r>
          </w:p>
        </w:tc>
        <w:tc>
          <w:tcPr>
            <w:tcW w:w="1991" w:type="dxa"/>
            <w:gridSpan w:val="5"/>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0"/>
                <w:lang w:eastAsia="ru-RU"/>
              </w:rPr>
            </w:pPr>
            <w:r w:rsidRPr="00721BCB">
              <w:rPr>
                <w:sz w:val="20"/>
                <w:lang w:eastAsia="ru-RU"/>
              </w:rPr>
              <w:t>6</w:t>
            </w:r>
          </w:p>
        </w:tc>
        <w:tc>
          <w:tcPr>
            <w:tcW w:w="703" w:type="dxa"/>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0"/>
                <w:lang w:eastAsia="ru-RU"/>
              </w:rPr>
            </w:pPr>
            <w:r w:rsidRPr="00721BCB">
              <w:rPr>
                <w:sz w:val="20"/>
                <w:lang w:eastAsia="ru-RU"/>
              </w:rPr>
              <w:t>7</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0"/>
                <w:lang w:eastAsia="ru-RU"/>
              </w:rPr>
            </w:pPr>
            <w:r w:rsidRPr="00721BCB">
              <w:rPr>
                <w:sz w:val="20"/>
                <w:lang w:eastAsia="ru-RU"/>
              </w:rPr>
              <w:t>8</w:t>
            </w:r>
          </w:p>
        </w:tc>
        <w:tc>
          <w:tcPr>
            <w:tcW w:w="1146" w:type="dxa"/>
            <w:gridSpan w:val="2"/>
            <w:tcBorders>
              <w:top w:val="single" w:sz="4" w:space="0" w:color="auto"/>
              <w:left w:val="nil"/>
              <w:bottom w:val="single" w:sz="4" w:space="0" w:color="auto"/>
              <w:right w:val="single" w:sz="4" w:space="0" w:color="auto"/>
            </w:tcBorders>
            <w:shd w:val="clear" w:color="auto" w:fill="auto"/>
            <w:vAlign w:val="center"/>
            <w:hideMark/>
          </w:tcPr>
          <w:p w:rsidR="001467E6" w:rsidRPr="00721BCB" w:rsidRDefault="001467E6" w:rsidP="001467E6">
            <w:pPr>
              <w:widowControl/>
              <w:jc w:val="center"/>
              <w:rPr>
                <w:sz w:val="20"/>
                <w:lang w:eastAsia="ru-RU"/>
              </w:rPr>
            </w:pPr>
            <w:r w:rsidRPr="00721BCB">
              <w:rPr>
                <w:sz w:val="20"/>
                <w:lang w:eastAsia="ru-RU"/>
              </w:rPr>
              <w:t>9</w:t>
            </w:r>
          </w:p>
        </w:tc>
      </w:tr>
      <w:tr w:rsidR="00721BCB" w:rsidRPr="00721BCB" w:rsidTr="00721BCB">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Совет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10458,1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10458,1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10458,1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10458,1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10458,1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10458,1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10458,1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10458,1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2360,8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2360,8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2360,8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2360,8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2360,8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2360,8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6693,3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6693,3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6693,3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6693,3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5967,2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5967,2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722,7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722,7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1404,0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1404,0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1404,0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1404,0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1404,0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1404,0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Администрация муниципального образования Ейский муниципальный район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0"/>
                <w:lang w:eastAsia="ru-RU"/>
              </w:rPr>
            </w:pPr>
            <w:r w:rsidRPr="00721BCB">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277704,9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277439,4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201114,9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201349,4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3447,9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3447,9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3447,9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3447,9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3447,9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100894,1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100894,1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5354,4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5354,4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5354,4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5354,4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5354,4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5354,4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5354,4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5354,4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721BCB">
              <w:rPr>
                <w:sz w:val="20"/>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5040,0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5040,0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69200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314,4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314,4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95539,7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95539,7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95539,7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95539,7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95287,7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95287,7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94081,7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94081,7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803,5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803,5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402,5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402,5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60070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252,0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252,0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60070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252,0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252,0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17,7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17,7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17,7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51200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17,7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51200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17,7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11050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11050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86617,1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86989,7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8609,5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8982,1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8609,5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8982,1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Хранение, комплектование, формирование, учет и </w:t>
            </w:r>
            <w:r w:rsidRPr="00721BCB">
              <w:rPr>
                <w:sz w:val="20"/>
                <w:lang w:eastAsia="ru-RU"/>
              </w:rPr>
              <w:lastRenderedPageBreak/>
              <w:t>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8609,5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8982,1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8121,3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7945,0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6390,2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6390,2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1731,1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1554,8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Формирование и содержание муниципальных архивов</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S0610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488,2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1037,1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S0610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488,2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1037,1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7400,0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7400,0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государственной политики в отношении казачества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7400,0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7400,0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7400,0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Обеспечение доступа граждан и организаций к государственным и муниципальным услугам </w:t>
            </w:r>
            <w:r w:rsidRPr="00721BCB">
              <w:rPr>
                <w:sz w:val="20"/>
                <w:lang w:eastAsia="ru-RU"/>
              </w:rPr>
              <w:lastRenderedPageBreak/>
              <w:t>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67007,6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67007,6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67007,6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67007,6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67007,6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67007,6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41622,8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41622,8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25247,8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25247,8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137,0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137,0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11010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11010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59590,0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59090,0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1050,0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Муниципальная </w:t>
            </w:r>
            <w:r w:rsidRPr="00721BCB">
              <w:rPr>
                <w:sz w:val="20"/>
                <w:lang w:eastAsia="ru-RU"/>
              </w:rPr>
              <w:lastRenderedPageBreak/>
              <w:t>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1050,0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1050,0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57840,0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57840,0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57840,0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57840,0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57840,0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w:t>
            </w:r>
            <w:r w:rsidRPr="00721BCB">
              <w:rPr>
                <w:sz w:val="20"/>
                <w:lang w:eastAsia="ru-RU"/>
              </w:rPr>
              <w:lastRenderedPageBreak/>
              <w:t>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48924,7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48924,7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8877,3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8877,3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38,0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38,0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1700,0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1700,0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1700,0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1700,0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"Развитие санаторно-курортного и туристского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Поддержка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Создание условий для развития малого и </w:t>
            </w:r>
            <w:r w:rsidRPr="00721BCB">
              <w:rPr>
                <w:sz w:val="20"/>
                <w:lang w:eastAsia="ru-RU"/>
              </w:rPr>
              <w:lastRenderedPageBreak/>
              <w:t>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bottom"/>
            <w:hideMark/>
          </w:tcPr>
          <w:p w:rsidR="00721BCB" w:rsidRPr="00721BCB" w:rsidRDefault="00721BCB" w:rsidP="00721BCB">
            <w:pPr>
              <w:widowControl/>
              <w:jc w:val="left"/>
              <w:rPr>
                <w:color w:val="000000"/>
                <w:sz w:val="20"/>
                <w:lang w:eastAsia="ru-RU"/>
              </w:rPr>
            </w:pPr>
            <w:r w:rsidRPr="00721BCB">
              <w:rPr>
                <w:color w:val="000000"/>
                <w:sz w:val="20"/>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Реализация мероприятий муниципальной </w:t>
            </w:r>
            <w:r w:rsidRPr="00721BCB">
              <w:rPr>
                <w:sz w:val="20"/>
                <w:lang w:eastAsia="ru-RU"/>
              </w:rPr>
              <w:lastRenderedPageBreak/>
              <w:t>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0"/>
                <w:lang w:eastAsia="ru-RU"/>
              </w:rPr>
            </w:pPr>
            <w:r w:rsidRPr="00721BCB">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62667,3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62667,3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CCFFCC"/>
                <w:sz w:val="20"/>
                <w:lang w:eastAsia="ru-RU"/>
              </w:rPr>
            </w:pPr>
            <w:r w:rsidRPr="00721BCB">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56587,4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56613,3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Обеспечение деятельности </w:t>
            </w:r>
            <w:r w:rsidRPr="00721BCB">
              <w:rPr>
                <w:sz w:val="20"/>
                <w:lang w:eastAsia="ru-RU"/>
              </w:rPr>
              <w:lastRenderedPageBreak/>
              <w:t>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CCFFCC"/>
                <w:sz w:val="20"/>
                <w:lang w:eastAsia="ru-RU"/>
              </w:rPr>
            </w:pPr>
            <w:r w:rsidRPr="00721BCB">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36398,6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CCFFCC"/>
                <w:sz w:val="20"/>
                <w:lang w:eastAsia="ru-RU"/>
              </w:rPr>
            </w:pPr>
            <w:r w:rsidRPr="00721BCB">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36398,6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CCFFCC"/>
                <w:sz w:val="20"/>
                <w:lang w:eastAsia="ru-RU"/>
              </w:rPr>
            </w:pPr>
            <w:r w:rsidRPr="00721BCB">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36398,6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CCFFCC"/>
                <w:sz w:val="20"/>
                <w:lang w:eastAsia="ru-RU"/>
              </w:rPr>
            </w:pPr>
            <w:r w:rsidRPr="00721BCB">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36398,6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CCFFCC"/>
                <w:sz w:val="20"/>
                <w:lang w:eastAsia="ru-RU"/>
              </w:rPr>
            </w:pPr>
            <w:r w:rsidRPr="00721BCB">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36398,6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30444,3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30444,3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5949,3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5949,3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20188,8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20214,7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20188,8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20214,7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w:t>
            </w:r>
            <w:r w:rsidRPr="00721BCB">
              <w:rPr>
                <w:sz w:val="20"/>
                <w:lang w:eastAsia="ru-RU"/>
              </w:rPr>
              <w:lastRenderedPageBreak/>
              <w:t xml:space="preserve">район)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20188,8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20214,7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20188,8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20214,7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18139,7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18139,7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2049,1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2075,0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11020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11020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Муниципальная программа "Управление муниципальными </w:t>
            </w:r>
            <w:r w:rsidRPr="00721BCB">
              <w:rPr>
                <w:sz w:val="20"/>
                <w:lang w:eastAsia="ru-RU"/>
              </w:rPr>
              <w:lastRenderedPageBreak/>
              <w:t>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11100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11100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Контрольно-счетная палата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7786,1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7786,1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7786,1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7786,1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CCFFCC"/>
                <w:sz w:val="20"/>
                <w:lang w:eastAsia="ru-RU"/>
              </w:rPr>
            </w:pPr>
            <w:r w:rsidRPr="00721BCB">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7786,1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7786,1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CCFFCC"/>
                <w:sz w:val="20"/>
                <w:lang w:eastAsia="ru-RU"/>
              </w:rPr>
            </w:pPr>
            <w:r w:rsidRPr="00721BCB">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7786,1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7786,1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CCFFCC"/>
                <w:sz w:val="20"/>
                <w:lang w:eastAsia="ru-RU"/>
              </w:rPr>
            </w:pPr>
            <w:r w:rsidRPr="00721BCB">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2117,9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2117,9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CCFFCC"/>
                <w:sz w:val="20"/>
                <w:lang w:eastAsia="ru-RU"/>
              </w:rPr>
            </w:pPr>
            <w:r w:rsidRPr="00721BCB">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2117,9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2117,9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2117,9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2117,9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5668,2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5668,2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4902,5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4902,5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Расходы на выплаты </w:t>
            </w:r>
            <w:r w:rsidRPr="00721BCB">
              <w:rPr>
                <w:sz w:val="20"/>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3977,5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3977,5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765,7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765,7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765,7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765,7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8253,0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8253,0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8253,0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8253,0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8253,0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8253,0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6753,0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6753,0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Расходы на выплаты персоналу в целях обеспечения выполнения функций </w:t>
            </w:r>
            <w:r w:rsidRPr="00721BCB">
              <w:rPr>
                <w:sz w:val="2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917</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6225,5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6225,5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527,5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527,5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0"/>
                <w:lang w:eastAsia="ru-RU"/>
              </w:rPr>
            </w:pPr>
            <w:r w:rsidRPr="00721BCB">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27884,4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27884,4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27884,4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27884,4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27884,4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8264,0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8264,0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8264,0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8264,0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8264,0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8264,0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5489,1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5489,1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Осуществление государственных </w:t>
            </w:r>
            <w:r w:rsidRPr="00721BCB">
              <w:rPr>
                <w:sz w:val="20"/>
                <w:lang w:eastAsia="ru-RU"/>
              </w:rPr>
              <w:lastRenderedPageBreak/>
              <w:t>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61650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5489,1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5489,1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61650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5489,1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5489,1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14101,3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14101,3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13124,6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13124,6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12643,6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12643,6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479,0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479,0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976,7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976,7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Расходы на выплаты персоналу в целях обеспечения выполнения функций государственными (муниципальными) </w:t>
            </w:r>
            <w:r w:rsidRPr="00721BCB">
              <w:rPr>
                <w:sz w:val="20"/>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60910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976,7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976,7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0"/>
                <w:lang w:eastAsia="ru-RU"/>
              </w:rPr>
            </w:pPr>
            <w:r w:rsidRPr="00721BCB">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21377,1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20377,1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19877,1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19877,1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19877,1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19877,1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19877,1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19077,1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19077,1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Расходы на выплаты </w:t>
            </w:r>
            <w:r w:rsidRPr="00721BCB">
              <w:rPr>
                <w:sz w:val="20"/>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18261,7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18261,7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815,4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815,4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13200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13200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0"/>
                <w:lang w:eastAsia="ru-RU"/>
              </w:rPr>
            </w:pPr>
            <w:r w:rsidRPr="00721BCB">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1023070,6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358430,8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0"/>
                <w:lang w:eastAsia="ru-RU"/>
              </w:rPr>
            </w:pPr>
            <w:r w:rsidRPr="00721BCB">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2452,3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0"/>
                <w:lang w:eastAsia="ru-RU"/>
              </w:rPr>
            </w:pPr>
            <w:r w:rsidRPr="00721BCB">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2452,3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0"/>
                <w:lang w:eastAsia="ru-RU"/>
              </w:rPr>
            </w:pPr>
            <w:r w:rsidRPr="00721BCB">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2452,3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0"/>
                <w:lang w:eastAsia="ru-RU"/>
              </w:rPr>
            </w:pPr>
            <w:r w:rsidRPr="00721BCB">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2452,3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0"/>
                <w:lang w:eastAsia="ru-RU"/>
              </w:rPr>
            </w:pPr>
            <w:r w:rsidRPr="00721BCB">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2452,3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9Д199</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0"/>
                <w:lang w:eastAsia="ru-RU"/>
              </w:rPr>
            </w:pPr>
            <w:r w:rsidRPr="00721BCB">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2452,3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9Д199</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2452,3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0"/>
                <w:lang w:eastAsia="ru-RU"/>
              </w:rPr>
            </w:pPr>
            <w:r w:rsidRPr="00721BCB">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58266,6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259908,1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Обеспечение сохранности и увеличение сроков эксплуатации </w:t>
            </w:r>
            <w:r w:rsidRPr="00721BCB">
              <w:rPr>
                <w:sz w:val="20"/>
                <w:lang w:eastAsia="ru-RU"/>
              </w:rPr>
              <w:lastRenderedPageBreak/>
              <w:t xml:space="preserve">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37357,0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238998,5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15779,7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11085,7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15779,7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11085,7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9905,9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9905,9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6569,9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3336,0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полномочий в области обращения с твердыми коммунальными отходами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5873,8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6085,7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11080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5373,8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5585,7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11080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5373,8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5585,7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"Развитие топливно-энергетического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227912,8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227912,8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227912,8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5211,4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5211,4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S0620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222701,4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S0620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222701,4</w:t>
            </w:r>
          </w:p>
        </w:tc>
      </w:tr>
      <w:tr w:rsidR="00721BCB" w:rsidRPr="00721BCB" w:rsidTr="00721BCB">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20577,3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20577,3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20577,3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Организация водоснабжения населения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S0330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20577,3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S0330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20577,3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Другие вопросы в области жилищно-коммунального хозяйства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20609,6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20609,6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20609,6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20609,6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20609,6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20609,6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18650,4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18650,4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16691,0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16691,0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15851,6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15851,6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686,4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686,4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153,0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153,0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bottom"/>
            <w:hideMark/>
          </w:tcPr>
          <w:p w:rsidR="00721BCB" w:rsidRPr="00721BCB" w:rsidRDefault="00721BCB" w:rsidP="00721BCB">
            <w:pPr>
              <w:widowControl/>
              <w:jc w:val="left"/>
              <w:rPr>
                <w:sz w:val="20"/>
                <w:lang w:eastAsia="ru-RU"/>
              </w:rPr>
            </w:pPr>
            <w:r w:rsidRPr="00721BCB">
              <w:rPr>
                <w:sz w:val="20"/>
                <w:lang w:eastAsia="ru-RU"/>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979,7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979,7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Расходы на выплаты персоналу в целях обеспечения выполнения </w:t>
            </w:r>
            <w:r w:rsidRPr="00721BCB">
              <w:rPr>
                <w:sz w:val="2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895,5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895,5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60870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84,2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84,2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979,7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979,7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895,5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895,5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69210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84,2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84,2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1959,2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1959,2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1959,2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1959,2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1791,0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1791,0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60220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168,2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168,2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12032,7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12032,7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12032,7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12032,7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12032,7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30510,6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12032,7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30510,6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12032,7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Строительство общеобразовательной организации со столовой и пищеблоком в поселке Краснофлотский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12090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1416,5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12090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1416,5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Строительство, реконструкция (в том </w:t>
            </w:r>
            <w:r w:rsidRPr="00721BCB">
              <w:rPr>
                <w:sz w:val="20"/>
                <w:lang w:eastAsia="ru-RU"/>
              </w:rPr>
              <w:lastRenderedPageBreak/>
              <w:t>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S1210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769023,9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S1210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769023,9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60960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Капитальные вложения в объекты государственной </w:t>
            </w:r>
            <w:r w:rsidRPr="00721BCB">
              <w:rPr>
                <w:sz w:val="20"/>
                <w:lang w:eastAsia="ru-RU"/>
              </w:rPr>
              <w:lastRenderedPageBreak/>
              <w:t>(муниципальной)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60960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69037,7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69037,7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69037,7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69037,7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69037,7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A0820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62143,8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58692,0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A0820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66,7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A0820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62073,8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58625,3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R0820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10345,7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10345,7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R0820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10345,7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10345,7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Управление образованием администрации муниципального образования Ейский </w:t>
            </w:r>
            <w:r w:rsidRPr="00721BCB">
              <w:rPr>
                <w:sz w:val="20"/>
                <w:lang w:eastAsia="ru-RU"/>
              </w:rPr>
              <w:lastRenderedPageBreak/>
              <w:t>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0"/>
                <w:lang w:eastAsia="ru-RU"/>
              </w:rPr>
            </w:pPr>
            <w:r w:rsidRPr="00721BCB">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2909227,7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2929461,7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2842873,9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2863082,2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1231770,1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1229433,0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1229770,1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1228433,0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1229770,1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1228433,0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1158796,8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1220695,6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243973,3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247780,2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243973,3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247780,2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914823,5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972915,4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914823,5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972915,4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2199,8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1999,8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1999,8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5324,4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5537,4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5324,4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5537,4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5324,4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5537,4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Региональный проект "Поддержка семьи"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63449,1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53150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63449,1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Предоставление субсидий бюджетным, автономным </w:t>
            </w:r>
            <w:r w:rsidRPr="00721BCB">
              <w:rPr>
                <w:sz w:val="20"/>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53150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63449,1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1422525,4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1443703,7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1419936,9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1443703,7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1419936,9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1443703,7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1314240,1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1341987,2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131698,9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131698,9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131698,9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131698,9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11070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Предоставление субсидий бюджетным, автономным учреждениям и иным </w:t>
            </w:r>
            <w:r w:rsidRPr="00721BCB">
              <w:rPr>
                <w:sz w:val="20"/>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11070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11120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11120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1061113,6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1088341,4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1061113,6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1088341,4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w:t>
            </w:r>
            <w:r w:rsidRPr="00721BCB">
              <w:rPr>
                <w:sz w:val="20"/>
                <w:lang w:eastAsia="ru-RU"/>
              </w:rPr>
              <w:lastRenderedPageBreak/>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17510,4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18207,5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17510,4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18207,5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62460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3623,9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4487,1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62460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3623,9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4487,1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63540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1994,7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2074,3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63540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1994,7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2074,3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w:t>
            </w:r>
            <w:r w:rsidRPr="00721BCB">
              <w:rPr>
                <w:sz w:val="20"/>
                <w:lang w:eastAsia="ru-RU"/>
              </w:rPr>
              <w:lastRenderedPageBreak/>
              <w:t>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L3042</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69870,6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68012,9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L3042</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69870,6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68012,9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S3550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18427,9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19165,0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S3550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18427,9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19165,0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5430,0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880,1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4730,0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180,1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4730,0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180,1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5797,0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5985,1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nil"/>
              <w:right w:val="nil"/>
            </w:tcBorders>
            <w:shd w:val="clear" w:color="auto" w:fill="auto"/>
            <w:vAlign w:val="bottom"/>
            <w:hideMark/>
          </w:tcPr>
          <w:p w:rsidR="00721BCB" w:rsidRPr="00721BCB" w:rsidRDefault="00721BCB" w:rsidP="00721BCB">
            <w:pPr>
              <w:widowControl/>
              <w:jc w:val="left"/>
              <w:rPr>
                <w:sz w:val="20"/>
                <w:lang w:eastAsia="ru-RU"/>
              </w:rPr>
            </w:pPr>
            <w:r w:rsidRPr="00721BCB">
              <w:rPr>
                <w:sz w:val="20"/>
                <w:lang w:eastAsia="ru-RU"/>
              </w:rPr>
              <w:t xml:space="preserve">Осуществление </w:t>
            </w:r>
            <w:r w:rsidRPr="00721BCB">
              <w:rPr>
                <w:sz w:val="20"/>
                <w:lang w:eastAsia="ru-RU"/>
              </w:rPr>
              <w:lastRenderedPageBreak/>
              <w:t>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5797,0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5985,1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5797,0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5985,1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6567,3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6830,0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w:t>
            </w:r>
            <w:r w:rsidRPr="00721BCB">
              <w:rPr>
                <w:sz w:val="20"/>
                <w:lang w:eastAsia="ru-RU"/>
              </w:rPr>
              <w:lastRenderedPageBreak/>
              <w:t>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6567,3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6830,0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6567,3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6830,0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Региональный проект "Педагоги и наставники"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87902,5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88021,3</w:t>
            </w:r>
          </w:p>
        </w:tc>
      </w:tr>
      <w:tr w:rsidR="00721BCB" w:rsidRPr="00721BCB" w:rsidTr="00721BCB">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Ю6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50500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2031,1</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2031,1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50500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2031,1</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2031,1</w:t>
            </w:r>
          </w:p>
        </w:tc>
      </w:tr>
      <w:tr w:rsidR="00721BCB" w:rsidRPr="00721BCB" w:rsidTr="00721BCB">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Ю6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51790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6564,0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6682,8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51790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6564,0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6682,8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Ежемесячное денежное вознаграждение за классное руководство педагогическим </w:t>
            </w:r>
            <w:r w:rsidRPr="00721BCB">
              <w:rPr>
                <w:sz w:val="20"/>
                <w:lang w:eastAsia="ru-RU"/>
              </w:rPr>
              <w:lastRenderedPageBreak/>
              <w:t>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53032</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79307,4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79307,4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53032</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79307,4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79307,4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Муниципальная программа "Профилактика терроризма и экстремизма, усиление борьбы с преступностью, </w:t>
            </w:r>
            <w:r w:rsidRPr="00721BCB">
              <w:rPr>
                <w:sz w:val="20"/>
                <w:lang w:eastAsia="ru-RU"/>
              </w:rPr>
              <w:lastRenderedPageBreak/>
              <w:t>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Участие в осуществлении мероприятий по предупреждению детского дорожно-транспортного травматизма  на территории муниципальных образований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S2470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S2470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100424,2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100444,2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100424,2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100444,2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100424,2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100444,2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70877,7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70877,7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70877,7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70877,7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70877,7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70877,7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Предоставление субсидий бюджетным, </w:t>
            </w:r>
            <w:r w:rsidRPr="00721BCB">
              <w:rPr>
                <w:sz w:val="20"/>
                <w:lang w:eastAsia="ru-RU"/>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780,0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780,0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780,0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28566,5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28566,5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28566,5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28566,5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27863,4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27863,4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00591</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703,1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703,1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88154,2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89501,3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84773,6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86061,7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84273,6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85561,7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19998,6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19998,6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19998,6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19998,6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19072,4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19072,4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14630,5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14630,5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14630,5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14630,5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Расходы на выплаты персоналу в целях обеспечения выполнения функций </w:t>
            </w:r>
            <w:r w:rsidRPr="00721BCB">
              <w:rPr>
                <w:sz w:val="2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14083,7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14083,7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546,8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546,8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49644,5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50932,6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21077,7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21072,6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19486,4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19481,3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1591,3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1591,3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28217,3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29497,2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721BCB">
              <w:rPr>
                <w:sz w:val="20"/>
                <w:lang w:eastAsia="ru-RU"/>
              </w:rPr>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26812,3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27922,8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60860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1405,0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1574,4</w:t>
            </w:r>
          </w:p>
        </w:tc>
      </w:tr>
      <w:tr w:rsidR="00721BCB" w:rsidRPr="00721BCB" w:rsidTr="00721BCB">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62370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262,6</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273,1</w:t>
            </w:r>
          </w:p>
        </w:tc>
      </w:tr>
      <w:tr w:rsidR="00721BCB" w:rsidRPr="00721BCB" w:rsidTr="006A2D27">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62370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262,6</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273,1</w:t>
            </w:r>
          </w:p>
        </w:tc>
      </w:tr>
      <w:tr w:rsidR="00721BCB" w:rsidRPr="00721BCB" w:rsidTr="006A2D27">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single" w:sz="4" w:space="0" w:color="auto"/>
              <w:left w:val="nil"/>
              <w:bottom w:val="single" w:sz="4" w:space="0" w:color="auto"/>
              <w:right w:val="nil"/>
            </w:tcBorders>
            <w:shd w:val="clear" w:color="auto" w:fill="auto"/>
            <w:vAlign w:val="bottom"/>
            <w:hideMark/>
          </w:tcPr>
          <w:p w:rsidR="00721BCB" w:rsidRPr="00721BCB" w:rsidRDefault="00721BCB" w:rsidP="00721BCB">
            <w:pPr>
              <w:widowControl/>
              <w:jc w:val="left"/>
              <w:rPr>
                <w:sz w:val="20"/>
                <w:lang w:eastAsia="ru-RU"/>
              </w:rPr>
            </w:pPr>
            <w:r w:rsidRPr="00721BCB">
              <w:rPr>
                <w:sz w:val="20"/>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w:t>
            </w:r>
            <w:r w:rsidRPr="00721BCB">
              <w:rPr>
                <w:sz w:val="20"/>
                <w:lang w:eastAsia="ru-RU"/>
              </w:rPr>
              <w:lastRenderedPageBreak/>
              <w:t>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62500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86,9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89,7</w:t>
            </w:r>
          </w:p>
        </w:tc>
      </w:tr>
      <w:tr w:rsidR="00721BCB" w:rsidRPr="00721BCB" w:rsidTr="006A2D27">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62500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86,9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89,7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3380,6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3439,6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250,0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250,0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3080,6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3139,6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3080,6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3139,6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Осуществление отдельных государственных полномочий Краснодарского края по обеспечению отдыха </w:t>
            </w:r>
            <w:r w:rsidRPr="00721BCB">
              <w:rPr>
                <w:sz w:val="20"/>
                <w:lang w:eastAsia="ru-RU"/>
              </w:rPr>
              <w:lastRenderedPageBreak/>
              <w:t>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1480,6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1539,6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63110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1458,8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1516,9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16219,9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16219,9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16219,9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16219,9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16219,9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16219,9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162,2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162,2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60710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16057,7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16057,7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50133,9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50159,6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50133,9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50159,6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50040,2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50065,9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50040,2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50065,9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49678,3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49678,3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49678,3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49678,3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47536,4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47536,4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2140,4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2140,4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361,9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387,6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361,9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387,6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Расходы на выплаты персоналу в целях обеспечения выполнения </w:t>
            </w:r>
            <w:r w:rsidRPr="00721BCB">
              <w:rPr>
                <w:sz w:val="2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361,9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387,6</w:t>
            </w:r>
          </w:p>
        </w:tc>
      </w:tr>
      <w:tr w:rsidR="00721BCB" w:rsidRPr="00721BCB" w:rsidTr="00721BCB">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"Развитие физической культуры и спорта в Ейском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93,7</w:t>
            </w:r>
          </w:p>
        </w:tc>
      </w:tr>
      <w:tr w:rsidR="00721BCB" w:rsidRPr="00721BCB" w:rsidTr="00721BCB">
        <w:trPr>
          <w:gridAfter w:val="1"/>
          <w:wAfter w:w="12"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 культуры администрации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0"/>
                <w:lang w:eastAsia="ru-RU"/>
              </w:rPr>
            </w:pPr>
            <w:r w:rsidRPr="00721BCB">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253624,8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244399,8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128363,8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120265,6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128363,8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120265,6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 xml:space="preserve">Муниципальная программа "Обеспечение безопасности населения </w:t>
            </w:r>
            <w:r w:rsidRPr="00721BCB">
              <w:rPr>
                <w:color w:val="000000"/>
                <w:sz w:val="20"/>
                <w:lang w:eastAsia="ru-RU"/>
              </w:rPr>
              <w:lastRenderedPageBreak/>
              <w:t>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126763,8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119265,6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126763,8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119265,6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117716,3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119265,6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117436,7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118974,8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117436,7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118974,8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w:t>
            </w:r>
            <w:r w:rsidRPr="00721BCB">
              <w:rPr>
                <w:sz w:val="20"/>
                <w:lang w:eastAsia="ru-RU"/>
              </w:rPr>
              <w:lastRenderedPageBreak/>
              <w:t>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279,6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290,8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60820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279,6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290,8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Региональный проект "Семейные ценности и инфраструктура культуры"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9047,5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9047,5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9047,5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125261,0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124134,2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119691,5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118564,7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118391,5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118364,7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118391,5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118364,7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 xml:space="preserve">Повышение качества и доступности муниципальных услуг. Создание условий для сохранения </w:t>
            </w:r>
            <w:r w:rsidRPr="00721BCB">
              <w:rPr>
                <w:color w:val="000000"/>
                <w:sz w:val="20"/>
                <w:lang w:eastAsia="ru-RU"/>
              </w:rPr>
              <w:lastRenderedPageBreak/>
              <w:t>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118391,5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118364,7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117819,2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117781,4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42836,7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42836,7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3563,7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3525,9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71395,0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71395,0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360,4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360,4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288,0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288,0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Государственная поддержка отрасли </w:t>
            </w:r>
            <w:r w:rsidRPr="00721BCB">
              <w:rPr>
                <w:sz w:val="20"/>
                <w:lang w:eastAsia="ru-RU"/>
              </w:rPr>
              <w:lastRenderedPageBreak/>
              <w:t>культуры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L5190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211,9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222,9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L5190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211,9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222,9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Отдельные мероприятия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5569,5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5569,5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5569,5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5569,5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5569,5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5569,5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5569,5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5569,5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4569,5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4569,5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Расходы на выплаты персоналу в целях обеспечения выполнения функций государственными (муниципальными) </w:t>
            </w:r>
            <w:r w:rsidRPr="00721BCB">
              <w:rPr>
                <w:sz w:val="20"/>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4355,6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4355,6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213,9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213,9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10030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0"/>
                <w:lang w:eastAsia="ru-RU"/>
              </w:rPr>
            </w:pPr>
            <w:r w:rsidRPr="00721BCB">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245160,6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241676,2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245160,6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241676,2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239649,1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236164,7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237649,1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235664,7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3215,6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3215,6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2015,6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09020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2015,6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Расходы на выплаты персоналу в целях обеспечения выполнения функций государственными </w:t>
            </w:r>
            <w:r w:rsidRPr="00721BCB">
              <w:rPr>
                <w:sz w:val="2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16010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232449,1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232449,1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232449,1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232449,1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229649,4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229649,4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53184,9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53184,9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13616,3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13616,3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159648,3</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159648,3</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3199,9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3199,9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w:t>
            </w:r>
            <w:r w:rsidRPr="00721BCB">
              <w:rPr>
                <w:sz w:val="20"/>
                <w:lang w:eastAsia="ru-RU"/>
              </w:rPr>
              <w:lastRenderedPageBreak/>
              <w:t>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687,5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687,5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125,0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125,0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60740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562,5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562,5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S2820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2112,2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2112,2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S2820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2112,2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2112,2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5511,5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5511,5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 xml:space="preserve">Развитие спорта высших достижений и системы </w:t>
            </w:r>
            <w:r w:rsidRPr="00721BCB">
              <w:rPr>
                <w:color w:val="000000"/>
                <w:sz w:val="20"/>
                <w:lang w:eastAsia="ru-RU"/>
              </w:rPr>
              <w:lastRenderedPageBreak/>
              <w:t>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5511,5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5511,5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5511,5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5210,9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5210,9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0000"/>
                <w:sz w:val="20"/>
                <w:lang w:eastAsia="ru-RU"/>
              </w:rPr>
            </w:pPr>
            <w:r w:rsidRPr="00721BCB">
              <w:rPr>
                <w:color w:val="000000"/>
                <w:sz w:val="20"/>
                <w:lang w:eastAsia="ru-RU"/>
              </w:rPr>
              <w:t>12</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0"/>
                <w:lang w:eastAsia="ru-RU"/>
              </w:rPr>
            </w:pPr>
            <w:r w:rsidRPr="00721BCB">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15816,8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15516,8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15816,8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15516,8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10210,4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9910,4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10210,4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9910,4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10210,4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9910,4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10210,4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9910,4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9610,4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9610,4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7977,8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7977,8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Закупка товаров, работ и услуг для обеспечения </w:t>
            </w:r>
            <w:r w:rsidRPr="00721BCB">
              <w:rPr>
                <w:sz w:val="20"/>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1358,1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1358,1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00590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274,5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274,5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5606,4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5606,4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5606,4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5606,4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5606,4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5415,8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5415,8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190,6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190,6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Управление опеки и попечительства в отношении несовершеннолетних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0"/>
                <w:lang w:eastAsia="ru-RU"/>
              </w:rPr>
            </w:pPr>
            <w:r w:rsidRPr="00721BCB">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88927,2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90714,4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528,0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528,0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528,0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528,0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Создание условий для организации </w:t>
            </w:r>
            <w:r w:rsidRPr="00721BCB">
              <w:rPr>
                <w:sz w:val="20"/>
                <w:lang w:eastAsia="ru-RU"/>
              </w:rPr>
              <w:lastRenderedPageBreak/>
              <w:t>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528,0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721BCB">
              <w:rPr>
                <w:sz w:val="20"/>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69120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428,0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428,0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69120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428,0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428,0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88399,2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90186,4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74045,7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75832,9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74040,5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75827,7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74040,5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75827,7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i/>
                <w:iCs/>
                <w:sz w:val="20"/>
                <w:lang w:eastAsia="ru-RU"/>
              </w:rPr>
            </w:pPr>
            <w:r w:rsidRPr="00721BCB">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74040,5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75827,7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w:t>
            </w:r>
            <w:r w:rsidRPr="00721BCB">
              <w:rPr>
                <w:sz w:val="20"/>
                <w:lang w:eastAsia="ru-RU"/>
              </w:rPr>
              <w:lastRenderedPageBreak/>
              <w:t>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44666,0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46453,2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660,1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686,5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69100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44005,9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45766,7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29374,5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29374,5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290,8</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290,8</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69130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29083,7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29083,7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w:t>
            </w:r>
            <w:r w:rsidRPr="00721BCB">
              <w:rPr>
                <w:sz w:val="20"/>
                <w:lang w:eastAsia="ru-RU"/>
              </w:rPr>
              <w:lastRenderedPageBreak/>
              <w:t>приобретенных за счет средств бюджета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69160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69160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5,2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14353,5</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14353,5</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13038,9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13038,9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13038,9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13038,9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13038,9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13038,9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67,9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67,9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67,9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67,9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979,9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979,9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895,7</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895,7</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69180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84,2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84,2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 xml:space="preserve">Осуществление отдельных государственных </w:t>
            </w:r>
            <w:r w:rsidRPr="00721BCB">
              <w:rPr>
                <w:sz w:val="20"/>
                <w:lang w:eastAsia="ru-RU"/>
              </w:rPr>
              <w:lastRenderedPageBreak/>
              <w:t>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11991,1</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11991,1</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11084,9</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11084,9</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69190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906,2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906,2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1314,6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1314,6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1314,6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1314,6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color w:val="000000"/>
                <w:sz w:val="20"/>
                <w:lang w:eastAsia="ru-RU"/>
              </w:rPr>
            </w:pPr>
            <w:r w:rsidRPr="00721BCB">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00000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1314,6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1314,6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single" w:sz="4" w:space="0" w:color="auto"/>
              <w:left w:val="nil"/>
              <w:bottom w:val="single" w:sz="4" w:space="0" w:color="auto"/>
              <w:right w:val="nil"/>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w:t>
            </w:r>
            <w:r w:rsidRPr="00721BCB">
              <w:rPr>
                <w:sz w:val="20"/>
                <w:lang w:eastAsia="ru-RU"/>
              </w:rPr>
              <w:lastRenderedPageBreak/>
              <w:t>сирот и детей, оставшихся без попечения родителей, предоставленных им жилых помещений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1314,6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1314,6</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lastRenderedPageBreak/>
              <w:t> </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1146,2</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1146,2</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69170</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168,4</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168,4</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0000"/>
                <w:sz w:val="20"/>
                <w:lang w:eastAsia="ru-RU"/>
              </w:rPr>
            </w:pPr>
            <w:r w:rsidRPr="00721BCB">
              <w:rPr>
                <w:color w:val="000000"/>
                <w:sz w:val="20"/>
                <w:lang w:eastAsia="ru-RU"/>
              </w:rPr>
              <w:t>14</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45000,0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87000,0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99CCFF"/>
                <w:sz w:val="20"/>
                <w:lang w:eastAsia="ru-RU"/>
              </w:rPr>
            </w:pPr>
            <w:r w:rsidRPr="00721BCB">
              <w:rPr>
                <w:color w:val="99CCFF"/>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45000,0</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87000,0</w:t>
            </w:r>
          </w:p>
        </w:tc>
      </w:tr>
      <w:tr w:rsidR="00721BCB" w:rsidRPr="00721BCB" w:rsidTr="00721BCB">
        <w:trPr>
          <w:gridAfter w:val="1"/>
          <w:wAfter w:w="12"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00"/>
                <w:sz w:val="20"/>
                <w:lang w:eastAsia="ru-RU"/>
              </w:rPr>
            </w:pPr>
            <w:r w:rsidRPr="00721BCB">
              <w:rPr>
                <w:color w:val="00FF00"/>
                <w:sz w:val="20"/>
                <w:lang w:eastAsia="ru-RU"/>
              </w:rPr>
              <w:t> </w:t>
            </w:r>
          </w:p>
        </w:tc>
        <w:tc>
          <w:tcPr>
            <w:tcW w:w="241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left"/>
              <w:rPr>
                <w:sz w:val="20"/>
                <w:lang w:eastAsia="ru-RU"/>
              </w:rPr>
            </w:pPr>
            <w:r w:rsidRPr="00721BCB">
              <w:rPr>
                <w:sz w:val="20"/>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color w:val="00FFFF"/>
                <w:sz w:val="20"/>
                <w:lang w:eastAsia="ru-RU"/>
              </w:rPr>
            </w:pPr>
            <w:r w:rsidRPr="00721BCB">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4996958,6</w:t>
            </w:r>
          </w:p>
        </w:tc>
        <w:tc>
          <w:tcPr>
            <w:tcW w:w="1134" w:type="dxa"/>
            <w:tcBorders>
              <w:top w:val="nil"/>
              <w:left w:val="nil"/>
              <w:bottom w:val="single" w:sz="4" w:space="0" w:color="auto"/>
              <w:right w:val="single" w:sz="4" w:space="0" w:color="auto"/>
            </w:tcBorders>
            <w:shd w:val="clear" w:color="auto" w:fill="auto"/>
            <w:vAlign w:val="center"/>
            <w:hideMark/>
          </w:tcPr>
          <w:p w:rsidR="00721BCB" w:rsidRPr="00721BCB" w:rsidRDefault="00721BCB" w:rsidP="00721BCB">
            <w:pPr>
              <w:widowControl/>
              <w:jc w:val="center"/>
              <w:rPr>
                <w:sz w:val="20"/>
                <w:lang w:eastAsia="ru-RU"/>
              </w:rPr>
            </w:pPr>
            <w:r w:rsidRPr="00721BCB">
              <w:rPr>
                <w:sz w:val="20"/>
                <w:lang w:eastAsia="ru-RU"/>
              </w:rPr>
              <w:t>4382065,1</w:t>
            </w:r>
          </w:p>
        </w:tc>
      </w:tr>
    </w:tbl>
    <w:p w:rsidR="00627236" w:rsidRDefault="00532883" w:rsidP="00627236">
      <w:pPr>
        <w:jc w:val="right"/>
      </w:pPr>
      <w:r>
        <w:t>»;</w:t>
      </w:r>
    </w:p>
    <w:p w:rsidR="00532883" w:rsidRPr="004E6605" w:rsidRDefault="006A2D27" w:rsidP="00532883">
      <w:pPr>
        <w:widowControl/>
        <w:tabs>
          <w:tab w:val="left" w:pos="709"/>
        </w:tabs>
        <w:ind w:firstLine="709"/>
      </w:pPr>
      <w:r>
        <w:rPr>
          <w:szCs w:val="28"/>
          <w:lang w:eastAsia="ru-RU"/>
        </w:rPr>
        <w:t>9</w:t>
      </w:r>
      <w:r w:rsidR="00532883" w:rsidRPr="004E6605">
        <w:rPr>
          <w:szCs w:val="28"/>
          <w:lang w:eastAsia="ru-RU"/>
        </w:rPr>
        <w:t>)</w:t>
      </w:r>
      <w:r w:rsidR="00532883" w:rsidRPr="004E6605">
        <w:rPr>
          <w:szCs w:val="28"/>
        </w:rPr>
        <w:t xml:space="preserve">  приложение № 1</w:t>
      </w:r>
      <w:r w:rsidR="00532883">
        <w:rPr>
          <w:szCs w:val="28"/>
        </w:rPr>
        <w:t>1</w:t>
      </w:r>
      <w:r w:rsidR="00532883" w:rsidRPr="004E6605">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sidR="00532883">
        <w:rPr>
          <w:szCs w:val="28"/>
        </w:rPr>
        <w:t>5</w:t>
      </w:r>
      <w:r w:rsidR="00532883" w:rsidRPr="004E6605">
        <w:rPr>
          <w:szCs w:val="28"/>
        </w:rPr>
        <w:t xml:space="preserve"> год» </w:t>
      </w:r>
      <w:r w:rsidR="00532883" w:rsidRPr="004E6605">
        <w:t>изложить  в следующей редакции:</w:t>
      </w:r>
    </w:p>
    <w:p w:rsidR="00532883" w:rsidRPr="004E6605" w:rsidRDefault="00532883" w:rsidP="00532883">
      <w:pPr>
        <w:pStyle w:val="af1"/>
        <w:tabs>
          <w:tab w:val="clear" w:pos="4153"/>
          <w:tab w:val="clear" w:pos="8306"/>
          <w:tab w:val="left" w:pos="5040"/>
          <w:tab w:val="left" w:pos="6096"/>
        </w:tabs>
        <w:ind w:left="5040"/>
        <w:jc w:val="center"/>
        <w:rPr>
          <w:szCs w:val="28"/>
        </w:rPr>
      </w:pPr>
      <w:r w:rsidRPr="004E6605">
        <w:rPr>
          <w:szCs w:val="28"/>
        </w:rPr>
        <w:t>«Приложение № 1</w:t>
      </w:r>
      <w:r>
        <w:rPr>
          <w:szCs w:val="28"/>
        </w:rPr>
        <w:t>1</w:t>
      </w:r>
      <w:r w:rsidRPr="004E6605">
        <w:rPr>
          <w:szCs w:val="28"/>
        </w:rPr>
        <w:br/>
      </w:r>
    </w:p>
    <w:p w:rsidR="00532883" w:rsidRPr="004E6605" w:rsidRDefault="00532883" w:rsidP="00532883">
      <w:pPr>
        <w:pStyle w:val="af1"/>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p>
    <w:p w:rsidR="00532883" w:rsidRPr="004E6605" w:rsidRDefault="00532883" w:rsidP="00532883">
      <w:pPr>
        <w:tabs>
          <w:tab w:val="left" w:pos="5040"/>
        </w:tabs>
        <w:ind w:left="5040"/>
        <w:jc w:val="center"/>
        <w:rPr>
          <w:szCs w:val="28"/>
          <w:lang w:eastAsia="ru-RU"/>
        </w:rPr>
      </w:pPr>
      <w:r w:rsidRPr="004E6605">
        <w:rPr>
          <w:szCs w:val="28"/>
          <w:lang w:eastAsia="ru-RU"/>
        </w:rPr>
        <w:t>«О  районном бюджете на 202</w:t>
      </w:r>
      <w:r>
        <w:rPr>
          <w:szCs w:val="28"/>
          <w:lang w:eastAsia="ru-RU"/>
        </w:rPr>
        <w:t>5</w:t>
      </w:r>
      <w:r w:rsidRPr="004E6605">
        <w:rPr>
          <w:szCs w:val="28"/>
          <w:lang w:eastAsia="ru-RU"/>
        </w:rPr>
        <w:t xml:space="preserve"> год</w:t>
      </w:r>
    </w:p>
    <w:p w:rsidR="00532883" w:rsidRPr="004E6605" w:rsidRDefault="00532883" w:rsidP="00532883">
      <w:pPr>
        <w:tabs>
          <w:tab w:val="left" w:pos="5040"/>
        </w:tabs>
        <w:ind w:left="5040"/>
        <w:jc w:val="center"/>
        <w:rPr>
          <w:szCs w:val="28"/>
          <w:lang w:eastAsia="ru-RU"/>
        </w:rPr>
      </w:pPr>
      <w:r w:rsidRPr="004E6605">
        <w:rPr>
          <w:szCs w:val="28"/>
          <w:lang w:eastAsia="ru-RU"/>
        </w:rPr>
        <w:t>и на плановый период</w:t>
      </w:r>
    </w:p>
    <w:p w:rsidR="00532883" w:rsidRPr="004E6605" w:rsidRDefault="00532883" w:rsidP="00532883">
      <w:pPr>
        <w:tabs>
          <w:tab w:val="left" w:pos="5040"/>
        </w:tabs>
        <w:ind w:left="5040"/>
        <w:jc w:val="center"/>
        <w:rPr>
          <w:szCs w:val="28"/>
          <w:lang w:eastAsia="ru-RU"/>
        </w:rPr>
      </w:pPr>
      <w:r w:rsidRPr="004E6605">
        <w:rPr>
          <w:szCs w:val="28"/>
          <w:lang w:eastAsia="ru-RU"/>
        </w:rPr>
        <w:t>202</w:t>
      </w:r>
      <w:r>
        <w:rPr>
          <w:szCs w:val="28"/>
          <w:lang w:eastAsia="ru-RU"/>
        </w:rPr>
        <w:t>6</w:t>
      </w:r>
      <w:r w:rsidRPr="004E6605">
        <w:rPr>
          <w:szCs w:val="28"/>
          <w:lang w:eastAsia="ru-RU"/>
        </w:rPr>
        <w:t xml:space="preserve"> и 202</w:t>
      </w:r>
      <w:r>
        <w:rPr>
          <w:szCs w:val="28"/>
          <w:lang w:eastAsia="ru-RU"/>
        </w:rPr>
        <w:t>7</w:t>
      </w:r>
      <w:r w:rsidRPr="004E6605">
        <w:rPr>
          <w:szCs w:val="28"/>
          <w:lang w:eastAsia="ru-RU"/>
        </w:rPr>
        <w:t xml:space="preserve"> годов»</w:t>
      </w:r>
    </w:p>
    <w:p w:rsidR="00532883" w:rsidRDefault="00532883" w:rsidP="00532883">
      <w:pPr>
        <w:jc w:val="center"/>
        <w:rPr>
          <w:szCs w:val="28"/>
          <w:highlight w:val="yellow"/>
        </w:rPr>
      </w:pPr>
    </w:p>
    <w:p w:rsidR="00532883" w:rsidRPr="00823BC6" w:rsidRDefault="00532883" w:rsidP="00532883">
      <w:pPr>
        <w:jc w:val="center"/>
        <w:rPr>
          <w:szCs w:val="28"/>
        </w:rPr>
      </w:pPr>
      <w:r w:rsidRPr="00823BC6">
        <w:rPr>
          <w:szCs w:val="28"/>
        </w:rPr>
        <w:t xml:space="preserve">Источники внутреннего финансирования дефицита районного бюджета, перечень статей и видов источников финансирования </w:t>
      </w:r>
    </w:p>
    <w:p w:rsidR="00532883" w:rsidRPr="00823BC6" w:rsidRDefault="00532883" w:rsidP="00532883">
      <w:pPr>
        <w:jc w:val="center"/>
        <w:rPr>
          <w:szCs w:val="28"/>
        </w:rPr>
      </w:pPr>
      <w:r w:rsidRPr="00823BC6">
        <w:rPr>
          <w:szCs w:val="28"/>
        </w:rPr>
        <w:t>дефицита районного бюджета на 202</w:t>
      </w:r>
      <w:r>
        <w:rPr>
          <w:szCs w:val="28"/>
        </w:rPr>
        <w:t>5</w:t>
      </w:r>
      <w:r w:rsidRPr="00823BC6">
        <w:rPr>
          <w:szCs w:val="28"/>
        </w:rPr>
        <w:t xml:space="preserve"> год</w:t>
      </w:r>
    </w:p>
    <w:p w:rsidR="00532883" w:rsidRPr="00823BC6" w:rsidRDefault="00532883" w:rsidP="00532883">
      <w:pPr>
        <w:ind w:firstLine="851"/>
        <w:jc w:val="right"/>
        <w:rPr>
          <w:sz w:val="24"/>
          <w:szCs w:val="24"/>
        </w:rPr>
      </w:pPr>
    </w:p>
    <w:p w:rsidR="00532883" w:rsidRPr="00823BC6" w:rsidRDefault="00532883" w:rsidP="00532883">
      <w:pPr>
        <w:ind w:firstLine="851"/>
        <w:jc w:val="right"/>
        <w:rPr>
          <w:sz w:val="24"/>
          <w:szCs w:val="24"/>
        </w:rPr>
      </w:pPr>
      <w:r w:rsidRPr="00823BC6">
        <w:rPr>
          <w:sz w:val="24"/>
          <w:szCs w:val="24"/>
        </w:rPr>
        <w:t>(тыс. рублей)</w:t>
      </w:r>
    </w:p>
    <w:p w:rsidR="00532883" w:rsidRPr="00C16973" w:rsidRDefault="00532883" w:rsidP="00532883">
      <w:pPr>
        <w:rPr>
          <w:sz w:val="2"/>
          <w:szCs w:val="2"/>
          <w:highlight w:val="yellow"/>
        </w:rPr>
      </w:pPr>
    </w:p>
    <w:p w:rsidR="00532883" w:rsidRPr="00C16973" w:rsidRDefault="00532883" w:rsidP="00532883">
      <w:pPr>
        <w:rPr>
          <w:sz w:val="2"/>
          <w:szCs w:val="2"/>
          <w:highlight w:val="yellow"/>
        </w:rPr>
      </w:pPr>
    </w:p>
    <w:p w:rsidR="00532883" w:rsidRPr="00C16973" w:rsidRDefault="00532883" w:rsidP="00532883">
      <w:pPr>
        <w:rPr>
          <w:sz w:val="2"/>
          <w:szCs w:val="2"/>
          <w:highlight w:val="yellow"/>
        </w:rPr>
      </w:pPr>
    </w:p>
    <w:tbl>
      <w:tblPr>
        <w:tblW w:w="9654" w:type="dxa"/>
        <w:tblInd w:w="93" w:type="dxa"/>
        <w:tblLook w:val="04A0"/>
      </w:tblPr>
      <w:tblGrid>
        <w:gridCol w:w="3134"/>
        <w:gridCol w:w="5103"/>
        <w:gridCol w:w="1417"/>
      </w:tblGrid>
      <w:tr w:rsidR="00532883" w:rsidRPr="00823BC6" w:rsidTr="0049034A">
        <w:trPr>
          <w:trHeight w:val="1260"/>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Код</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Наименование кода группы, подгруппы, статьи, подвида, аналитической группы вида источников финансирования дефицитов бюджетов</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Сумма</w:t>
            </w:r>
          </w:p>
        </w:tc>
      </w:tr>
    </w:tbl>
    <w:p w:rsidR="00532883" w:rsidRPr="0094679E" w:rsidRDefault="00532883" w:rsidP="00532883">
      <w:pPr>
        <w:rPr>
          <w:sz w:val="2"/>
          <w:szCs w:val="2"/>
        </w:rPr>
      </w:pPr>
    </w:p>
    <w:tbl>
      <w:tblPr>
        <w:tblW w:w="9654" w:type="dxa"/>
        <w:tblInd w:w="93" w:type="dxa"/>
        <w:tblLook w:val="04A0"/>
      </w:tblPr>
      <w:tblGrid>
        <w:gridCol w:w="3134"/>
        <w:gridCol w:w="5090"/>
        <w:gridCol w:w="1430"/>
      </w:tblGrid>
      <w:tr w:rsidR="00532883" w:rsidRPr="0075014F" w:rsidTr="00C53E33">
        <w:trPr>
          <w:tblHeader/>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883" w:rsidRPr="0075014F" w:rsidRDefault="00532883" w:rsidP="00B032C8">
            <w:pPr>
              <w:widowControl/>
              <w:jc w:val="center"/>
              <w:rPr>
                <w:sz w:val="24"/>
                <w:szCs w:val="24"/>
                <w:lang w:eastAsia="ru-RU"/>
              </w:rPr>
            </w:pPr>
            <w:r w:rsidRPr="0075014F">
              <w:rPr>
                <w:sz w:val="24"/>
                <w:szCs w:val="24"/>
                <w:lang w:eastAsia="ru-RU"/>
              </w:rPr>
              <w:t>1</w:t>
            </w:r>
          </w:p>
        </w:tc>
        <w:tc>
          <w:tcPr>
            <w:tcW w:w="5090" w:type="dxa"/>
            <w:tcBorders>
              <w:top w:val="single" w:sz="4" w:space="0" w:color="auto"/>
              <w:left w:val="nil"/>
              <w:bottom w:val="single" w:sz="4" w:space="0" w:color="auto"/>
              <w:right w:val="single" w:sz="4" w:space="0" w:color="auto"/>
            </w:tcBorders>
            <w:shd w:val="clear" w:color="auto" w:fill="auto"/>
            <w:vAlign w:val="center"/>
            <w:hideMark/>
          </w:tcPr>
          <w:p w:rsidR="00532883" w:rsidRPr="0075014F" w:rsidRDefault="00532883" w:rsidP="00B032C8">
            <w:pPr>
              <w:widowControl/>
              <w:jc w:val="center"/>
              <w:rPr>
                <w:sz w:val="24"/>
                <w:szCs w:val="24"/>
                <w:lang w:eastAsia="ru-RU"/>
              </w:rPr>
            </w:pPr>
            <w:r w:rsidRPr="0075014F">
              <w:rPr>
                <w:sz w:val="24"/>
                <w:szCs w:val="24"/>
                <w:lang w:eastAsia="ru-RU"/>
              </w:rPr>
              <w:t>2</w:t>
            </w:r>
          </w:p>
        </w:tc>
        <w:tc>
          <w:tcPr>
            <w:tcW w:w="1430" w:type="dxa"/>
            <w:tcBorders>
              <w:top w:val="single" w:sz="4" w:space="0" w:color="auto"/>
              <w:left w:val="nil"/>
              <w:bottom w:val="single" w:sz="4" w:space="0" w:color="auto"/>
              <w:right w:val="single" w:sz="4" w:space="0" w:color="auto"/>
            </w:tcBorders>
            <w:shd w:val="clear" w:color="auto" w:fill="auto"/>
            <w:vAlign w:val="center"/>
            <w:hideMark/>
          </w:tcPr>
          <w:p w:rsidR="00532883" w:rsidRPr="0075014F" w:rsidRDefault="00532883" w:rsidP="00B032C8">
            <w:pPr>
              <w:widowControl/>
              <w:jc w:val="center"/>
              <w:rPr>
                <w:sz w:val="24"/>
                <w:szCs w:val="24"/>
                <w:lang w:eastAsia="ru-RU"/>
              </w:rPr>
            </w:pPr>
            <w:r w:rsidRPr="0075014F">
              <w:rPr>
                <w:sz w:val="24"/>
                <w:szCs w:val="24"/>
                <w:lang w:eastAsia="ru-RU"/>
              </w:rPr>
              <w:t>3</w:t>
            </w:r>
          </w:p>
        </w:tc>
      </w:tr>
      <w:tr w:rsidR="00C53E33" w:rsidRPr="00C53E33" w:rsidTr="00C53E33">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000 01 00 00 00 00 0000 000</w:t>
            </w:r>
          </w:p>
        </w:tc>
        <w:tc>
          <w:tcPr>
            <w:tcW w:w="5090" w:type="dxa"/>
            <w:tcBorders>
              <w:top w:val="single" w:sz="4" w:space="0" w:color="auto"/>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Источники внутреннего финансирования дефицитов бюджетов, всего</w:t>
            </w:r>
          </w:p>
        </w:tc>
        <w:tc>
          <w:tcPr>
            <w:tcW w:w="1430" w:type="dxa"/>
            <w:tcBorders>
              <w:top w:val="single" w:sz="4" w:space="0" w:color="auto"/>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259 531,8</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 </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в том числе:</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 </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lastRenderedPageBreak/>
              <w:t>000 01 03 00 00 00 0000 000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Бюджетные кредиты из других бюджетов бюджетной системы Российской Федерации</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-10 329,0</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000 01 03 01 00 00 0000 000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-10 329,0</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000 01 03 01 00 00 0000 700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50 000,0</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000 01 03 01 00 05 0000 710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50 000,0</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000 01 03 01 00 00 0000 800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60 329,0</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000 01 03 01 00 05 0000 810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60 329,0</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000 01 05 00 00 00 0000 000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Изменение остатков средств на счетах по учету средств бюджетов</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269 860,8</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000 01 05 00 00 00 0000 500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Увеличение остатков средств бюджетов</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4799 251,4</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000 01 05 02 00 00 0000 500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Увеличение прочих остатков средств бюджетов</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4799 251,4</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000 01 05 02 01 00 0000 510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 xml:space="preserve">Увеличение прочих остатков  денежных средств бюджетов </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4799 251,4</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000 01 05 02 01 05 0000 510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Увеличение прочих остатков  денежных средств бюджетов муниципальных районов</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4799 251,4</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000 01 05 00 00 00 0000 600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Уменьшение остатков средств бюджетов</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5069 112,2</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000 01 05 02 00 00 0000 600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Уменьшение прочих остатков средств бюджетов</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5069 112,2</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000 01 05 02 01 00 0000 610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 xml:space="preserve">Уменьшение прочих остатков  денежных средств бюджетов </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5069 112,2</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000 01 05 02 01 05 0000 610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Уменьшение прочих остатков  денежных средств бюджетов муниципальных районов</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5069 112,2</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000 01 06 00 00 00 0000 000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Иные источники внутреннего финансирования дефицитов бюджетов</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 xml:space="preserve"> 0,0</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000 01 06 05 00 00 0000 000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Бюджетные кредиты, предоставленные внутри  страны в валюте Российской Федерации</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000 01 06 05 00 00 0000 600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Возврат бюджетных кредитов, предоставленных  внутри страны в валюте Российской Федерации</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20500,0</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000 01 06 05 02 00 0000 600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20500,0</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000 01 06 05 02 05 0000 640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 xml:space="preserve">Возврат бюджетных кредитов, предоставленных другим бюджетам бюджетной системы Российской Федерации из бюджетов муниципальных районов в валюте </w:t>
            </w:r>
            <w:r w:rsidRPr="00C53E33">
              <w:rPr>
                <w:sz w:val="24"/>
                <w:szCs w:val="24"/>
                <w:lang w:eastAsia="ru-RU"/>
              </w:rPr>
              <w:lastRenderedPageBreak/>
              <w:t>Российской Федерации</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color w:val="000000"/>
                <w:sz w:val="24"/>
                <w:szCs w:val="24"/>
                <w:lang w:eastAsia="ru-RU"/>
              </w:rPr>
            </w:pPr>
            <w:r w:rsidRPr="00C53E33">
              <w:rPr>
                <w:color w:val="000000"/>
                <w:sz w:val="24"/>
                <w:szCs w:val="24"/>
                <w:lang w:eastAsia="ru-RU"/>
              </w:rPr>
              <w:lastRenderedPageBreak/>
              <w:t>20500,0</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lastRenderedPageBreak/>
              <w:t>000 01 06 05 00 00 0000 500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Предоставление бюджетных кредитов внутри страны в валюте Российской Федерации</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20500,0</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000 01 06 05 02 00 0000 500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20500,0</w:t>
            </w:r>
          </w:p>
        </w:tc>
      </w:tr>
      <w:tr w:rsidR="00C53E33" w:rsidRPr="00C53E33" w:rsidTr="00C53E33">
        <w:tc>
          <w:tcPr>
            <w:tcW w:w="3134" w:type="dxa"/>
            <w:tcBorders>
              <w:top w:val="nil"/>
              <w:left w:val="single" w:sz="4" w:space="0" w:color="auto"/>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000 01 06 05 02 05 0000 540</w:t>
            </w:r>
          </w:p>
        </w:tc>
        <w:tc>
          <w:tcPr>
            <w:tcW w:w="509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left"/>
              <w:rPr>
                <w:sz w:val="24"/>
                <w:szCs w:val="24"/>
                <w:lang w:eastAsia="ru-RU"/>
              </w:rPr>
            </w:pPr>
            <w:r w:rsidRPr="00C53E33">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430" w:type="dxa"/>
            <w:tcBorders>
              <w:top w:val="nil"/>
              <w:left w:val="nil"/>
              <w:bottom w:val="single" w:sz="4" w:space="0" w:color="auto"/>
              <w:right w:val="single" w:sz="4" w:space="0" w:color="auto"/>
            </w:tcBorders>
            <w:shd w:val="clear" w:color="auto" w:fill="auto"/>
            <w:vAlign w:val="center"/>
            <w:hideMark/>
          </w:tcPr>
          <w:p w:rsidR="00C53E33" w:rsidRPr="00C53E33" w:rsidRDefault="00C53E33" w:rsidP="00C53E33">
            <w:pPr>
              <w:widowControl/>
              <w:jc w:val="center"/>
              <w:rPr>
                <w:sz w:val="24"/>
                <w:szCs w:val="24"/>
                <w:lang w:eastAsia="ru-RU"/>
              </w:rPr>
            </w:pPr>
            <w:r w:rsidRPr="00C53E33">
              <w:rPr>
                <w:sz w:val="24"/>
                <w:szCs w:val="24"/>
                <w:lang w:eastAsia="ru-RU"/>
              </w:rPr>
              <w:t>20500,0</w:t>
            </w:r>
          </w:p>
        </w:tc>
      </w:tr>
    </w:tbl>
    <w:p w:rsidR="002234C7" w:rsidRDefault="002234C7" w:rsidP="002234C7">
      <w:pPr>
        <w:jc w:val="right"/>
      </w:pPr>
      <w:r>
        <w:t>».</w:t>
      </w:r>
    </w:p>
    <w:p w:rsidR="00A808C3" w:rsidRPr="009E7855" w:rsidRDefault="00A808C3" w:rsidP="00A808C3">
      <w:pPr>
        <w:ind w:firstLine="851"/>
        <w:rPr>
          <w:szCs w:val="28"/>
        </w:rPr>
      </w:pPr>
      <w:r w:rsidRPr="009E7855">
        <w:rPr>
          <w:szCs w:val="28"/>
        </w:rPr>
        <w:t>2. Отделу информатизации администрации муниципального образования Ейский район разместить настоящее решение на официальном сайте муниципального образования Ейский район в информационно - телекоммуникационной сети «Интернет».</w:t>
      </w:r>
    </w:p>
    <w:p w:rsidR="00A808C3" w:rsidRDefault="00A808C3" w:rsidP="00A808C3">
      <w:pPr>
        <w:tabs>
          <w:tab w:val="left" w:pos="900"/>
        </w:tabs>
        <w:ind w:firstLine="851"/>
        <w:rPr>
          <w:szCs w:val="28"/>
        </w:rPr>
      </w:pPr>
      <w:r w:rsidRPr="00B41EE2">
        <w:rPr>
          <w:szCs w:val="28"/>
        </w:rPr>
        <w:t>3. </w:t>
      </w:r>
      <w:r>
        <w:rPr>
          <w:szCs w:val="28"/>
        </w:rPr>
        <w:t>Отделу по взаимодействию со средствами массовой информации</w:t>
      </w:r>
      <w:r w:rsidRPr="00C408D2">
        <w:rPr>
          <w:szCs w:val="28"/>
        </w:rPr>
        <w:t xml:space="preserve"> администрации муниципального образования Ейский район </w:t>
      </w:r>
      <w:r>
        <w:rPr>
          <w:szCs w:val="28"/>
        </w:rPr>
        <w:t xml:space="preserve">обнародовать </w:t>
      </w:r>
      <w:r w:rsidRPr="00C408D2">
        <w:rPr>
          <w:szCs w:val="28"/>
        </w:rPr>
        <w:t xml:space="preserve"> настояще</w:t>
      </w:r>
      <w:r>
        <w:rPr>
          <w:szCs w:val="28"/>
        </w:rPr>
        <w:t>е решение в соответствии со статьей 70 Устава муниципального образования Ейский район</w:t>
      </w:r>
      <w:r w:rsidRPr="00B41EE2">
        <w:rPr>
          <w:szCs w:val="28"/>
        </w:rPr>
        <w:t>.</w:t>
      </w:r>
    </w:p>
    <w:p w:rsidR="00A808C3" w:rsidRPr="009E7855" w:rsidRDefault="00A808C3" w:rsidP="00A808C3">
      <w:pPr>
        <w:ind w:firstLine="851"/>
        <w:rPr>
          <w:color w:val="FF0000"/>
          <w:szCs w:val="28"/>
        </w:rPr>
      </w:pPr>
      <w:r w:rsidRPr="009E7855">
        <w:rPr>
          <w:szCs w:val="28"/>
        </w:rPr>
        <w:t xml:space="preserve">4. Решение вступает в силу со дня его </w:t>
      </w:r>
      <w:r>
        <w:rPr>
          <w:szCs w:val="28"/>
        </w:rPr>
        <w:t xml:space="preserve">официального </w:t>
      </w:r>
      <w:r w:rsidRPr="009E7855">
        <w:rPr>
          <w:szCs w:val="28"/>
        </w:rPr>
        <w:t>обнародования.</w:t>
      </w:r>
    </w:p>
    <w:p w:rsidR="007D60FF" w:rsidRDefault="007D60FF" w:rsidP="00D50C05">
      <w:pPr>
        <w:ind w:firstLine="851"/>
        <w:rPr>
          <w:szCs w:val="28"/>
        </w:rPr>
      </w:pPr>
    </w:p>
    <w:p w:rsidR="00A808C3" w:rsidRPr="009E7855" w:rsidRDefault="00A808C3" w:rsidP="00D50C05">
      <w:pPr>
        <w:ind w:firstLine="851"/>
        <w:rPr>
          <w:szCs w:val="28"/>
        </w:rPr>
      </w:pPr>
    </w:p>
    <w:p w:rsidR="009F7A5D" w:rsidRPr="009E7855" w:rsidRDefault="009E7855" w:rsidP="00C83DDA">
      <w:pPr>
        <w:pStyle w:val="3"/>
        <w:spacing w:line="240" w:lineRule="auto"/>
        <w:jc w:val="left"/>
        <w:rPr>
          <w:b w:val="0"/>
          <w:bCs/>
        </w:rPr>
      </w:pPr>
      <w:r w:rsidRPr="009E7855">
        <w:rPr>
          <w:b w:val="0"/>
          <w:bCs/>
        </w:rPr>
        <w:t xml:space="preserve">Глава </w:t>
      </w:r>
      <w:r w:rsidR="009F7A5D" w:rsidRPr="009E7855">
        <w:rPr>
          <w:b w:val="0"/>
          <w:bCs/>
        </w:rPr>
        <w:t>муниципального образования</w:t>
      </w:r>
    </w:p>
    <w:p w:rsidR="009F7A5D" w:rsidRPr="009E7855" w:rsidRDefault="009F7A5D" w:rsidP="00C83DDA">
      <w:pPr>
        <w:jc w:val="left"/>
      </w:pPr>
      <w:r w:rsidRPr="009E7855">
        <w:rPr>
          <w:bCs/>
        </w:rPr>
        <w:t xml:space="preserve">Ейский район                                             </w:t>
      </w:r>
      <w:r w:rsidR="00A10456">
        <w:rPr>
          <w:bCs/>
        </w:rPr>
        <w:t xml:space="preserve">                        </w:t>
      </w:r>
      <w:r w:rsidR="001C4128" w:rsidRPr="009E7855">
        <w:rPr>
          <w:bCs/>
        </w:rPr>
        <w:t xml:space="preserve">             </w:t>
      </w:r>
      <w:r w:rsidR="007338E9" w:rsidRPr="009E7855">
        <w:rPr>
          <w:bCs/>
        </w:rPr>
        <w:t xml:space="preserve">   </w:t>
      </w:r>
      <w:r w:rsidR="00C83DDA" w:rsidRPr="009E7855">
        <w:rPr>
          <w:bCs/>
        </w:rPr>
        <w:t xml:space="preserve">  </w:t>
      </w:r>
      <w:r w:rsidR="009E7855" w:rsidRPr="009E7855">
        <w:rPr>
          <w:bCs/>
        </w:rPr>
        <w:t xml:space="preserve">   </w:t>
      </w:r>
      <w:r w:rsidR="001C4128" w:rsidRPr="009E7855">
        <w:rPr>
          <w:bCs/>
        </w:rPr>
        <w:t xml:space="preserve">  </w:t>
      </w:r>
      <w:r w:rsidR="00A10456">
        <w:rPr>
          <w:bCs/>
        </w:rPr>
        <w:t xml:space="preserve">Р.Ю. Бублик </w:t>
      </w:r>
    </w:p>
    <w:p w:rsidR="00AB7900" w:rsidRPr="009E7855" w:rsidRDefault="00AB7900">
      <w:pPr>
        <w:jc w:val="left"/>
      </w:pPr>
    </w:p>
    <w:p w:rsidR="003B17D6" w:rsidRPr="009E7855" w:rsidRDefault="003B17D6" w:rsidP="003B17D6">
      <w:pPr>
        <w:jc w:val="left"/>
      </w:pPr>
    </w:p>
    <w:p w:rsidR="003B17D6" w:rsidRPr="009E7855" w:rsidRDefault="00545744" w:rsidP="003B17D6">
      <w:pPr>
        <w:jc w:val="left"/>
      </w:pPr>
      <w:r>
        <w:t xml:space="preserve">Председатель </w:t>
      </w:r>
      <w:r w:rsidR="003B17D6" w:rsidRPr="009E7855">
        <w:t>Совета муниципального</w:t>
      </w:r>
    </w:p>
    <w:p w:rsidR="00C72C25" w:rsidRDefault="003B17D6" w:rsidP="003B17D6">
      <w:pPr>
        <w:jc w:val="left"/>
      </w:pPr>
      <w:r w:rsidRPr="009E7855">
        <w:t xml:space="preserve">образования Ейский район        </w:t>
      </w:r>
      <w:r>
        <w:t xml:space="preserve">                                                    </w:t>
      </w:r>
      <w:r w:rsidR="00545744">
        <w:t xml:space="preserve">    </w:t>
      </w:r>
      <w:r>
        <w:t xml:space="preserve">     </w:t>
      </w:r>
      <w:r w:rsidR="00545744">
        <w:t>О.М. Вяткин</w:t>
      </w:r>
    </w:p>
    <w:sectPr w:rsidR="00C72C25" w:rsidSect="00606BA5">
      <w:headerReference w:type="even" r:id="rId8"/>
      <w:headerReference w:type="default" r:id="rId9"/>
      <w:pgSz w:w="11906" w:h="16838"/>
      <w:pgMar w:top="1134" w:right="567" w:bottom="993" w:left="1701" w:header="567" w:footer="425"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5BC3" w:rsidRDefault="00F55BC3">
      <w:r>
        <w:separator/>
      </w:r>
    </w:p>
  </w:endnote>
  <w:endnote w:type="continuationSeparator" w:id="0">
    <w:p w:rsidR="00F55BC3" w:rsidRDefault="00F55B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5BC3" w:rsidRDefault="00F55BC3">
      <w:r>
        <w:separator/>
      </w:r>
    </w:p>
  </w:footnote>
  <w:footnote w:type="continuationSeparator" w:id="0">
    <w:p w:rsidR="00F55BC3" w:rsidRDefault="00F55B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648" w:rsidRPr="00D8773E" w:rsidRDefault="00B739E9" w:rsidP="00C72D0E">
    <w:pPr>
      <w:pStyle w:val="af1"/>
      <w:framePr w:wrap="around" w:vAnchor="text" w:hAnchor="margin" w:xAlign="center" w:y="1"/>
      <w:rPr>
        <w:rStyle w:val="a5"/>
        <w:szCs w:val="28"/>
      </w:rPr>
    </w:pPr>
    <w:r w:rsidRPr="00D8773E">
      <w:rPr>
        <w:rStyle w:val="a5"/>
        <w:szCs w:val="28"/>
      </w:rPr>
      <w:fldChar w:fldCharType="begin"/>
    </w:r>
    <w:r w:rsidR="009B7648" w:rsidRPr="00D8773E">
      <w:rPr>
        <w:rStyle w:val="a5"/>
        <w:szCs w:val="28"/>
      </w:rPr>
      <w:instrText xml:space="preserve">PAGE  </w:instrText>
    </w:r>
    <w:r w:rsidRPr="00D8773E">
      <w:rPr>
        <w:rStyle w:val="a5"/>
        <w:szCs w:val="28"/>
      </w:rPr>
      <w:fldChar w:fldCharType="separate"/>
    </w:r>
    <w:r w:rsidR="00AE49ED">
      <w:rPr>
        <w:rStyle w:val="a5"/>
        <w:noProof/>
        <w:szCs w:val="28"/>
      </w:rPr>
      <w:t>186</w:t>
    </w:r>
    <w:r w:rsidRPr="00D8773E">
      <w:rPr>
        <w:rStyle w:val="a5"/>
        <w:szCs w:val="28"/>
      </w:rPr>
      <w:fldChar w:fldCharType="end"/>
    </w:r>
  </w:p>
  <w:p w:rsidR="009B7648" w:rsidRDefault="009B7648" w:rsidP="00AC396B">
    <w:pPr>
      <w:pStyle w:val="af1"/>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648" w:rsidRPr="00337007" w:rsidRDefault="00B739E9" w:rsidP="00C72D0E">
    <w:pPr>
      <w:pStyle w:val="af1"/>
      <w:framePr w:wrap="around" w:vAnchor="text" w:hAnchor="margin" w:xAlign="center" w:y="1"/>
      <w:rPr>
        <w:rStyle w:val="a5"/>
        <w:szCs w:val="28"/>
      </w:rPr>
    </w:pPr>
    <w:r w:rsidRPr="00337007">
      <w:rPr>
        <w:rStyle w:val="a5"/>
        <w:szCs w:val="28"/>
      </w:rPr>
      <w:fldChar w:fldCharType="begin"/>
    </w:r>
    <w:r w:rsidR="009B7648" w:rsidRPr="00337007">
      <w:rPr>
        <w:rStyle w:val="a5"/>
        <w:szCs w:val="28"/>
      </w:rPr>
      <w:instrText xml:space="preserve">PAGE  </w:instrText>
    </w:r>
    <w:r w:rsidRPr="00337007">
      <w:rPr>
        <w:rStyle w:val="a5"/>
        <w:szCs w:val="28"/>
      </w:rPr>
      <w:fldChar w:fldCharType="separate"/>
    </w:r>
    <w:r w:rsidR="00AE49ED">
      <w:rPr>
        <w:rStyle w:val="a5"/>
        <w:noProof/>
        <w:szCs w:val="28"/>
      </w:rPr>
      <w:t>187</w:t>
    </w:r>
    <w:r w:rsidRPr="00337007">
      <w:rPr>
        <w:rStyle w:val="a5"/>
        <w:szCs w:val="28"/>
      </w:rPr>
      <w:fldChar w:fldCharType="end"/>
    </w:r>
  </w:p>
  <w:p w:rsidR="009B7648" w:rsidRDefault="009B7648">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A6E38A"/>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1"/>
    <w:lvl w:ilvl="0">
      <w:start w:val="1"/>
      <w:numFmt w:val="decimal"/>
      <w:lvlText w:val="%1."/>
      <w:lvlJc w:val="left"/>
      <w:pPr>
        <w:tabs>
          <w:tab w:val="num" w:pos="1212"/>
        </w:tabs>
        <w:ind w:left="1212" w:hanging="360"/>
      </w:pPr>
    </w:lvl>
  </w:abstractNum>
  <w:abstractNum w:abstractNumId="3">
    <w:nsid w:val="07D64626"/>
    <w:multiLevelType w:val="hybridMultilevel"/>
    <w:tmpl w:val="DA16FB90"/>
    <w:lvl w:ilvl="0" w:tplc="ADBC832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2BA62A82"/>
    <w:multiLevelType w:val="hybridMultilevel"/>
    <w:tmpl w:val="5158201E"/>
    <w:lvl w:ilvl="0" w:tplc="24C61CFA">
      <w:start w:val="1"/>
      <w:numFmt w:val="decimal"/>
      <w:lvlText w:val="%1."/>
      <w:lvlJc w:val="left"/>
      <w:pPr>
        <w:ind w:left="24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348937E6"/>
    <w:multiLevelType w:val="hybridMultilevel"/>
    <w:tmpl w:val="AEB4C9A2"/>
    <w:lvl w:ilvl="0" w:tplc="7CBCA19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402D2E3F"/>
    <w:multiLevelType w:val="hybridMultilevel"/>
    <w:tmpl w:val="789A0A1C"/>
    <w:lvl w:ilvl="0" w:tplc="F43E747E">
      <w:start w:val="3"/>
      <w:numFmt w:val="decimal"/>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4C051392"/>
    <w:multiLevelType w:val="hybridMultilevel"/>
    <w:tmpl w:val="F0F47910"/>
    <w:lvl w:ilvl="0" w:tplc="057A788C">
      <w:start w:val="2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FBB040F"/>
    <w:multiLevelType w:val="hybridMultilevel"/>
    <w:tmpl w:val="718EB35C"/>
    <w:lvl w:ilvl="0" w:tplc="5A82C85A">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51AF68A3"/>
    <w:multiLevelType w:val="hybridMultilevel"/>
    <w:tmpl w:val="E36C2D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5E500A"/>
    <w:multiLevelType w:val="hybridMultilevel"/>
    <w:tmpl w:val="DCE4A0D4"/>
    <w:lvl w:ilvl="0" w:tplc="28127FE4">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5C933D47"/>
    <w:multiLevelType w:val="hybridMultilevel"/>
    <w:tmpl w:val="89B0BDAC"/>
    <w:lvl w:ilvl="0" w:tplc="00F07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7F7076"/>
    <w:multiLevelType w:val="hybridMultilevel"/>
    <w:tmpl w:val="26563A38"/>
    <w:lvl w:ilvl="0" w:tplc="FD987A4E">
      <w:start w:val="1"/>
      <w:numFmt w:val="decimal"/>
      <w:lvlText w:val="%1)"/>
      <w:lvlJc w:val="left"/>
      <w:pPr>
        <w:tabs>
          <w:tab w:val="num" w:pos="1905"/>
        </w:tabs>
        <w:ind w:left="1905" w:hanging="1005"/>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3"/>
  </w:num>
  <w:num w:numId="4">
    <w:abstractNumId w:val="12"/>
  </w:num>
  <w:num w:numId="5">
    <w:abstractNumId w:val="6"/>
  </w:num>
  <w:num w:numId="6">
    <w:abstractNumId w:val="13"/>
  </w:num>
  <w:num w:numId="7">
    <w:abstractNumId w:val="10"/>
  </w:num>
  <w:num w:numId="8">
    <w:abstractNumId w:val="0"/>
  </w:num>
  <w:num w:numId="9">
    <w:abstractNumId w:val="4"/>
  </w:num>
  <w:num w:numId="10">
    <w:abstractNumId w:val="5"/>
  </w:num>
  <w:num w:numId="11">
    <w:abstractNumId w:val="11"/>
  </w:num>
  <w:num w:numId="12">
    <w:abstractNumId w:val="9"/>
  </w:num>
  <w:num w:numId="13">
    <w:abstractNumId w:val="8"/>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0000"/>
  <w:defaultTabStop w:val="720"/>
  <w:hyphenationZone w:val="357"/>
  <w:doNotHyphenateCaps/>
  <w:defaultTableStyle w:val="a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EA8"/>
    <w:rsid w:val="00000188"/>
    <w:rsid w:val="000004F8"/>
    <w:rsid w:val="0000060D"/>
    <w:rsid w:val="0000078C"/>
    <w:rsid w:val="00001145"/>
    <w:rsid w:val="000011D8"/>
    <w:rsid w:val="000016C4"/>
    <w:rsid w:val="000017C2"/>
    <w:rsid w:val="000017F8"/>
    <w:rsid w:val="00001A2F"/>
    <w:rsid w:val="00001AD7"/>
    <w:rsid w:val="00001C38"/>
    <w:rsid w:val="00001DA3"/>
    <w:rsid w:val="0000250C"/>
    <w:rsid w:val="00002537"/>
    <w:rsid w:val="000029BD"/>
    <w:rsid w:val="0000305A"/>
    <w:rsid w:val="000032BD"/>
    <w:rsid w:val="00003BF7"/>
    <w:rsid w:val="00003D7F"/>
    <w:rsid w:val="00003E7C"/>
    <w:rsid w:val="00003F9A"/>
    <w:rsid w:val="000042EA"/>
    <w:rsid w:val="00004A49"/>
    <w:rsid w:val="00004B8C"/>
    <w:rsid w:val="00005343"/>
    <w:rsid w:val="0000559B"/>
    <w:rsid w:val="0000619B"/>
    <w:rsid w:val="0000632A"/>
    <w:rsid w:val="000064F0"/>
    <w:rsid w:val="00006818"/>
    <w:rsid w:val="00006B83"/>
    <w:rsid w:val="00007018"/>
    <w:rsid w:val="00007216"/>
    <w:rsid w:val="00007401"/>
    <w:rsid w:val="00007675"/>
    <w:rsid w:val="00007F10"/>
    <w:rsid w:val="00007F64"/>
    <w:rsid w:val="00010213"/>
    <w:rsid w:val="0001034A"/>
    <w:rsid w:val="0001107B"/>
    <w:rsid w:val="000114FA"/>
    <w:rsid w:val="00011681"/>
    <w:rsid w:val="0001189E"/>
    <w:rsid w:val="00011A82"/>
    <w:rsid w:val="00011BD9"/>
    <w:rsid w:val="00011F8C"/>
    <w:rsid w:val="000128C6"/>
    <w:rsid w:val="00012940"/>
    <w:rsid w:val="00012D84"/>
    <w:rsid w:val="00012FB7"/>
    <w:rsid w:val="00013176"/>
    <w:rsid w:val="000133B1"/>
    <w:rsid w:val="00013BAC"/>
    <w:rsid w:val="00013C6F"/>
    <w:rsid w:val="00013E43"/>
    <w:rsid w:val="00013EEF"/>
    <w:rsid w:val="0001423E"/>
    <w:rsid w:val="0001473D"/>
    <w:rsid w:val="0001490E"/>
    <w:rsid w:val="00015E8F"/>
    <w:rsid w:val="00016473"/>
    <w:rsid w:val="000167D6"/>
    <w:rsid w:val="00016AD5"/>
    <w:rsid w:val="00017323"/>
    <w:rsid w:val="000173F3"/>
    <w:rsid w:val="0001742C"/>
    <w:rsid w:val="0001743C"/>
    <w:rsid w:val="000174EB"/>
    <w:rsid w:val="0001751E"/>
    <w:rsid w:val="000177B3"/>
    <w:rsid w:val="00017876"/>
    <w:rsid w:val="00017D48"/>
    <w:rsid w:val="000202CF"/>
    <w:rsid w:val="000203A0"/>
    <w:rsid w:val="00020740"/>
    <w:rsid w:val="000207C1"/>
    <w:rsid w:val="00020BF4"/>
    <w:rsid w:val="00020EC8"/>
    <w:rsid w:val="00020ED3"/>
    <w:rsid w:val="0002108C"/>
    <w:rsid w:val="00021351"/>
    <w:rsid w:val="000215B8"/>
    <w:rsid w:val="0002170B"/>
    <w:rsid w:val="000217AC"/>
    <w:rsid w:val="00021817"/>
    <w:rsid w:val="0002199D"/>
    <w:rsid w:val="00022248"/>
    <w:rsid w:val="00022782"/>
    <w:rsid w:val="0002285A"/>
    <w:rsid w:val="00022948"/>
    <w:rsid w:val="000233C2"/>
    <w:rsid w:val="000236E5"/>
    <w:rsid w:val="00023758"/>
    <w:rsid w:val="000239B2"/>
    <w:rsid w:val="00023CED"/>
    <w:rsid w:val="00023DFC"/>
    <w:rsid w:val="000240E2"/>
    <w:rsid w:val="000243B4"/>
    <w:rsid w:val="0002453A"/>
    <w:rsid w:val="00024622"/>
    <w:rsid w:val="0002475A"/>
    <w:rsid w:val="00025175"/>
    <w:rsid w:val="00025B27"/>
    <w:rsid w:val="00025E5C"/>
    <w:rsid w:val="000260F3"/>
    <w:rsid w:val="00026513"/>
    <w:rsid w:val="0002653F"/>
    <w:rsid w:val="00026731"/>
    <w:rsid w:val="00026807"/>
    <w:rsid w:val="000268C4"/>
    <w:rsid w:val="00026AEC"/>
    <w:rsid w:val="00026BC5"/>
    <w:rsid w:val="00026DDA"/>
    <w:rsid w:val="00026DE2"/>
    <w:rsid w:val="000272D8"/>
    <w:rsid w:val="00027896"/>
    <w:rsid w:val="00027BE4"/>
    <w:rsid w:val="00030188"/>
    <w:rsid w:val="0003038D"/>
    <w:rsid w:val="00030858"/>
    <w:rsid w:val="00030A9F"/>
    <w:rsid w:val="00030C10"/>
    <w:rsid w:val="00030D3E"/>
    <w:rsid w:val="000312D7"/>
    <w:rsid w:val="0003134F"/>
    <w:rsid w:val="00031398"/>
    <w:rsid w:val="000313A9"/>
    <w:rsid w:val="000316C4"/>
    <w:rsid w:val="00031798"/>
    <w:rsid w:val="0003204E"/>
    <w:rsid w:val="00032460"/>
    <w:rsid w:val="000324B7"/>
    <w:rsid w:val="00032D95"/>
    <w:rsid w:val="00033674"/>
    <w:rsid w:val="00033963"/>
    <w:rsid w:val="00033B0C"/>
    <w:rsid w:val="00033B29"/>
    <w:rsid w:val="00034679"/>
    <w:rsid w:val="000348D8"/>
    <w:rsid w:val="00034C15"/>
    <w:rsid w:val="000350A0"/>
    <w:rsid w:val="00035123"/>
    <w:rsid w:val="00035569"/>
    <w:rsid w:val="00035B1F"/>
    <w:rsid w:val="00035D7D"/>
    <w:rsid w:val="00035E1D"/>
    <w:rsid w:val="000364D7"/>
    <w:rsid w:val="00036D8E"/>
    <w:rsid w:val="00036DD1"/>
    <w:rsid w:val="00036F53"/>
    <w:rsid w:val="00037353"/>
    <w:rsid w:val="000375DA"/>
    <w:rsid w:val="000377F2"/>
    <w:rsid w:val="000378FD"/>
    <w:rsid w:val="00037BBA"/>
    <w:rsid w:val="00037C07"/>
    <w:rsid w:val="000402E2"/>
    <w:rsid w:val="00040456"/>
    <w:rsid w:val="00040DDF"/>
    <w:rsid w:val="00040FE9"/>
    <w:rsid w:val="00041113"/>
    <w:rsid w:val="0004125A"/>
    <w:rsid w:val="000417C7"/>
    <w:rsid w:val="00041B19"/>
    <w:rsid w:val="00041CED"/>
    <w:rsid w:val="0004254A"/>
    <w:rsid w:val="00042CB8"/>
    <w:rsid w:val="00042E12"/>
    <w:rsid w:val="00042EB6"/>
    <w:rsid w:val="000434C5"/>
    <w:rsid w:val="0004395B"/>
    <w:rsid w:val="00043ADC"/>
    <w:rsid w:val="0004401F"/>
    <w:rsid w:val="00044333"/>
    <w:rsid w:val="00044362"/>
    <w:rsid w:val="0004438B"/>
    <w:rsid w:val="0004461F"/>
    <w:rsid w:val="000454A9"/>
    <w:rsid w:val="0004567F"/>
    <w:rsid w:val="00045689"/>
    <w:rsid w:val="0004584B"/>
    <w:rsid w:val="00045986"/>
    <w:rsid w:val="00045A7E"/>
    <w:rsid w:val="00045B3A"/>
    <w:rsid w:val="00046143"/>
    <w:rsid w:val="00046658"/>
    <w:rsid w:val="00046A3E"/>
    <w:rsid w:val="00046C80"/>
    <w:rsid w:val="000471F3"/>
    <w:rsid w:val="0004785D"/>
    <w:rsid w:val="00047DB4"/>
    <w:rsid w:val="00047F61"/>
    <w:rsid w:val="00047FD2"/>
    <w:rsid w:val="000505F1"/>
    <w:rsid w:val="00050644"/>
    <w:rsid w:val="000509BB"/>
    <w:rsid w:val="00050A3D"/>
    <w:rsid w:val="00050E75"/>
    <w:rsid w:val="00051885"/>
    <w:rsid w:val="00051B58"/>
    <w:rsid w:val="00051B5F"/>
    <w:rsid w:val="000521D7"/>
    <w:rsid w:val="000525FA"/>
    <w:rsid w:val="00052702"/>
    <w:rsid w:val="0005295B"/>
    <w:rsid w:val="00052C66"/>
    <w:rsid w:val="00052D7E"/>
    <w:rsid w:val="00053330"/>
    <w:rsid w:val="000535BC"/>
    <w:rsid w:val="00053DA5"/>
    <w:rsid w:val="00053F40"/>
    <w:rsid w:val="000547EF"/>
    <w:rsid w:val="00054916"/>
    <w:rsid w:val="00054AD9"/>
    <w:rsid w:val="00054EB7"/>
    <w:rsid w:val="0005507C"/>
    <w:rsid w:val="0005559F"/>
    <w:rsid w:val="00055EAB"/>
    <w:rsid w:val="00056592"/>
    <w:rsid w:val="000565A6"/>
    <w:rsid w:val="000566C0"/>
    <w:rsid w:val="000568C8"/>
    <w:rsid w:val="00056E51"/>
    <w:rsid w:val="00056F1B"/>
    <w:rsid w:val="0005721E"/>
    <w:rsid w:val="0005729A"/>
    <w:rsid w:val="00057B49"/>
    <w:rsid w:val="00057B88"/>
    <w:rsid w:val="00057F24"/>
    <w:rsid w:val="000606BF"/>
    <w:rsid w:val="00060883"/>
    <w:rsid w:val="000608CF"/>
    <w:rsid w:val="0006097F"/>
    <w:rsid w:val="00060DA7"/>
    <w:rsid w:val="000611D9"/>
    <w:rsid w:val="0006126B"/>
    <w:rsid w:val="00061695"/>
    <w:rsid w:val="0006184B"/>
    <w:rsid w:val="00061907"/>
    <w:rsid w:val="0006198A"/>
    <w:rsid w:val="0006226B"/>
    <w:rsid w:val="000628C0"/>
    <w:rsid w:val="00062BC7"/>
    <w:rsid w:val="00062D9C"/>
    <w:rsid w:val="00063235"/>
    <w:rsid w:val="0006325A"/>
    <w:rsid w:val="0006350F"/>
    <w:rsid w:val="00063FE8"/>
    <w:rsid w:val="000640EA"/>
    <w:rsid w:val="000641F8"/>
    <w:rsid w:val="000647ED"/>
    <w:rsid w:val="000647F3"/>
    <w:rsid w:val="00064BCA"/>
    <w:rsid w:val="00064CD2"/>
    <w:rsid w:val="00065009"/>
    <w:rsid w:val="000651F4"/>
    <w:rsid w:val="000652C9"/>
    <w:rsid w:val="000653E7"/>
    <w:rsid w:val="00065AE7"/>
    <w:rsid w:val="00065C03"/>
    <w:rsid w:val="00066377"/>
    <w:rsid w:val="00066680"/>
    <w:rsid w:val="000666E0"/>
    <w:rsid w:val="00066A2B"/>
    <w:rsid w:val="00066B64"/>
    <w:rsid w:val="00066BC1"/>
    <w:rsid w:val="0006736C"/>
    <w:rsid w:val="000674B3"/>
    <w:rsid w:val="00067698"/>
    <w:rsid w:val="00067B73"/>
    <w:rsid w:val="000702C9"/>
    <w:rsid w:val="00070332"/>
    <w:rsid w:val="00070563"/>
    <w:rsid w:val="00070856"/>
    <w:rsid w:val="00070F21"/>
    <w:rsid w:val="00070F48"/>
    <w:rsid w:val="0007119C"/>
    <w:rsid w:val="0007130C"/>
    <w:rsid w:val="00071658"/>
    <w:rsid w:val="0007179F"/>
    <w:rsid w:val="00071BA5"/>
    <w:rsid w:val="00071D7A"/>
    <w:rsid w:val="000721D3"/>
    <w:rsid w:val="00072E1A"/>
    <w:rsid w:val="000732C6"/>
    <w:rsid w:val="0007333E"/>
    <w:rsid w:val="00073885"/>
    <w:rsid w:val="000739C6"/>
    <w:rsid w:val="00073DCF"/>
    <w:rsid w:val="0007409B"/>
    <w:rsid w:val="000741C2"/>
    <w:rsid w:val="000741FF"/>
    <w:rsid w:val="00074393"/>
    <w:rsid w:val="0007492D"/>
    <w:rsid w:val="00074D42"/>
    <w:rsid w:val="00074EA6"/>
    <w:rsid w:val="00074FBB"/>
    <w:rsid w:val="00074FBF"/>
    <w:rsid w:val="00074FC7"/>
    <w:rsid w:val="00075143"/>
    <w:rsid w:val="00075514"/>
    <w:rsid w:val="000756B7"/>
    <w:rsid w:val="00075992"/>
    <w:rsid w:val="00075F9B"/>
    <w:rsid w:val="000765BB"/>
    <w:rsid w:val="00076A88"/>
    <w:rsid w:val="00076D49"/>
    <w:rsid w:val="00076D50"/>
    <w:rsid w:val="00076E56"/>
    <w:rsid w:val="00077570"/>
    <w:rsid w:val="00077742"/>
    <w:rsid w:val="00077A4E"/>
    <w:rsid w:val="0008021C"/>
    <w:rsid w:val="00080236"/>
    <w:rsid w:val="00080353"/>
    <w:rsid w:val="0008056D"/>
    <w:rsid w:val="00080661"/>
    <w:rsid w:val="000812CE"/>
    <w:rsid w:val="000813BE"/>
    <w:rsid w:val="0008143E"/>
    <w:rsid w:val="00082A29"/>
    <w:rsid w:val="0008310B"/>
    <w:rsid w:val="00083249"/>
    <w:rsid w:val="00083251"/>
    <w:rsid w:val="00083E87"/>
    <w:rsid w:val="00084843"/>
    <w:rsid w:val="00084971"/>
    <w:rsid w:val="00084A2B"/>
    <w:rsid w:val="00084C03"/>
    <w:rsid w:val="00084C62"/>
    <w:rsid w:val="00084D58"/>
    <w:rsid w:val="00085650"/>
    <w:rsid w:val="000857B4"/>
    <w:rsid w:val="00085D59"/>
    <w:rsid w:val="00086164"/>
    <w:rsid w:val="0008623A"/>
    <w:rsid w:val="00086511"/>
    <w:rsid w:val="00086B22"/>
    <w:rsid w:val="000870B3"/>
    <w:rsid w:val="00087135"/>
    <w:rsid w:val="00087D8B"/>
    <w:rsid w:val="00090107"/>
    <w:rsid w:val="000904AC"/>
    <w:rsid w:val="00090B62"/>
    <w:rsid w:val="00090C32"/>
    <w:rsid w:val="00091011"/>
    <w:rsid w:val="0009197F"/>
    <w:rsid w:val="00091E6B"/>
    <w:rsid w:val="00091FE8"/>
    <w:rsid w:val="000920AC"/>
    <w:rsid w:val="000920FA"/>
    <w:rsid w:val="00092683"/>
    <w:rsid w:val="00092945"/>
    <w:rsid w:val="00093233"/>
    <w:rsid w:val="00093672"/>
    <w:rsid w:val="00093940"/>
    <w:rsid w:val="00093B66"/>
    <w:rsid w:val="00093DDA"/>
    <w:rsid w:val="000940AE"/>
    <w:rsid w:val="000945DE"/>
    <w:rsid w:val="000945F5"/>
    <w:rsid w:val="0009472C"/>
    <w:rsid w:val="00094BD2"/>
    <w:rsid w:val="00094C7F"/>
    <w:rsid w:val="00094F33"/>
    <w:rsid w:val="000950E1"/>
    <w:rsid w:val="00095D78"/>
    <w:rsid w:val="00095DB5"/>
    <w:rsid w:val="0009647E"/>
    <w:rsid w:val="00096798"/>
    <w:rsid w:val="00096942"/>
    <w:rsid w:val="0009694E"/>
    <w:rsid w:val="00096A11"/>
    <w:rsid w:val="00096C7D"/>
    <w:rsid w:val="0009709F"/>
    <w:rsid w:val="00097240"/>
    <w:rsid w:val="0009785C"/>
    <w:rsid w:val="000978EA"/>
    <w:rsid w:val="0009797A"/>
    <w:rsid w:val="000A059D"/>
    <w:rsid w:val="000A0610"/>
    <w:rsid w:val="000A064E"/>
    <w:rsid w:val="000A0C25"/>
    <w:rsid w:val="000A0DCA"/>
    <w:rsid w:val="000A0F82"/>
    <w:rsid w:val="000A166E"/>
    <w:rsid w:val="000A232E"/>
    <w:rsid w:val="000A2438"/>
    <w:rsid w:val="000A24A1"/>
    <w:rsid w:val="000A28E3"/>
    <w:rsid w:val="000A2A48"/>
    <w:rsid w:val="000A2B35"/>
    <w:rsid w:val="000A2D2B"/>
    <w:rsid w:val="000A2DBC"/>
    <w:rsid w:val="000A319D"/>
    <w:rsid w:val="000A334A"/>
    <w:rsid w:val="000A3934"/>
    <w:rsid w:val="000A3964"/>
    <w:rsid w:val="000A3A61"/>
    <w:rsid w:val="000A3E48"/>
    <w:rsid w:val="000A3EE9"/>
    <w:rsid w:val="000A42C3"/>
    <w:rsid w:val="000A430B"/>
    <w:rsid w:val="000A45ED"/>
    <w:rsid w:val="000A4873"/>
    <w:rsid w:val="000A4995"/>
    <w:rsid w:val="000A4D7B"/>
    <w:rsid w:val="000A575B"/>
    <w:rsid w:val="000A58DC"/>
    <w:rsid w:val="000A5C67"/>
    <w:rsid w:val="000A6327"/>
    <w:rsid w:val="000A6348"/>
    <w:rsid w:val="000A643B"/>
    <w:rsid w:val="000A6583"/>
    <w:rsid w:val="000A69EE"/>
    <w:rsid w:val="000A7C10"/>
    <w:rsid w:val="000A7E19"/>
    <w:rsid w:val="000B02DB"/>
    <w:rsid w:val="000B11BE"/>
    <w:rsid w:val="000B123F"/>
    <w:rsid w:val="000B1434"/>
    <w:rsid w:val="000B1571"/>
    <w:rsid w:val="000B16E4"/>
    <w:rsid w:val="000B1977"/>
    <w:rsid w:val="000B1AB4"/>
    <w:rsid w:val="000B1ACF"/>
    <w:rsid w:val="000B1F06"/>
    <w:rsid w:val="000B2355"/>
    <w:rsid w:val="000B29C8"/>
    <w:rsid w:val="000B29E5"/>
    <w:rsid w:val="000B2BAC"/>
    <w:rsid w:val="000B2D5A"/>
    <w:rsid w:val="000B3123"/>
    <w:rsid w:val="000B35CB"/>
    <w:rsid w:val="000B36F5"/>
    <w:rsid w:val="000B37F2"/>
    <w:rsid w:val="000B3B21"/>
    <w:rsid w:val="000B4098"/>
    <w:rsid w:val="000B4373"/>
    <w:rsid w:val="000B4621"/>
    <w:rsid w:val="000B4852"/>
    <w:rsid w:val="000B4DC0"/>
    <w:rsid w:val="000B5765"/>
    <w:rsid w:val="000B5C79"/>
    <w:rsid w:val="000B5F47"/>
    <w:rsid w:val="000B5F6C"/>
    <w:rsid w:val="000B648D"/>
    <w:rsid w:val="000B69EF"/>
    <w:rsid w:val="000B6D49"/>
    <w:rsid w:val="000B6E7A"/>
    <w:rsid w:val="000B6F26"/>
    <w:rsid w:val="000B6F6C"/>
    <w:rsid w:val="000B7304"/>
    <w:rsid w:val="000B735A"/>
    <w:rsid w:val="000B735F"/>
    <w:rsid w:val="000B7367"/>
    <w:rsid w:val="000B78A1"/>
    <w:rsid w:val="000B7DE8"/>
    <w:rsid w:val="000B7EEF"/>
    <w:rsid w:val="000C0078"/>
    <w:rsid w:val="000C02D9"/>
    <w:rsid w:val="000C070A"/>
    <w:rsid w:val="000C0FFF"/>
    <w:rsid w:val="000C11BC"/>
    <w:rsid w:val="000C174D"/>
    <w:rsid w:val="000C1B2C"/>
    <w:rsid w:val="000C20E1"/>
    <w:rsid w:val="000C25E6"/>
    <w:rsid w:val="000C2AEA"/>
    <w:rsid w:val="000C2CDD"/>
    <w:rsid w:val="000C2D65"/>
    <w:rsid w:val="000C2D6C"/>
    <w:rsid w:val="000C2E43"/>
    <w:rsid w:val="000C2FE6"/>
    <w:rsid w:val="000C36F2"/>
    <w:rsid w:val="000C3CA2"/>
    <w:rsid w:val="000C4483"/>
    <w:rsid w:val="000C47EB"/>
    <w:rsid w:val="000C49C1"/>
    <w:rsid w:val="000C4AD4"/>
    <w:rsid w:val="000C4B88"/>
    <w:rsid w:val="000C5EE4"/>
    <w:rsid w:val="000C6355"/>
    <w:rsid w:val="000C6397"/>
    <w:rsid w:val="000C6485"/>
    <w:rsid w:val="000C652D"/>
    <w:rsid w:val="000C67CB"/>
    <w:rsid w:val="000C700A"/>
    <w:rsid w:val="000C767A"/>
    <w:rsid w:val="000C7DDD"/>
    <w:rsid w:val="000C7EAB"/>
    <w:rsid w:val="000D01DB"/>
    <w:rsid w:val="000D0517"/>
    <w:rsid w:val="000D06C0"/>
    <w:rsid w:val="000D08FD"/>
    <w:rsid w:val="000D0ACC"/>
    <w:rsid w:val="000D1451"/>
    <w:rsid w:val="000D14C2"/>
    <w:rsid w:val="000D1831"/>
    <w:rsid w:val="000D205C"/>
    <w:rsid w:val="000D231D"/>
    <w:rsid w:val="000D2332"/>
    <w:rsid w:val="000D2D14"/>
    <w:rsid w:val="000D2FF7"/>
    <w:rsid w:val="000D304A"/>
    <w:rsid w:val="000D30FF"/>
    <w:rsid w:val="000D31DF"/>
    <w:rsid w:val="000D3807"/>
    <w:rsid w:val="000D3E63"/>
    <w:rsid w:val="000D4939"/>
    <w:rsid w:val="000D4F71"/>
    <w:rsid w:val="000D50CE"/>
    <w:rsid w:val="000D54F1"/>
    <w:rsid w:val="000D5789"/>
    <w:rsid w:val="000D608A"/>
    <w:rsid w:val="000D618E"/>
    <w:rsid w:val="000D635F"/>
    <w:rsid w:val="000D6510"/>
    <w:rsid w:val="000D6649"/>
    <w:rsid w:val="000D6DEA"/>
    <w:rsid w:val="000D76F7"/>
    <w:rsid w:val="000D79B3"/>
    <w:rsid w:val="000D7A4A"/>
    <w:rsid w:val="000D7BF3"/>
    <w:rsid w:val="000D7CDA"/>
    <w:rsid w:val="000D7D35"/>
    <w:rsid w:val="000E0036"/>
    <w:rsid w:val="000E0489"/>
    <w:rsid w:val="000E06DE"/>
    <w:rsid w:val="000E0A09"/>
    <w:rsid w:val="000E0C59"/>
    <w:rsid w:val="000E0FDA"/>
    <w:rsid w:val="000E1231"/>
    <w:rsid w:val="000E130E"/>
    <w:rsid w:val="000E1861"/>
    <w:rsid w:val="000E1CDC"/>
    <w:rsid w:val="000E20BF"/>
    <w:rsid w:val="000E2157"/>
    <w:rsid w:val="000E2854"/>
    <w:rsid w:val="000E28BF"/>
    <w:rsid w:val="000E29AB"/>
    <w:rsid w:val="000E2E75"/>
    <w:rsid w:val="000E2F3A"/>
    <w:rsid w:val="000E2F73"/>
    <w:rsid w:val="000E313C"/>
    <w:rsid w:val="000E318E"/>
    <w:rsid w:val="000E35FD"/>
    <w:rsid w:val="000E37F2"/>
    <w:rsid w:val="000E3A31"/>
    <w:rsid w:val="000E3AD7"/>
    <w:rsid w:val="000E4098"/>
    <w:rsid w:val="000E433B"/>
    <w:rsid w:val="000E46C2"/>
    <w:rsid w:val="000E49FD"/>
    <w:rsid w:val="000E4F90"/>
    <w:rsid w:val="000E5321"/>
    <w:rsid w:val="000E5CC2"/>
    <w:rsid w:val="000E5D38"/>
    <w:rsid w:val="000E65B2"/>
    <w:rsid w:val="000E67B7"/>
    <w:rsid w:val="000E6FC0"/>
    <w:rsid w:val="000E70E9"/>
    <w:rsid w:val="000E7140"/>
    <w:rsid w:val="000E7309"/>
    <w:rsid w:val="000E73FD"/>
    <w:rsid w:val="000E74BA"/>
    <w:rsid w:val="000E76FF"/>
    <w:rsid w:val="000E7750"/>
    <w:rsid w:val="000E7C2A"/>
    <w:rsid w:val="000E7CE5"/>
    <w:rsid w:val="000F04E4"/>
    <w:rsid w:val="000F0C71"/>
    <w:rsid w:val="000F0D97"/>
    <w:rsid w:val="000F124A"/>
    <w:rsid w:val="000F1720"/>
    <w:rsid w:val="000F1885"/>
    <w:rsid w:val="000F19EB"/>
    <w:rsid w:val="000F1BAC"/>
    <w:rsid w:val="000F1C4E"/>
    <w:rsid w:val="000F1D76"/>
    <w:rsid w:val="000F2129"/>
    <w:rsid w:val="000F2BA2"/>
    <w:rsid w:val="000F2FFD"/>
    <w:rsid w:val="000F31D4"/>
    <w:rsid w:val="000F3480"/>
    <w:rsid w:val="000F37F9"/>
    <w:rsid w:val="000F3E72"/>
    <w:rsid w:val="000F4690"/>
    <w:rsid w:val="000F4783"/>
    <w:rsid w:val="000F4A11"/>
    <w:rsid w:val="000F4BC9"/>
    <w:rsid w:val="000F4EF5"/>
    <w:rsid w:val="000F58D9"/>
    <w:rsid w:val="000F59A5"/>
    <w:rsid w:val="000F607E"/>
    <w:rsid w:val="000F618D"/>
    <w:rsid w:val="000F61CF"/>
    <w:rsid w:val="000F61D8"/>
    <w:rsid w:val="000F63F1"/>
    <w:rsid w:val="000F65E8"/>
    <w:rsid w:val="000F68DE"/>
    <w:rsid w:val="000F6EA0"/>
    <w:rsid w:val="000F6EB5"/>
    <w:rsid w:val="000F7048"/>
    <w:rsid w:val="000F7181"/>
    <w:rsid w:val="000F71D7"/>
    <w:rsid w:val="000F7347"/>
    <w:rsid w:val="000F7917"/>
    <w:rsid w:val="000F7C47"/>
    <w:rsid w:val="000F7F3D"/>
    <w:rsid w:val="0010044A"/>
    <w:rsid w:val="001007F5"/>
    <w:rsid w:val="00100F87"/>
    <w:rsid w:val="0010118D"/>
    <w:rsid w:val="001011A8"/>
    <w:rsid w:val="00101323"/>
    <w:rsid w:val="0010151A"/>
    <w:rsid w:val="001018DA"/>
    <w:rsid w:val="00101ADE"/>
    <w:rsid w:val="00101BB5"/>
    <w:rsid w:val="00101C65"/>
    <w:rsid w:val="00101E80"/>
    <w:rsid w:val="001021CC"/>
    <w:rsid w:val="001024DF"/>
    <w:rsid w:val="001024E1"/>
    <w:rsid w:val="001024E6"/>
    <w:rsid w:val="001025BB"/>
    <w:rsid w:val="00102D15"/>
    <w:rsid w:val="00102E0E"/>
    <w:rsid w:val="00102FD5"/>
    <w:rsid w:val="00103161"/>
    <w:rsid w:val="00103738"/>
    <w:rsid w:val="0010386F"/>
    <w:rsid w:val="00103904"/>
    <w:rsid w:val="00103C23"/>
    <w:rsid w:val="00103F8A"/>
    <w:rsid w:val="00104107"/>
    <w:rsid w:val="00104138"/>
    <w:rsid w:val="00104952"/>
    <w:rsid w:val="001050D5"/>
    <w:rsid w:val="00105232"/>
    <w:rsid w:val="00105432"/>
    <w:rsid w:val="00105E8E"/>
    <w:rsid w:val="0010631F"/>
    <w:rsid w:val="0010654E"/>
    <w:rsid w:val="001066E3"/>
    <w:rsid w:val="00106745"/>
    <w:rsid w:val="001068B7"/>
    <w:rsid w:val="001068EF"/>
    <w:rsid w:val="00106EF4"/>
    <w:rsid w:val="0010719B"/>
    <w:rsid w:val="00107290"/>
    <w:rsid w:val="0010768D"/>
    <w:rsid w:val="001076E2"/>
    <w:rsid w:val="001076F9"/>
    <w:rsid w:val="00107E19"/>
    <w:rsid w:val="00107F3D"/>
    <w:rsid w:val="00107FE3"/>
    <w:rsid w:val="0011057A"/>
    <w:rsid w:val="00110C77"/>
    <w:rsid w:val="00110E33"/>
    <w:rsid w:val="00110EB2"/>
    <w:rsid w:val="001110E8"/>
    <w:rsid w:val="001113B5"/>
    <w:rsid w:val="0011169E"/>
    <w:rsid w:val="001116A4"/>
    <w:rsid w:val="00111A0C"/>
    <w:rsid w:val="00111A74"/>
    <w:rsid w:val="00111B10"/>
    <w:rsid w:val="00111B52"/>
    <w:rsid w:val="00111C77"/>
    <w:rsid w:val="0011222F"/>
    <w:rsid w:val="001124B5"/>
    <w:rsid w:val="001129D7"/>
    <w:rsid w:val="00112B49"/>
    <w:rsid w:val="00113203"/>
    <w:rsid w:val="00113244"/>
    <w:rsid w:val="001133BD"/>
    <w:rsid w:val="0011384D"/>
    <w:rsid w:val="00113F0A"/>
    <w:rsid w:val="00113F8C"/>
    <w:rsid w:val="00114747"/>
    <w:rsid w:val="001147E1"/>
    <w:rsid w:val="00114989"/>
    <w:rsid w:val="00114B2B"/>
    <w:rsid w:val="0011512C"/>
    <w:rsid w:val="0011546D"/>
    <w:rsid w:val="001159C3"/>
    <w:rsid w:val="001159EE"/>
    <w:rsid w:val="00115B4B"/>
    <w:rsid w:val="0011653A"/>
    <w:rsid w:val="00116E5D"/>
    <w:rsid w:val="00117235"/>
    <w:rsid w:val="0011728B"/>
    <w:rsid w:val="001178FD"/>
    <w:rsid w:val="00117C1E"/>
    <w:rsid w:val="00117C24"/>
    <w:rsid w:val="00117CC4"/>
    <w:rsid w:val="00117E95"/>
    <w:rsid w:val="0012001B"/>
    <w:rsid w:val="001200F2"/>
    <w:rsid w:val="00120197"/>
    <w:rsid w:val="00120540"/>
    <w:rsid w:val="00120C8C"/>
    <w:rsid w:val="001216E4"/>
    <w:rsid w:val="00121915"/>
    <w:rsid w:val="00121E3C"/>
    <w:rsid w:val="00122209"/>
    <w:rsid w:val="00122274"/>
    <w:rsid w:val="00122400"/>
    <w:rsid w:val="00122763"/>
    <w:rsid w:val="0012289E"/>
    <w:rsid w:val="00122CCB"/>
    <w:rsid w:val="00122E02"/>
    <w:rsid w:val="0012318B"/>
    <w:rsid w:val="00123B2F"/>
    <w:rsid w:val="00123CD0"/>
    <w:rsid w:val="0012435E"/>
    <w:rsid w:val="0012479D"/>
    <w:rsid w:val="001249F5"/>
    <w:rsid w:val="00124BB2"/>
    <w:rsid w:val="001251E3"/>
    <w:rsid w:val="00125267"/>
    <w:rsid w:val="00125AE7"/>
    <w:rsid w:val="00125C2C"/>
    <w:rsid w:val="001263C4"/>
    <w:rsid w:val="001268DE"/>
    <w:rsid w:val="00126B01"/>
    <w:rsid w:val="00126CC5"/>
    <w:rsid w:val="00127036"/>
    <w:rsid w:val="00127581"/>
    <w:rsid w:val="001275BB"/>
    <w:rsid w:val="0012763C"/>
    <w:rsid w:val="00127815"/>
    <w:rsid w:val="00127C57"/>
    <w:rsid w:val="00127C68"/>
    <w:rsid w:val="00127E1E"/>
    <w:rsid w:val="00127EA8"/>
    <w:rsid w:val="00127F48"/>
    <w:rsid w:val="00130254"/>
    <w:rsid w:val="001306EC"/>
    <w:rsid w:val="00130A14"/>
    <w:rsid w:val="00130A88"/>
    <w:rsid w:val="001318C6"/>
    <w:rsid w:val="00131AF9"/>
    <w:rsid w:val="00131DFC"/>
    <w:rsid w:val="00132863"/>
    <w:rsid w:val="001328D2"/>
    <w:rsid w:val="00132A88"/>
    <w:rsid w:val="00132CBE"/>
    <w:rsid w:val="001334C3"/>
    <w:rsid w:val="001337DF"/>
    <w:rsid w:val="0013399E"/>
    <w:rsid w:val="00133CEE"/>
    <w:rsid w:val="00133EF4"/>
    <w:rsid w:val="00134643"/>
    <w:rsid w:val="00134935"/>
    <w:rsid w:val="00134954"/>
    <w:rsid w:val="0013499F"/>
    <w:rsid w:val="00134DA5"/>
    <w:rsid w:val="00134F6D"/>
    <w:rsid w:val="00134FE4"/>
    <w:rsid w:val="00135523"/>
    <w:rsid w:val="00135545"/>
    <w:rsid w:val="00135628"/>
    <w:rsid w:val="001357C1"/>
    <w:rsid w:val="001359A7"/>
    <w:rsid w:val="00135B6D"/>
    <w:rsid w:val="00135E8D"/>
    <w:rsid w:val="00136430"/>
    <w:rsid w:val="00136587"/>
    <w:rsid w:val="001365DA"/>
    <w:rsid w:val="001368BA"/>
    <w:rsid w:val="001369E6"/>
    <w:rsid w:val="00136C83"/>
    <w:rsid w:val="00137001"/>
    <w:rsid w:val="00137038"/>
    <w:rsid w:val="00137130"/>
    <w:rsid w:val="0013729B"/>
    <w:rsid w:val="00137480"/>
    <w:rsid w:val="00137699"/>
    <w:rsid w:val="0013778F"/>
    <w:rsid w:val="0013796D"/>
    <w:rsid w:val="00137E52"/>
    <w:rsid w:val="00137E55"/>
    <w:rsid w:val="0014037B"/>
    <w:rsid w:val="001403F4"/>
    <w:rsid w:val="00140B22"/>
    <w:rsid w:val="001410E0"/>
    <w:rsid w:val="0014129E"/>
    <w:rsid w:val="0014138A"/>
    <w:rsid w:val="001418C2"/>
    <w:rsid w:val="00141D6A"/>
    <w:rsid w:val="00142BAF"/>
    <w:rsid w:val="001433B4"/>
    <w:rsid w:val="001439FA"/>
    <w:rsid w:val="00143B02"/>
    <w:rsid w:val="00143E42"/>
    <w:rsid w:val="00143EA3"/>
    <w:rsid w:val="00143FE0"/>
    <w:rsid w:val="001441D2"/>
    <w:rsid w:val="001444BB"/>
    <w:rsid w:val="001445A2"/>
    <w:rsid w:val="00144872"/>
    <w:rsid w:val="00144B4C"/>
    <w:rsid w:val="00144CD3"/>
    <w:rsid w:val="0014593A"/>
    <w:rsid w:val="00145BB1"/>
    <w:rsid w:val="00146581"/>
    <w:rsid w:val="001467E6"/>
    <w:rsid w:val="00146959"/>
    <w:rsid w:val="00146BDD"/>
    <w:rsid w:val="00146D7C"/>
    <w:rsid w:val="00146FEC"/>
    <w:rsid w:val="001479B5"/>
    <w:rsid w:val="00147D6E"/>
    <w:rsid w:val="00147E9F"/>
    <w:rsid w:val="00150358"/>
    <w:rsid w:val="00150368"/>
    <w:rsid w:val="001505C9"/>
    <w:rsid w:val="00150E15"/>
    <w:rsid w:val="00151182"/>
    <w:rsid w:val="00151785"/>
    <w:rsid w:val="001517EC"/>
    <w:rsid w:val="00151AC5"/>
    <w:rsid w:val="00151F31"/>
    <w:rsid w:val="00151F82"/>
    <w:rsid w:val="001523C8"/>
    <w:rsid w:val="0015255F"/>
    <w:rsid w:val="001532B6"/>
    <w:rsid w:val="001535AA"/>
    <w:rsid w:val="00153978"/>
    <w:rsid w:val="0015399C"/>
    <w:rsid w:val="001539B6"/>
    <w:rsid w:val="00153E77"/>
    <w:rsid w:val="0015457B"/>
    <w:rsid w:val="001545B3"/>
    <w:rsid w:val="0015461B"/>
    <w:rsid w:val="00154740"/>
    <w:rsid w:val="00154D65"/>
    <w:rsid w:val="0015502F"/>
    <w:rsid w:val="00155146"/>
    <w:rsid w:val="00155A63"/>
    <w:rsid w:val="00155B3E"/>
    <w:rsid w:val="00155C41"/>
    <w:rsid w:val="00155F96"/>
    <w:rsid w:val="00156513"/>
    <w:rsid w:val="001566D3"/>
    <w:rsid w:val="00156720"/>
    <w:rsid w:val="00156C40"/>
    <w:rsid w:val="001579B1"/>
    <w:rsid w:val="00157BC7"/>
    <w:rsid w:val="00157D9C"/>
    <w:rsid w:val="00160499"/>
    <w:rsid w:val="001605C1"/>
    <w:rsid w:val="00160C3D"/>
    <w:rsid w:val="00161130"/>
    <w:rsid w:val="00161280"/>
    <w:rsid w:val="0016162B"/>
    <w:rsid w:val="00161762"/>
    <w:rsid w:val="00161CE0"/>
    <w:rsid w:val="00161D40"/>
    <w:rsid w:val="00161F69"/>
    <w:rsid w:val="0016317B"/>
    <w:rsid w:val="001632C8"/>
    <w:rsid w:val="0016355A"/>
    <w:rsid w:val="001636AC"/>
    <w:rsid w:val="001636BC"/>
    <w:rsid w:val="00163B3D"/>
    <w:rsid w:val="00163DCF"/>
    <w:rsid w:val="00163E18"/>
    <w:rsid w:val="00163ED2"/>
    <w:rsid w:val="001643FE"/>
    <w:rsid w:val="001647D5"/>
    <w:rsid w:val="00164963"/>
    <w:rsid w:val="00164C65"/>
    <w:rsid w:val="00164C6E"/>
    <w:rsid w:val="00164F47"/>
    <w:rsid w:val="001652C8"/>
    <w:rsid w:val="0016542B"/>
    <w:rsid w:val="001657A2"/>
    <w:rsid w:val="001657DD"/>
    <w:rsid w:val="00165F3C"/>
    <w:rsid w:val="00166200"/>
    <w:rsid w:val="001669B4"/>
    <w:rsid w:val="00166B71"/>
    <w:rsid w:val="0016700C"/>
    <w:rsid w:val="00167C61"/>
    <w:rsid w:val="001700F9"/>
    <w:rsid w:val="00170A9D"/>
    <w:rsid w:val="00170B4B"/>
    <w:rsid w:val="00170C18"/>
    <w:rsid w:val="001719E1"/>
    <w:rsid w:val="00171A71"/>
    <w:rsid w:val="00171DD6"/>
    <w:rsid w:val="00171EC0"/>
    <w:rsid w:val="001727C4"/>
    <w:rsid w:val="00172A6F"/>
    <w:rsid w:val="00172D9B"/>
    <w:rsid w:val="00172DC8"/>
    <w:rsid w:val="00172E65"/>
    <w:rsid w:val="00172E91"/>
    <w:rsid w:val="00173540"/>
    <w:rsid w:val="00173622"/>
    <w:rsid w:val="0017369C"/>
    <w:rsid w:val="0017388C"/>
    <w:rsid w:val="00173E54"/>
    <w:rsid w:val="00173FC3"/>
    <w:rsid w:val="001740BC"/>
    <w:rsid w:val="00174362"/>
    <w:rsid w:val="00174439"/>
    <w:rsid w:val="00174B9C"/>
    <w:rsid w:val="00174C9F"/>
    <w:rsid w:val="001753B9"/>
    <w:rsid w:val="001758E0"/>
    <w:rsid w:val="001759D3"/>
    <w:rsid w:val="001759D9"/>
    <w:rsid w:val="00175C8B"/>
    <w:rsid w:val="0017638E"/>
    <w:rsid w:val="00176CB6"/>
    <w:rsid w:val="00176DFA"/>
    <w:rsid w:val="00176E9B"/>
    <w:rsid w:val="001778E4"/>
    <w:rsid w:val="00180049"/>
    <w:rsid w:val="001804A9"/>
    <w:rsid w:val="00180705"/>
    <w:rsid w:val="00180C1F"/>
    <w:rsid w:val="001813D0"/>
    <w:rsid w:val="001814BC"/>
    <w:rsid w:val="00181751"/>
    <w:rsid w:val="0018193F"/>
    <w:rsid w:val="00181C51"/>
    <w:rsid w:val="00181F2B"/>
    <w:rsid w:val="00182059"/>
    <w:rsid w:val="001825A6"/>
    <w:rsid w:val="00182729"/>
    <w:rsid w:val="00182819"/>
    <w:rsid w:val="00182D36"/>
    <w:rsid w:val="00183173"/>
    <w:rsid w:val="00183430"/>
    <w:rsid w:val="0018356F"/>
    <w:rsid w:val="00183751"/>
    <w:rsid w:val="001839CF"/>
    <w:rsid w:val="00183B21"/>
    <w:rsid w:val="00183F4F"/>
    <w:rsid w:val="001840BC"/>
    <w:rsid w:val="00184280"/>
    <w:rsid w:val="00184295"/>
    <w:rsid w:val="00184EF1"/>
    <w:rsid w:val="00185989"/>
    <w:rsid w:val="00185F5F"/>
    <w:rsid w:val="0018603D"/>
    <w:rsid w:val="00186048"/>
    <w:rsid w:val="00186956"/>
    <w:rsid w:val="00186A12"/>
    <w:rsid w:val="00186CFE"/>
    <w:rsid w:val="00186E98"/>
    <w:rsid w:val="00186EC9"/>
    <w:rsid w:val="00187142"/>
    <w:rsid w:val="0018717C"/>
    <w:rsid w:val="00187C45"/>
    <w:rsid w:val="00187F48"/>
    <w:rsid w:val="00190144"/>
    <w:rsid w:val="001902D2"/>
    <w:rsid w:val="00190315"/>
    <w:rsid w:val="00190A23"/>
    <w:rsid w:val="00190C9D"/>
    <w:rsid w:val="0019101B"/>
    <w:rsid w:val="001913DB"/>
    <w:rsid w:val="00191D9E"/>
    <w:rsid w:val="00192299"/>
    <w:rsid w:val="001922AA"/>
    <w:rsid w:val="001925AA"/>
    <w:rsid w:val="001925B2"/>
    <w:rsid w:val="00192767"/>
    <w:rsid w:val="00192ADA"/>
    <w:rsid w:val="0019335C"/>
    <w:rsid w:val="001937CA"/>
    <w:rsid w:val="00193BAA"/>
    <w:rsid w:val="00193C2B"/>
    <w:rsid w:val="00193C4E"/>
    <w:rsid w:val="00193D10"/>
    <w:rsid w:val="00193D14"/>
    <w:rsid w:val="0019414D"/>
    <w:rsid w:val="00194175"/>
    <w:rsid w:val="00194EA0"/>
    <w:rsid w:val="00195296"/>
    <w:rsid w:val="001956E2"/>
    <w:rsid w:val="00195BE9"/>
    <w:rsid w:val="00195E82"/>
    <w:rsid w:val="00196396"/>
    <w:rsid w:val="00196654"/>
    <w:rsid w:val="00196B5B"/>
    <w:rsid w:val="00196E69"/>
    <w:rsid w:val="001973DB"/>
    <w:rsid w:val="001973E3"/>
    <w:rsid w:val="001977F4"/>
    <w:rsid w:val="0019786A"/>
    <w:rsid w:val="00197B52"/>
    <w:rsid w:val="00197C35"/>
    <w:rsid w:val="00197FD9"/>
    <w:rsid w:val="001A005D"/>
    <w:rsid w:val="001A01FF"/>
    <w:rsid w:val="001A0447"/>
    <w:rsid w:val="001A05D6"/>
    <w:rsid w:val="001A0669"/>
    <w:rsid w:val="001A06CD"/>
    <w:rsid w:val="001A077E"/>
    <w:rsid w:val="001A0B19"/>
    <w:rsid w:val="001A0E3F"/>
    <w:rsid w:val="001A0F22"/>
    <w:rsid w:val="001A0FA2"/>
    <w:rsid w:val="001A1102"/>
    <w:rsid w:val="001A1265"/>
    <w:rsid w:val="001A12C2"/>
    <w:rsid w:val="001A1570"/>
    <w:rsid w:val="001A184C"/>
    <w:rsid w:val="001A2023"/>
    <w:rsid w:val="001A2A55"/>
    <w:rsid w:val="001A2C75"/>
    <w:rsid w:val="001A308F"/>
    <w:rsid w:val="001A3115"/>
    <w:rsid w:val="001A31A0"/>
    <w:rsid w:val="001A3444"/>
    <w:rsid w:val="001A39FC"/>
    <w:rsid w:val="001A438A"/>
    <w:rsid w:val="001A43A6"/>
    <w:rsid w:val="001A485B"/>
    <w:rsid w:val="001A4863"/>
    <w:rsid w:val="001A48B3"/>
    <w:rsid w:val="001A4A15"/>
    <w:rsid w:val="001A4C34"/>
    <w:rsid w:val="001A5102"/>
    <w:rsid w:val="001A53A2"/>
    <w:rsid w:val="001A5697"/>
    <w:rsid w:val="001A5B5E"/>
    <w:rsid w:val="001A6024"/>
    <w:rsid w:val="001A6049"/>
    <w:rsid w:val="001A607E"/>
    <w:rsid w:val="001A613E"/>
    <w:rsid w:val="001A6B28"/>
    <w:rsid w:val="001A6C1E"/>
    <w:rsid w:val="001A6E60"/>
    <w:rsid w:val="001A713B"/>
    <w:rsid w:val="001A7144"/>
    <w:rsid w:val="001A721F"/>
    <w:rsid w:val="001A79D2"/>
    <w:rsid w:val="001A7D4F"/>
    <w:rsid w:val="001A7E1D"/>
    <w:rsid w:val="001A7FFC"/>
    <w:rsid w:val="001B0484"/>
    <w:rsid w:val="001B0703"/>
    <w:rsid w:val="001B07AD"/>
    <w:rsid w:val="001B0847"/>
    <w:rsid w:val="001B0C0A"/>
    <w:rsid w:val="001B0C47"/>
    <w:rsid w:val="001B0C68"/>
    <w:rsid w:val="001B171B"/>
    <w:rsid w:val="001B1841"/>
    <w:rsid w:val="001B1847"/>
    <w:rsid w:val="001B1FCA"/>
    <w:rsid w:val="001B22DE"/>
    <w:rsid w:val="001B254A"/>
    <w:rsid w:val="001B273F"/>
    <w:rsid w:val="001B3094"/>
    <w:rsid w:val="001B3268"/>
    <w:rsid w:val="001B3312"/>
    <w:rsid w:val="001B34C5"/>
    <w:rsid w:val="001B36BD"/>
    <w:rsid w:val="001B3DB3"/>
    <w:rsid w:val="001B3F4E"/>
    <w:rsid w:val="001B42A8"/>
    <w:rsid w:val="001B4937"/>
    <w:rsid w:val="001B49E8"/>
    <w:rsid w:val="001B4D36"/>
    <w:rsid w:val="001B4F6F"/>
    <w:rsid w:val="001B5105"/>
    <w:rsid w:val="001B5359"/>
    <w:rsid w:val="001B53FA"/>
    <w:rsid w:val="001B5C05"/>
    <w:rsid w:val="001B5D84"/>
    <w:rsid w:val="001B60B2"/>
    <w:rsid w:val="001B6204"/>
    <w:rsid w:val="001B62B9"/>
    <w:rsid w:val="001B65B6"/>
    <w:rsid w:val="001B684A"/>
    <w:rsid w:val="001B6979"/>
    <w:rsid w:val="001B69EA"/>
    <w:rsid w:val="001B6AB5"/>
    <w:rsid w:val="001B6C87"/>
    <w:rsid w:val="001B6DAA"/>
    <w:rsid w:val="001B6F56"/>
    <w:rsid w:val="001B6FE1"/>
    <w:rsid w:val="001B7063"/>
    <w:rsid w:val="001B7863"/>
    <w:rsid w:val="001B7B84"/>
    <w:rsid w:val="001B7EB0"/>
    <w:rsid w:val="001C02DB"/>
    <w:rsid w:val="001C02F2"/>
    <w:rsid w:val="001C0373"/>
    <w:rsid w:val="001C0ACA"/>
    <w:rsid w:val="001C0C16"/>
    <w:rsid w:val="001C0D79"/>
    <w:rsid w:val="001C12FE"/>
    <w:rsid w:val="001C133F"/>
    <w:rsid w:val="001C16F0"/>
    <w:rsid w:val="001C19C3"/>
    <w:rsid w:val="001C1CBC"/>
    <w:rsid w:val="001C1E03"/>
    <w:rsid w:val="001C23AF"/>
    <w:rsid w:val="001C2AF4"/>
    <w:rsid w:val="001C2C94"/>
    <w:rsid w:val="001C33BD"/>
    <w:rsid w:val="001C3C72"/>
    <w:rsid w:val="001C3F3D"/>
    <w:rsid w:val="001C3F58"/>
    <w:rsid w:val="001C40CB"/>
    <w:rsid w:val="001C4128"/>
    <w:rsid w:val="001C4435"/>
    <w:rsid w:val="001C46CC"/>
    <w:rsid w:val="001C4AC5"/>
    <w:rsid w:val="001C4DD5"/>
    <w:rsid w:val="001C51D3"/>
    <w:rsid w:val="001C524E"/>
    <w:rsid w:val="001C588B"/>
    <w:rsid w:val="001C5BE7"/>
    <w:rsid w:val="001C5F31"/>
    <w:rsid w:val="001C605A"/>
    <w:rsid w:val="001C68CE"/>
    <w:rsid w:val="001C6C0F"/>
    <w:rsid w:val="001C6D91"/>
    <w:rsid w:val="001C6DAB"/>
    <w:rsid w:val="001C744A"/>
    <w:rsid w:val="001C762C"/>
    <w:rsid w:val="001C7678"/>
    <w:rsid w:val="001C76D2"/>
    <w:rsid w:val="001C7D09"/>
    <w:rsid w:val="001C7F79"/>
    <w:rsid w:val="001D056C"/>
    <w:rsid w:val="001D0B66"/>
    <w:rsid w:val="001D0BA2"/>
    <w:rsid w:val="001D0BF7"/>
    <w:rsid w:val="001D1491"/>
    <w:rsid w:val="001D1554"/>
    <w:rsid w:val="001D1585"/>
    <w:rsid w:val="001D16B5"/>
    <w:rsid w:val="001D17CB"/>
    <w:rsid w:val="001D1928"/>
    <w:rsid w:val="001D1AD6"/>
    <w:rsid w:val="001D1EB6"/>
    <w:rsid w:val="001D21E8"/>
    <w:rsid w:val="001D23CC"/>
    <w:rsid w:val="001D2527"/>
    <w:rsid w:val="001D2B9C"/>
    <w:rsid w:val="001D2CDD"/>
    <w:rsid w:val="001D2DCA"/>
    <w:rsid w:val="001D2DF7"/>
    <w:rsid w:val="001D2F97"/>
    <w:rsid w:val="001D3BB1"/>
    <w:rsid w:val="001D3DB0"/>
    <w:rsid w:val="001D4362"/>
    <w:rsid w:val="001D4592"/>
    <w:rsid w:val="001D4650"/>
    <w:rsid w:val="001D47A1"/>
    <w:rsid w:val="001D4A5C"/>
    <w:rsid w:val="001D4BBC"/>
    <w:rsid w:val="001D4DA8"/>
    <w:rsid w:val="001D4F78"/>
    <w:rsid w:val="001D548C"/>
    <w:rsid w:val="001D57EB"/>
    <w:rsid w:val="001D5905"/>
    <w:rsid w:val="001D594B"/>
    <w:rsid w:val="001D5A3B"/>
    <w:rsid w:val="001D5B0C"/>
    <w:rsid w:val="001D5C3C"/>
    <w:rsid w:val="001D5C5D"/>
    <w:rsid w:val="001D6B9E"/>
    <w:rsid w:val="001D6CA6"/>
    <w:rsid w:val="001D6DA8"/>
    <w:rsid w:val="001D6E75"/>
    <w:rsid w:val="001D6F79"/>
    <w:rsid w:val="001D7071"/>
    <w:rsid w:val="001D74FD"/>
    <w:rsid w:val="001D7896"/>
    <w:rsid w:val="001D7918"/>
    <w:rsid w:val="001D7EAF"/>
    <w:rsid w:val="001E01A1"/>
    <w:rsid w:val="001E01C8"/>
    <w:rsid w:val="001E0526"/>
    <w:rsid w:val="001E074E"/>
    <w:rsid w:val="001E0983"/>
    <w:rsid w:val="001E0D57"/>
    <w:rsid w:val="001E0FF2"/>
    <w:rsid w:val="001E161E"/>
    <w:rsid w:val="001E2ABC"/>
    <w:rsid w:val="001E2DC1"/>
    <w:rsid w:val="001E2E27"/>
    <w:rsid w:val="001E2F82"/>
    <w:rsid w:val="001E30AA"/>
    <w:rsid w:val="001E3732"/>
    <w:rsid w:val="001E3825"/>
    <w:rsid w:val="001E3EAB"/>
    <w:rsid w:val="001E46BA"/>
    <w:rsid w:val="001E4DA3"/>
    <w:rsid w:val="001E4E06"/>
    <w:rsid w:val="001E5351"/>
    <w:rsid w:val="001E5378"/>
    <w:rsid w:val="001E59EF"/>
    <w:rsid w:val="001E5A41"/>
    <w:rsid w:val="001E5B58"/>
    <w:rsid w:val="001E5B9B"/>
    <w:rsid w:val="001E5D26"/>
    <w:rsid w:val="001E6AB9"/>
    <w:rsid w:val="001E6C71"/>
    <w:rsid w:val="001E6E72"/>
    <w:rsid w:val="001E7102"/>
    <w:rsid w:val="001E7562"/>
    <w:rsid w:val="001E786F"/>
    <w:rsid w:val="001E7EE6"/>
    <w:rsid w:val="001F00AA"/>
    <w:rsid w:val="001F0370"/>
    <w:rsid w:val="001F052E"/>
    <w:rsid w:val="001F091E"/>
    <w:rsid w:val="001F0A1A"/>
    <w:rsid w:val="001F1024"/>
    <w:rsid w:val="001F1210"/>
    <w:rsid w:val="001F1228"/>
    <w:rsid w:val="001F122E"/>
    <w:rsid w:val="001F124B"/>
    <w:rsid w:val="001F148C"/>
    <w:rsid w:val="001F172A"/>
    <w:rsid w:val="001F1B45"/>
    <w:rsid w:val="001F2466"/>
    <w:rsid w:val="001F3262"/>
    <w:rsid w:val="001F32F3"/>
    <w:rsid w:val="001F372F"/>
    <w:rsid w:val="001F3747"/>
    <w:rsid w:val="001F3B90"/>
    <w:rsid w:val="001F491A"/>
    <w:rsid w:val="001F4C01"/>
    <w:rsid w:val="001F4D65"/>
    <w:rsid w:val="001F4D72"/>
    <w:rsid w:val="001F4F69"/>
    <w:rsid w:val="001F4F79"/>
    <w:rsid w:val="001F518F"/>
    <w:rsid w:val="001F519B"/>
    <w:rsid w:val="001F51B6"/>
    <w:rsid w:val="001F553F"/>
    <w:rsid w:val="001F5E06"/>
    <w:rsid w:val="001F62CC"/>
    <w:rsid w:val="001F65E2"/>
    <w:rsid w:val="001F66AA"/>
    <w:rsid w:val="001F69D5"/>
    <w:rsid w:val="001F6C0C"/>
    <w:rsid w:val="001F6DA2"/>
    <w:rsid w:val="001F6EAB"/>
    <w:rsid w:val="001F6FED"/>
    <w:rsid w:val="001F7139"/>
    <w:rsid w:val="001F737C"/>
    <w:rsid w:val="001F75D8"/>
    <w:rsid w:val="001F7D00"/>
    <w:rsid w:val="001F7F3D"/>
    <w:rsid w:val="00200458"/>
    <w:rsid w:val="0020051C"/>
    <w:rsid w:val="00200CF6"/>
    <w:rsid w:val="0020175A"/>
    <w:rsid w:val="00201AD6"/>
    <w:rsid w:val="00201C39"/>
    <w:rsid w:val="00201D79"/>
    <w:rsid w:val="00201FA0"/>
    <w:rsid w:val="0020213A"/>
    <w:rsid w:val="00202A1F"/>
    <w:rsid w:val="00202B31"/>
    <w:rsid w:val="00203556"/>
    <w:rsid w:val="00203617"/>
    <w:rsid w:val="00203803"/>
    <w:rsid w:val="00203C26"/>
    <w:rsid w:val="00203D38"/>
    <w:rsid w:val="002041DB"/>
    <w:rsid w:val="0020436A"/>
    <w:rsid w:val="0020454A"/>
    <w:rsid w:val="00204869"/>
    <w:rsid w:val="00204A8B"/>
    <w:rsid w:val="00204D40"/>
    <w:rsid w:val="00204E1F"/>
    <w:rsid w:val="00204E26"/>
    <w:rsid w:val="00205236"/>
    <w:rsid w:val="0020570E"/>
    <w:rsid w:val="002057AE"/>
    <w:rsid w:val="002058BF"/>
    <w:rsid w:val="00206076"/>
    <w:rsid w:val="00206077"/>
    <w:rsid w:val="00206903"/>
    <w:rsid w:val="00206961"/>
    <w:rsid w:val="00206B92"/>
    <w:rsid w:val="00206F1A"/>
    <w:rsid w:val="00206FB6"/>
    <w:rsid w:val="00207132"/>
    <w:rsid w:val="002071D0"/>
    <w:rsid w:val="00207322"/>
    <w:rsid w:val="00207EF3"/>
    <w:rsid w:val="00210392"/>
    <w:rsid w:val="002104FD"/>
    <w:rsid w:val="00210544"/>
    <w:rsid w:val="002107B9"/>
    <w:rsid w:val="002108B9"/>
    <w:rsid w:val="00210C35"/>
    <w:rsid w:val="002115A9"/>
    <w:rsid w:val="00211A51"/>
    <w:rsid w:val="00211A6E"/>
    <w:rsid w:val="00212334"/>
    <w:rsid w:val="0021281C"/>
    <w:rsid w:val="002128E0"/>
    <w:rsid w:val="00212A21"/>
    <w:rsid w:val="00212AE9"/>
    <w:rsid w:val="00212B7C"/>
    <w:rsid w:val="00212BC6"/>
    <w:rsid w:val="00212DFB"/>
    <w:rsid w:val="002130CB"/>
    <w:rsid w:val="00213D20"/>
    <w:rsid w:val="00214164"/>
    <w:rsid w:val="00214616"/>
    <w:rsid w:val="002147AB"/>
    <w:rsid w:val="002147C6"/>
    <w:rsid w:val="00214BEC"/>
    <w:rsid w:val="00214F72"/>
    <w:rsid w:val="0021524A"/>
    <w:rsid w:val="002157B4"/>
    <w:rsid w:val="00215828"/>
    <w:rsid w:val="00215936"/>
    <w:rsid w:val="00216173"/>
    <w:rsid w:val="002161F4"/>
    <w:rsid w:val="0021637A"/>
    <w:rsid w:val="002164CD"/>
    <w:rsid w:val="00216505"/>
    <w:rsid w:val="002169C4"/>
    <w:rsid w:val="002172EB"/>
    <w:rsid w:val="002173AE"/>
    <w:rsid w:val="002176AD"/>
    <w:rsid w:val="00217801"/>
    <w:rsid w:val="0021794A"/>
    <w:rsid w:val="00217B1C"/>
    <w:rsid w:val="00217B8D"/>
    <w:rsid w:val="00217E5F"/>
    <w:rsid w:val="00217FA7"/>
    <w:rsid w:val="0022023D"/>
    <w:rsid w:val="00220279"/>
    <w:rsid w:val="0022050E"/>
    <w:rsid w:val="002207C1"/>
    <w:rsid w:val="00220A3C"/>
    <w:rsid w:val="002210A9"/>
    <w:rsid w:val="0022118B"/>
    <w:rsid w:val="0022125D"/>
    <w:rsid w:val="0022138A"/>
    <w:rsid w:val="00221628"/>
    <w:rsid w:val="0022216E"/>
    <w:rsid w:val="002222BC"/>
    <w:rsid w:val="00222538"/>
    <w:rsid w:val="00222DDE"/>
    <w:rsid w:val="00222EFF"/>
    <w:rsid w:val="00222F9D"/>
    <w:rsid w:val="00223068"/>
    <w:rsid w:val="002233CC"/>
    <w:rsid w:val="002234C7"/>
    <w:rsid w:val="002238C3"/>
    <w:rsid w:val="00223BB0"/>
    <w:rsid w:val="00223CDF"/>
    <w:rsid w:val="00223D20"/>
    <w:rsid w:val="00223D4B"/>
    <w:rsid w:val="0022402E"/>
    <w:rsid w:val="0022416B"/>
    <w:rsid w:val="002241E8"/>
    <w:rsid w:val="002243A8"/>
    <w:rsid w:val="00224CF3"/>
    <w:rsid w:val="00225294"/>
    <w:rsid w:val="002253F2"/>
    <w:rsid w:val="002254D2"/>
    <w:rsid w:val="00225679"/>
    <w:rsid w:val="002257E2"/>
    <w:rsid w:val="00225DB1"/>
    <w:rsid w:val="00225F2A"/>
    <w:rsid w:val="00226385"/>
    <w:rsid w:val="00226F23"/>
    <w:rsid w:val="002270E3"/>
    <w:rsid w:val="00227416"/>
    <w:rsid w:val="00227862"/>
    <w:rsid w:val="002278E9"/>
    <w:rsid w:val="0023059D"/>
    <w:rsid w:val="00230FEB"/>
    <w:rsid w:val="0023107D"/>
    <w:rsid w:val="0023170E"/>
    <w:rsid w:val="00231B80"/>
    <w:rsid w:val="00232126"/>
    <w:rsid w:val="00232328"/>
    <w:rsid w:val="0023290E"/>
    <w:rsid w:val="00232BF4"/>
    <w:rsid w:val="00232E10"/>
    <w:rsid w:val="0023314A"/>
    <w:rsid w:val="0023365B"/>
    <w:rsid w:val="00233755"/>
    <w:rsid w:val="00233896"/>
    <w:rsid w:val="0023391E"/>
    <w:rsid w:val="00233B80"/>
    <w:rsid w:val="00233D51"/>
    <w:rsid w:val="00233D66"/>
    <w:rsid w:val="00233E78"/>
    <w:rsid w:val="0023460A"/>
    <w:rsid w:val="00234739"/>
    <w:rsid w:val="002350DC"/>
    <w:rsid w:val="00235135"/>
    <w:rsid w:val="0023517A"/>
    <w:rsid w:val="00235960"/>
    <w:rsid w:val="00235A73"/>
    <w:rsid w:val="00235C82"/>
    <w:rsid w:val="00235D36"/>
    <w:rsid w:val="00236131"/>
    <w:rsid w:val="002362BB"/>
    <w:rsid w:val="00236349"/>
    <w:rsid w:val="002363A5"/>
    <w:rsid w:val="0023673F"/>
    <w:rsid w:val="00236B25"/>
    <w:rsid w:val="00236BA1"/>
    <w:rsid w:val="0023738F"/>
    <w:rsid w:val="0023758E"/>
    <w:rsid w:val="0023793B"/>
    <w:rsid w:val="00237D2E"/>
    <w:rsid w:val="00240888"/>
    <w:rsid w:val="00241110"/>
    <w:rsid w:val="002411FB"/>
    <w:rsid w:val="002414A1"/>
    <w:rsid w:val="00241552"/>
    <w:rsid w:val="0024183A"/>
    <w:rsid w:val="00241CDF"/>
    <w:rsid w:val="00241D80"/>
    <w:rsid w:val="00241F84"/>
    <w:rsid w:val="00242065"/>
    <w:rsid w:val="00242113"/>
    <w:rsid w:val="00242A5F"/>
    <w:rsid w:val="00242A9F"/>
    <w:rsid w:val="00243035"/>
    <w:rsid w:val="00243276"/>
    <w:rsid w:val="0024350C"/>
    <w:rsid w:val="00243526"/>
    <w:rsid w:val="00244603"/>
    <w:rsid w:val="00244739"/>
    <w:rsid w:val="00244747"/>
    <w:rsid w:val="002448C7"/>
    <w:rsid w:val="00244CC5"/>
    <w:rsid w:val="00245199"/>
    <w:rsid w:val="00245A0C"/>
    <w:rsid w:val="00245BA0"/>
    <w:rsid w:val="00245C8C"/>
    <w:rsid w:val="0024620E"/>
    <w:rsid w:val="002465EC"/>
    <w:rsid w:val="00246ACA"/>
    <w:rsid w:val="00247199"/>
    <w:rsid w:val="002473E5"/>
    <w:rsid w:val="002475CD"/>
    <w:rsid w:val="002475CE"/>
    <w:rsid w:val="0024786D"/>
    <w:rsid w:val="00247A98"/>
    <w:rsid w:val="00247B1D"/>
    <w:rsid w:val="00247B33"/>
    <w:rsid w:val="00247BC3"/>
    <w:rsid w:val="0025007E"/>
    <w:rsid w:val="0025062D"/>
    <w:rsid w:val="0025077B"/>
    <w:rsid w:val="002510B4"/>
    <w:rsid w:val="002511AC"/>
    <w:rsid w:val="0025135A"/>
    <w:rsid w:val="00251719"/>
    <w:rsid w:val="00251B50"/>
    <w:rsid w:val="00251D8B"/>
    <w:rsid w:val="002521C4"/>
    <w:rsid w:val="002524A0"/>
    <w:rsid w:val="002524F2"/>
    <w:rsid w:val="002525FA"/>
    <w:rsid w:val="00252659"/>
    <w:rsid w:val="00252E21"/>
    <w:rsid w:val="002530CB"/>
    <w:rsid w:val="00253421"/>
    <w:rsid w:val="002537BF"/>
    <w:rsid w:val="002542F4"/>
    <w:rsid w:val="00254463"/>
    <w:rsid w:val="00254E67"/>
    <w:rsid w:val="002551B2"/>
    <w:rsid w:val="00255297"/>
    <w:rsid w:val="00255410"/>
    <w:rsid w:val="00255516"/>
    <w:rsid w:val="0025562F"/>
    <w:rsid w:val="002567B6"/>
    <w:rsid w:val="00256D73"/>
    <w:rsid w:val="00257282"/>
    <w:rsid w:val="0025792D"/>
    <w:rsid w:val="0026011C"/>
    <w:rsid w:val="002601B8"/>
    <w:rsid w:val="0026038D"/>
    <w:rsid w:val="002603F0"/>
    <w:rsid w:val="00260AEA"/>
    <w:rsid w:val="00260B10"/>
    <w:rsid w:val="00260B59"/>
    <w:rsid w:val="00260BAC"/>
    <w:rsid w:val="00260DFB"/>
    <w:rsid w:val="00260F1E"/>
    <w:rsid w:val="00261083"/>
    <w:rsid w:val="002612D3"/>
    <w:rsid w:val="00261BE6"/>
    <w:rsid w:val="00261D4C"/>
    <w:rsid w:val="00261D57"/>
    <w:rsid w:val="002623D6"/>
    <w:rsid w:val="0026254D"/>
    <w:rsid w:val="0026291C"/>
    <w:rsid w:val="00262C95"/>
    <w:rsid w:val="00262E33"/>
    <w:rsid w:val="00263568"/>
    <w:rsid w:val="00263667"/>
    <w:rsid w:val="00263743"/>
    <w:rsid w:val="00263896"/>
    <w:rsid w:val="00263A6D"/>
    <w:rsid w:val="00263EFF"/>
    <w:rsid w:val="00264086"/>
    <w:rsid w:val="00264216"/>
    <w:rsid w:val="002642B9"/>
    <w:rsid w:val="002643F0"/>
    <w:rsid w:val="00264574"/>
    <w:rsid w:val="002649E2"/>
    <w:rsid w:val="00264A6A"/>
    <w:rsid w:val="00264B2B"/>
    <w:rsid w:val="00264CF9"/>
    <w:rsid w:val="00264CFE"/>
    <w:rsid w:val="00264FD4"/>
    <w:rsid w:val="002654C5"/>
    <w:rsid w:val="002655BC"/>
    <w:rsid w:val="002655CE"/>
    <w:rsid w:val="002655D5"/>
    <w:rsid w:val="002659AE"/>
    <w:rsid w:val="00265B1C"/>
    <w:rsid w:val="00265F3F"/>
    <w:rsid w:val="002660AD"/>
    <w:rsid w:val="002664E9"/>
    <w:rsid w:val="002667B9"/>
    <w:rsid w:val="00266AA4"/>
    <w:rsid w:val="00266ACF"/>
    <w:rsid w:val="0026738F"/>
    <w:rsid w:val="00270650"/>
    <w:rsid w:val="00270779"/>
    <w:rsid w:val="0027081B"/>
    <w:rsid w:val="0027093A"/>
    <w:rsid w:val="00270B19"/>
    <w:rsid w:val="0027141E"/>
    <w:rsid w:val="002716C4"/>
    <w:rsid w:val="00271B82"/>
    <w:rsid w:val="00272032"/>
    <w:rsid w:val="0027236D"/>
    <w:rsid w:val="00272405"/>
    <w:rsid w:val="00272815"/>
    <w:rsid w:val="00272CCF"/>
    <w:rsid w:val="0027339A"/>
    <w:rsid w:val="002735A3"/>
    <w:rsid w:val="002739FE"/>
    <w:rsid w:val="00273BBA"/>
    <w:rsid w:val="00273FD0"/>
    <w:rsid w:val="0027425C"/>
    <w:rsid w:val="0027488D"/>
    <w:rsid w:val="002749FA"/>
    <w:rsid w:val="002754B0"/>
    <w:rsid w:val="00275547"/>
    <w:rsid w:val="0027567A"/>
    <w:rsid w:val="00276376"/>
    <w:rsid w:val="00276599"/>
    <w:rsid w:val="00276673"/>
    <w:rsid w:val="002769A2"/>
    <w:rsid w:val="00276C99"/>
    <w:rsid w:val="00276D54"/>
    <w:rsid w:val="00276EF3"/>
    <w:rsid w:val="00276FFB"/>
    <w:rsid w:val="002774FA"/>
    <w:rsid w:val="002775AE"/>
    <w:rsid w:val="002776AF"/>
    <w:rsid w:val="002777CF"/>
    <w:rsid w:val="00277A06"/>
    <w:rsid w:val="002801E2"/>
    <w:rsid w:val="002804A9"/>
    <w:rsid w:val="002807B2"/>
    <w:rsid w:val="002808A8"/>
    <w:rsid w:val="00280F4B"/>
    <w:rsid w:val="002811AF"/>
    <w:rsid w:val="002815D8"/>
    <w:rsid w:val="00281648"/>
    <w:rsid w:val="00281F10"/>
    <w:rsid w:val="00281FCC"/>
    <w:rsid w:val="00282290"/>
    <w:rsid w:val="0028278F"/>
    <w:rsid w:val="0028288A"/>
    <w:rsid w:val="00282984"/>
    <w:rsid w:val="0028298C"/>
    <w:rsid w:val="00282993"/>
    <w:rsid w:val="00282BBB"/>
    <w:rsid w:val="00282D02"/>
    <w:rsid w:val="00282E73"/>
    <w:rsid w:val="00283042"/>
    <w:rsid w:val="00283138"/>
    <w:rsid w:val="002836C0"/>
    <w:rsid w:val="00283B3C"/>
    <w:rsid w:val="00283CC1"/>
    <w:rsid w:val="0028400A"/>
    <w:rsid w:val="0028403E"/>
    <w:rsid w:val="00284216"/>
    <w:rsid w:val="0028429C"/>
    <w:rsid w:val="002844C4"/>
    <w:rsid w:val="002846B7"/>
    <w:rsid w:val="00285087"/>
    <w:rsid w:val="002851AA"/>
    <w:rsid w:val="00285605"/>
    <w:rsid w:val="00285B7D"/>
    <w:rsid w:val="00285E19"/>
    <w:rsid w:val="00286A2F"/>
    <w:rsid w:val="00286B2A"/>
    <w:rsid w:val="00286B82"/>
    <w:rsid w:val="00286C2E"/>
    <w:rsid w:val="00286F94"/>
    <w:rsid w:val="00286FCF"/>
    <w:rsid w:val="002870E8"/>
    <w:rsid w:val="00287299"/>
    <w:rsid w:val="00287516"/>
    <w:rsid w:val="00287D16"/>
    <w:rsid w:val="00287DAB"/>
    <w:rsid w:val="002905D1"/>
    <w:rsid w:val="002905E7"/>
    <w:rsid w:val="00290691"/>
    <w:rsid w:val="00290719"/>
    <w:rsid w:val="002908FE"/>
    <w:rsid w:val="00290CD0"/>
    <w:rsid w:val="00290F60"/>
    <w:rsid w:val="00291327"/>
    <w:rsid w:val="00291E72"/>
    <w:rsid w:val="00292191"/>
    <w:rsid w:val="00292666"/>
    <w:rsid w:val="00292677"/>
    <w:rsid w:val="002926B5"/>
    <w:rsid w:val="00292890"/>
    <w:rsid w:val="00293467"/>
    <w:rsid w:val="002936D9"/>
    <w:rsid w:val="00293EA3"/>
    <w:rsid w:val="002945A2"/>
    <w:rsid w:val="00294782"/>
    <w:rsid w:val="00294A04"/>
    <w:rsid w:val="00294DB2"/>
    <w:rsid w:val="00294E0D"/>
    <w:rsid w:val="00294EC0"/>
    <w:rsid w:val="00294EEA"/>
    <w:rsid w:val="00295063"/>
    <w:rsid w:val="0029519B"/>
    <w:rsid w:val="0029524D"/>
    <w:rsid w:val="0029546B"/>
    <w:rsid w:val="002956C2"/>
    <w:rsid w:val="0029570A"/>
    <w:rsid w:val="002963E1"/>
    <w:rsid w:val="0029667F"/>
    <w:rsid w:val="00296983"/>
    <w:rsid w:val="002971B9"/>
    <w:rsid w:val="002972B5"/>
    <w:rsid w:val="00297315"/>
    <w:rsid w:val="00297888"/>
    <w:rsid w:val="00297F71"/>
    <w:rsid w:val="002A0165"/>
    <w:rsid w:val="002A0215"/>
    <w:rsid w:val="002A04E6"/>
    <w:rsid w:val="002A0DC2"/>
    <w:rsid w:val="002A0DDE"/>
    <w:rsid w:val="002A0F3D"/>
    <w:rsid w:val="002A1860"/>
    <w:rsid w:val="002A1864"/>
    <w:rsid w:val="002A1A4D"/>
    <w:rsid w:val="002A1C12"/>
    <w:rsid w:val="002A1E5C"/>
    <w:rsid w:val="002A1E86"/>
    <w:rsid w:val="002A1FF7"/>
    <w:rsid w:val="002A21BA"/>
    <w:rsid w:val="002A240B"/>
    <w:rsid w:val="002A2442"/>
    <w:rsid w:val="002A278C"/>
    <w:rsid w:val="002A287E"/>
    <w:rsid w:val="002A2918"/>
    <w:rsid w:val="002A2E49"/>
    <w:rsid w:val="002A3E08"/>
    <w:rsid w:val="002A3E98"/>
    <w:rsid w:val="002A403E"/>
    <w:rsid w:val="002A4736"/>
    <w:rsid w:val="002A4E97"/>
    <w:rsid w:val="002A5462"/>
    <w:rsid w:val="002A55CF"/>
    <w:rsid w:val="002A5677"/>
    <w:rsid w:val="002A5A07"/>
    <w:rsid w:val="002A5F19"/>
    <w:rsid w:val="002A6097"/>
    <w:rsid w:val="002A67BA"/>
    <w:rsid w:val="002A6A2C"/>
    <w:rsid w:val="002A6D86"/>
    <w:rsid w:val="002A7269"/>
    <w:rsid w:val="002A729B"/>
    <w:rsid w:val="002A740C"/>
    <w:rsid w:val="002A741E"/>
    <w:rsid w:val="002A74C1"/>
    <w:rsid w:val="002A791D"/>
    <w:rsid w:val="002A7C75"/>
    <w:rsid w:val="002A7E1D"/>
    <w:rsid w:val="002A7F49"/>
    <w:rsid w:val="002B077B"/>
    <w:rsid w:val="002B0D1A"/>
    <w:rsid w:val="002B16DD"/>
    <w:rsid w:val="002B1790"/>
    <w:rsid w:val="002B24CD"/>
    <w:rsid w:val="002B2716"/>
    <w:rsid w:val="002B29CB"/>
    <w:rsid w:val="002B2A56"/>
    <w:rsid w:val="002B2D79"/>
    <w:rsid w:val="002B2F77"/>
    <w:rsid w:val="002B322F"/>
    <w:rsid w:val="002B3B80"/>
    <w:rsid w:val="002B3DE4"/>
    <w:rsid w:val="002B46A1"/>
    <w:rsid w:val="002B4DCE"/>
    <w:rsid w:val="002B5082"/>
    <w:rsid w:val="002B5118"/>
    <w:rsid w:val="002B574D"/>
    <w:rsid w:val="002B5E37"/>
    <w:rsid w:val="002B5FA9"/>
    <w:rsid w:val="002B66FB"/>
    <w:rsid w:val="002B6CFD"/>
    <w:rsid w:val="002B7323"/>
    <w:rsid w:val="002B7AA5"/>
    <w:rsid w:val="002C02FC"/>
    <w:rsid w:val="002C043A"/>
    <w:rsid w:val="002C08EE"/>
    <w:rsid w:val="002C0F01"/>
    <w:rsid w:val="002C0F4E"/>
    <w:rsid w:val="002C0FCB"/>
    <w:rsid w:val="002C10DD"/>
    <w:rsid w:val="002C1384"/>
    <w:rsid w:val="002C1401"/>
    <w:rsid w:val="002C14B4"/>
    <w:rsid w:val="002C229D"/>
    <w:rsid w:val="002C2526"/>
    <w:rsid w:val="002C259C"/>
    <w:rsid w:val="002C25F2"/>
    <w:rsid w:val="002C2614"/>
    <w:rsid w:val="002C28A1"/>
    <w:rsid w:val="002C29C1"/>
    <w:rsid w:val="002C2F58"/>
    <w:rsid w:val="002C3084"/>
    <w:rsid w:val="002C3454"/>
    <w:rsid w:val="002C38F2"/>
    <w:rsid w:val="002C3C9A"/>
    <w:rsid w:val="002C40B0"/>
    <w:rsid w:val="002C40D2"/>
    <w:rsid w:val="002C41BC"/>
    <w:rsid w:val="002C4711"/>
    <w:rsid w:val="002C4720"/>
    <w:rsid w:val="002C4C28"/>
    <w:rsid w:val="002C4C46"/>
    <w:rsid w:val="002C5332"/>
    <w:rsid w:val="002C5355"/>
    <w:rsid w:val="002C53B0"/>
    <w:rsid w:val="002C54A6"/>
    <w:rsid w:val="002C5D86"/>
    <w:rsid w:val="002C60BE"/>
    <w:rsid w:val="002C64F5"/>
    <w:rsid w:val="002C6515"/>
    <w:rsid w:val="002C65EA"/>
    <w:rsid w:val="002C690F"/>
    <w:rsid w:val="002C69C9"/>
    <w:rsid w:val="002C75C8"/>
    <w:rsid w:val="002C7686"/>
    <w:rsid w:val="002C77CD"/>
    <w:rsid w:val="002C7BF2"/>
    <w:rsid w:val="002C7BFC"/>
    <w:rsid w:val="002D009B"/>
    <w:rsid w:val="002D0333"/>
    <w:rsid w:val="002D054A"/>
    <w:rsid w:val="002D0D67"/>
    <w:rsid w:val="002D0F3F"/>
    <w:rsid w:val="002D19DD"/>
    <w:rsid w:val="002D1A29"/>
    <w:rsid w:val="002D1B39"/>
    <w:rsid w:val="002D1B5E"/>
    <w:rsid w:val="002D215A"/>
    <w:rsid w:val="002D21FD"/>
    <w:rsid w:val="002D24AF"/>
    <w:rsid w:val="002D28A4"/>
    <w:rsid w:val="002D293D"/>
    <w:rsid w:val="002D2957"/>
    <w:rsid w:val="002D33D0"/>
    <w:rsid w:val="002D3AF5"/>
    <w:rsid w:val="002D40CE"/>
    <w:rsid w:val="002D4165"/>
    <w:rsid w:val="002D431B"/>
    <w:rsid w:val="002D48BD"/>
    <w:rsid w:val="002D4A19"/>
    <w:rsid w:val="002D4BD7"/>
    <w:rsid w:val="002D4C5E"/>
    <w:rsid w:val="002D4CAD"/>
    <w:rsid w:val="002D4E24"/>
    <w:rsid w:val="002D50C0"/>
    <w:rsid w:val="002D54B4"/>
    <w:rsid w:val="002D55E8"/>
    <w:rsid w:val="002D583F"/>
    <w:rsid w:val="002D5A89"/>
    <w:rsid w:val="002D5C8C"/>
    <w:rsid w:val="002D5D59"/>
    <w:rsid w:val="002D6144"/>
    <w:rsid w:val="002D621A"/>
    <w:rsid w:val="002D656C"/>
    <w:rsid w:val="002D67CF"/>
    <w:rsid w:val="002D6854"/>
    <w:rsid w:val="002D6C63"/>
    <w:rsid w:val="002D6FE7"/>
    <w:rsid w:val="002D7568"/>
    <w:rsid w:val="002D77E7"/>
    <w:rsid w:val="002E094C"/>
    <w:rsid w:val="002E0D14"/>
    <w:rsid w:val="002E141B"/>
    <w:rsid w:val="002E14D2"/>
    <w:rsid w:val="002E1693"/>
    <w:rsid w:val="002E1A83"/>
    <w:rsid w:val="002E1D4F"/>
    <w:rsid w:val="002E1D8A"/>
    <w:rsid w:val="002E1E86"/>
    <w:rsid w:val="002E2185"/>
    <w:rsid w:val="002E2EE0"/>
    <w:rsid w:val="002E3172"/>
    <w:rsid w:val="002E3516"/>
    <w:rsid w:val="002E38A5"/>
    <w:rsid w:val="002E39C6"/>
    <w:rsid w:val="002E3AF9"/>
    <w:rsid w:val="002E412F"/>
    <w:rsid w:val="002E41EF"/>
    <w:rsid w:val="002E44AA"/>
    <w:rsid w:val="002E44FC"/>
    <w:rsid w:val="002E472A"/>
    <w:rsid w:val="002E4774"/>
    <w:rsid w:val="002E47A2"/>
    <w:rsid w:val="002E4F0B"/>
    <w:rsid w:val="002E54F6"/>
    <w:rsid w:val="002E550B"/>
    <w:rsid w:val="002E57D4"/>
    <w:rsid w:val="002E5CA6"/>
    <w:rsid w:val="002E5FC8"/>
    <w:rsid w:val="002E63A4"/>
    <w:rsid w:val="002E64B6"/>
    <w:rsid w:val="002E653C"/>
    <w:rsid w:val="002E6557"/>
    <w:rsid w:val="002E657B"/>
    <w:rsid w:val="002E66F2"/>
    <w:rsid w:val="002E6804"/>
    <w:rsid w:val="002E6D33"/>
    <w:rsid w:val="002E6D8D"/>
    <w:rsid w:val="002E6EC8"/>
    <w:rsid w:val="002E701D"/>
    <w:rsid w:val="002E7216"/>
    <w:rsid w:val="002E7426"/>
    <w:rsid w:val="002E777B"/>
    <w:rsid w:val="002E7998"/>
    <w:rsid w:val="002E79D2"/>
    <w:rsid w:val="002E7ACE"/>
    <w:rsid w:val="002E7E59"/>
    <w:rsid w:val="002F0465"/>
    <w:rsid w:val="002F0A48"/>
    <w:rsid w:val="002F0E5E"/>
    <w:rsid w:val="002F0E9B"/>
    <w:rsid w:val="002F1215"/>
    <w:rsid w:val="002F14CC"/>
    <w:rsid w:val="002F1653"/>
    <w:rsid w:val="002F1853"/>
    <w:rsid w:val="002F1A00"/>
    <w:rsid w:val="002F1F22"/>
    <w:rsid w:val="002F22A0"/>
    <w:rsid w:val="002F233E"/>
    <w:rsid w:val="002F245D"/>
    <w:rsid w:val="002F2E94"/>
    <w:rsid w:val="002F342B"/>
    <w:rsid w:val="002F3432"/>
    <w:rsid w:val="002F34D0"/>
    <w:rsid w:val="002F353F"/>
    <w:rsid w:val="002F35D4"/>
    <w:rsid w:val="002F3994"/>
    <w:rsid w:val="002F39BB"/>
    <w:rsid w:val="002F3CC7"/>
    <w:rsid w:val="002F3EE9"/>
    <w:rsid w:val="002F4048"/>
    <w:rsid w:val="002F418F"/>
    <w:rsid w:val="002F464C"/>
    <w:rsid w:val="002F49C2"/>
    <w:rsid w:val="002F4C8F"/>
    <w:rsid w:val="002F4EC8"/>
    <w:rsid w:val="002F5083"/>
    <w:rsid w:val="002F6152"/>
    <w:rsid w:val="002F6712"/>
    <w:rsid w:val="002F6725"/>
    <w:rsid w:val="002F69DE"/>
    <w:rsid w:val="002F6B00"/>
    <w:rsid w:val="002F6C41"/>
    <w:rsid w:val="002F6E4C"/>
    <w:rsid w:val="002F7392"/>
    <w:rsid w:val="002F74D5"/>
    <w:rsid w:val="002F76CB"/>
    <w:rsid w:val="002F777E"/>
    <w:rsid w:val="002F781F"/>
    <w:rsid w:val="002F7836"/>
    <w:rsid w:val="002F7866"/>
    <w:rsid w:val="002F7F55"/>
    <w:rsid w:val="0030011E"/>
    <w:rsid w:val="0030049B"/>
    <w:rsid w:val="0030116B"/>
    <w:rsid w:val="0030118B"/>
    <w:rsid w:val="00301207"/>
    <w:rsid w:val="0030120E"/>
    <w:rsid w:val="0030149B"/>
    <w:rsid w:val="003019B9"/>
    <w:rsid w:val="00301B2A"/>
    <w:rsid w:val="003021F2"/>
    <w:rsid w:val="0030224F"/>
    <w:rsid w:val="00302557"/>
    <w:rsid w:val="003025DF"/>
    <w:rsid w:val="003027C9"/>
    <w:rsid w:val="00302B64"/>
    <w:rsid w:val="00302FDB"/>
    <w:rsid w:val="0030305E"/>
    <w:rsid w:val="0030328A"/>
    <w:rsid w:val="00303EC9"/>
    <w:rsid w:val="00304233"/>
    <w:rsid w:val="0030480D"/>
    <w:rsid w:val="00304BC3"/>
    <w:rsid w:val="00304EC3"/>
    <w:rsid w:val="003051AE"/>
    <w:rsid w:val="003051E5"/>
    <w:rsid w:val="00305B0A"/>
    <w:rsid w:val="00305C5F"/>
    <w:rsid w:val="00306040"/>
    <w:rsid w:val="003060E7"/>
    <w:rsid w:val="003061A1"/>
    <w:rsid w:val="003062F2"/>
    <w:rsid w:val="00306518"/>
    <w:rsid w:val="0030666A"/>
    <w:rsid w:val="0030677E"/>
    <w:rsid w:val="00306F27"/>
    <w:rsid w:val="00307008"/>
    <w:rsid w:val="00307288"/>
    <w:rsid w:val="0030754F"/>
    <w:rsid w:val="00307B8F"/>
    <w:rsid w:val="00307CEA"/>
    <w:rsid w:val="00307E61"/>
    <w:rsid w:val="00307F25"/>
    <w:rsid w:val="0031000F"/>
    <w:rsid w:val="00310417"/>
    <w:rsid w:val="003105AE"/>
    <w:rsid w:val="00310AB3"/>
    <w:rsid w:val="00310B7C"/>
    <w:rsid w:val="00310C2B"/>
    <w:rsid w:val="00310E1E"/>
    <w:rsid w:val="00311127"/>
    <w:rsid w:val="003113C5"/>
    <w:rsid w:val="003116B6"/>
    <w:rsid w:val="00311D92"/>
    <w:rsid w:val="003125FF"/>
    <w:rsid w:val="00312D19"/>
    <w:rsid w:val="00312D30"/>
    <w:rsid w:val="00312E85"/>
    <w:rsid w:val="003133DA"/>
    <w:rsid w:val="00313575"/>
    <w:rsid w:val="00313854"/>
    <w:rsid w:val="00313BDD"/>
    <w:rsid w:val="00313C50"/>
    <w:rsid w:val="00313E02"/>
    <w:rsid w:val="00313F0C"/>
    <w:rsid w:val="003140A0"/>
    <w:rsid w:val="003140BE"/>
    <w:rsid w:val="00314A95"/>
    <w:rsid w:val="00314B15"/>
    <w:rsid w:val="003153A8"/>
    <w:rsid w:val="003153AF"/>
    <w:rsid w:val="003156CF"/>
    <w:rsid w:val="00315FD4"/>
    <w:rsid w:val="003160DA"/>
    <w:rsid w:val="00316A0B"/>
    <w:rsid w:val="00316B9C"/>
    <w:rsid w:val="00316BDA"/>
    <w:rsid w:val="003170DC"/>
    <w:rsid w:val="00317370"/>
    <w:rsid w:val="00317AE0"/>
    <w:rsid w:val="00317BC9"/>
    <w:rsid w:val="003202A0"/>
    <w:rsid w:val="00320344"/>
    <w:rsid w:val="00320370"/>
    <w:rsid w:val="00320604"/>
    <w:rsid w:val="0032069D"/>
    <w:rsid w:val="00320CB3"/>
    <w:rsid w:val="00320CDA"/>
    <w:rsid w:val="00320DCB"/>
    <w:rsid w:val="00320FA6"/>
    <w:rsid w:val="003211FB"/>
    <w:rsid w:val="0032193F"/>
    <w:rsid w:val="0032196B"/>
    <w:rsid w:val="00321A2F"/>
    <w:rsid w:val="00322435"/>
    <w:rsid w:val="00322610"/>
    <w:rsid w:val="003227BD"/>
    <w:rsid w:val="0032297D"/>
    <w:rsid w:val="00322C49"/>
    <w:rsid w:val="00322D93"/>
    <w:rsid w:val="00322F63"/>
    <w:rsid w:val="00323062"/>
    <w:rsid w:val="00323275"/>
    <w:rsid w:val="00323410"/>
    <w:rsid w:val="00323749"/>
    <w:rsid w:val="003238DC"/>
    <w:rsid w:val="00323AB5"/>
    <w:rsid w:val="00323B9D"/>
    <w:rsid w:val="00323C05"/>
    <w:rsid w:val="003241BA"/>
    <w:rsid w:val="003242B5"/>
    <w:rsid w:val="003244BE"/>
    <w:rsid w:val="00324797"/>
    <w:rsid w:val="003249C6"/>
    <w:rsid w:val="00324A32"/>
    <w:rsid w:val="00324E04"/>
    <w:rsid w:val="00324ECD"/>
    <w:rsid w:val="0032571D"/>
    <w:rsid w:val="00325956"/>
    <w:rsid w:val="00325BCF"/>
    <w:rsid w:val="00325EDC"/>
    <w:rsid w:val="00325F71"/>
    <w:rsid w:val="003267AD"/>
    <w:rsid w:val="00326848"/>
    <w:rsid w:val="003268F0"/>
    <w:rsid w:val="00326981"/>
    <w:rsid w:val="0032699B"/>
    <w:rsid w:val="00326D3F"/>
    <w:rsid w:val="00326D54"/>
    <w:rsid w:val="00326D97"/>
    <w:rsid w:val="00327923"/>
    <w:rsid w:val="003279DF"/>
    <w:rsid w:val="003303B3"/>
    <w:rsid w:val="00330AC8"/>
    <w:rsid w:val="00330E71"/>
    <w:rsid w:val="003316FB"/>
    <w:rsid w:val="003317EC"/>
    <w:rsid w:val="0033200E"/>
    <w:rsid w:val="003321F6"/>
    <w:rsid w:val="003325B1"/>
    <w:rsid w:val="003327DC"/>
    <w:rsid w:val="00332D35"/>
    <w:rsid w:val="00332FE6"/>
    <w:rsid w:val="003330C9"/>
    <w:rsid w:val="003338F1"/>
    <w:rsid w:val="00333D51"/>
    <w:rsid w:val="00333F19"/>
    <w:rsid w:val="003343F8"/>
    <w:rsid w:val="0033469F"/>
    <w:rsid w:val="00334767"/>
    <w:rsid w:val="00334B05"/>
    <w:rsid w:val="00334B31"/>
    <w:rsid w:val="00334B7B"/>
    <w:rsid w:val="00334C36"/>
    <w:rsid w:val="00335141"/>
    <w:rsid w:val="00335264"/>
    <w:rsid w:val="003358FB"/>
    <w:rsid w:val="00335E43"/>
    <w:rsid w:val="00336061"/>
    <w:rsid w:val="003362BD"/>
    <w:rsid w:val="003365D9"/>
    <w:rsid w:val="003365E5"/>
    <w:rsid w:val="00336A21"/>
    <w:rsid w:val="00337007"/>
    <w:rsid w:val="003374A6"/>
    <w:rsid w:val="00337575"/>
    <w:rsid w:val="00337C8E"/>
    <w:rsid w:val="00337FE4"/>
    <w:rsid w:val="00340134"/>
    <w:rsid w:val="00340831"/>
    <w:rsid w:val="00340A32"/>
    <w:rsid w:val="00340B08"/>
    <w:rsid w:val="00340CDB"/>
    <w:rsid w:val="00340E4E"/>
    <w:rsid w:val="00340EA5"/>
    <w:rsid w:val="0034101A"/>
    <w:rsid w:val="0034135A"/>
    <w:rsid w:val="00341463"/>
    <w:rsid w:val="003415C5"/>
    <w:rsid w:val="00341645"/>
    <w:rsid w:val="00341901"/>
    <w:rsid w:val="00341F39"/>
    <w:rsid w:val="00342135"/>
    <w:rsid w:val="003429C8"/>
    <w:rsid w:val="00342CEF"/>
    <w:rsid w:val="003432EF"/>
    <w:rsid w:val="003437BD"/>
    <w:rsid w:val="00343BA8"/>
    <w:rsid w:val="0034401E"/>
    <w:rsid w:val="003442A5"/>
    <w:rsid w:val="003442F5"/>
    <w:rsid w:val="0034438E"/>
    <w:rsid w:val="003447A4"/>
    <w:rsid w:val="0034508A"/>
    <w:rsid w:val="003451BB"/>
    <w:rsid w:val="00345363"/>
    <w:rsid w:val="003457C0"/>
    <w:rsid w:val="00345A42"/>
    <w:rsid w:val="00345FA5"/>
    <w:rsid w:val="0034601F"/>
    <w:rsid w:val="0034616B"/>
    <w:rsid w:val="0034672E"/>
    <w:rsid w:val="0034769C"/>
    <w:rsid w:val="0035009F"/>
    <w:rsid w:val="0035013F"/>
    <w:rsid w:val="00350751"/>
    <w:rsid w:val="00350B73"/>
    <w:rsid w:val="003511D1"/>
    <w:rsid w:val="00351541"/>
    <w:rsid w:val="003517C0"/>
    <w:rsid w:val="00351DF1"/>
    <w:rsid w:val="0035223B"/>
    <w:rsid w:val="00352469"/>
    <w:rsid w:val="00352B41"/>
    <w:rsid w:val="00352D3E"/>
    <w:rsid w:val="00353507"/>
    <w:rsid w:val="00353898"/>
    <w:rsid w:val="003538BE"/>
    <w:rsid w:val="00353A42"/>
    <w:rsid w:val="00353AF6"/>
    <w:rsid w:val="00353B31"/>
    <w:rsid w:val="00353D4B"/>
    <w:rsid w:val="003542DC"/>
    <w:rsid w:val="0035474A"/>
    <w:rsid w:val="003549CD"/>
    <w:rsid w:val="00354C91"/>
    <w:rsid w:val="003553FC"/>
    <w:rsid w:val="00355546"/>
    <w:rsid w:val="00355BC2"/>
    <w:rsid w:val="00355BFF"/>
    <w:rsid w:val="00356702"/>
    <w:rsid w:val="00356919"/>
    <w:rsid w:val="00356CAA"/>
    <w:rsid w:val="00356E70"/>
    <w:rsid w:val="00357012"/>
    <w:rsid w:val="00357AAD"/>
    <w:rsid w:val="00357CA9"/>
    <w:rsid w:val="00357F31"/>
    <w:rsid w:val="0036039D"/>
    <w:rsid w:val="00360543"/>
    <w:rsid w:val="00360645"/>
    <w:rsid w:val="00360A54"/>
    <w:rsid w:val="00360AD8"/>
    <w:rsid w:val="003616E5"/>
    <w:rsid w:val="00361719"/>
    <w:rsid w:val="003618ED"/>
    <w:rsid w:val="00362355"/>
    <w:rsid w:val="00362FBA"/>
    <w:rsid w:val="003630AD"/>
    <w:rsid w:val="0036318E"/>
    <w:rsid w:val="003631F0"/>
    <w:rsid w:val="00363B52"/>
    <w:rsid w:val="00363C29"/>
    <w:rsid w:val="00363FAD"/>
    <w:rsid w:val="0036424B"/>
    <w:rsid w:val="0036425E"/>
    <w:rsid w:val="003646F3"/>
    <w:rsid w:val="00364EB2"/>
    <w:rsid w:val="00365608"/>
    <w:rsid w:val="00365A5B"/>
    <w:rsid w:val="0036619E"/>
    <w:rsid w:val="0036627C"/>
    <w:rsid w:val="00366391"/>
    <w:rsid w:val="003670FB"/>
    <w:rsid w:val="0036765E"/>
    <w:rsid w:val="00367E84"/>
    <w:rsid w:val="00370178"/>
    <w:rsid w:val="00370443"/>
    <w:rsid w:val="00370AB5"/>
    <w:rsid w:val="00370D57"/>
    <w:rsid w:val="003718CB"/>
    <w:rsid w:val="00372204"/>
    <w:rsid w:val="00373360"/>
    <w:rsid w:val="003733FB"/>
    <w:rsid w:val="003734BB"/>
    <w:rsid w:val="0037363D"/>
    <w:rsid w:val="00373A2B"/>
    <w:rsid w:val="00373A86"/>
    <w:rsid w:val="00374230"/>
    <w:rsid w:val="00374262"/>
    <w:rsid w:val="003749B9"/>
    <w:rsid w:val="00375122"/>
    <w:rsid w:val="00375402"/>
    <w:rsid w:val="003755D9"/>
    <w:rsid w:val="003764BA"/>
    <w:rsid w:val="00376654"/>
    <w:rsid w:val="003767EB"/>
    <w:rsid w:val="00376DEC"/>
    <w:rsid w:val="00376EA4"/>
    <w:rsid w:val="00376ED9"/>
    <w:rsid w:val="003771B3"/>
    <w:rsid w:val="003771C2"/>
    <w:rsid w:val="003773CE"/>
    <w:rsid w:val="00377AAF"/>
    <w:rsid w:val="00377B96"/>
    <w:rsid w:val="00377B97"/>
    <w:rsid w:val="00380014"/>
    <w:rsid w:val="00380044"/>
    <w:rsid w:val="00380113"/>
    <w:rsid w:val="003801A5"/>
    <w:rsid w:val="003805E2"/>
    <w:rsid w:val="00380AAC"/>
    <w:rsid w:val="00380FDD"/>
    <w:rsid w:val="0038112C"/>
    <w:rsid w:val="00381601"/>
    <w:rsid w:val="00381795"/>
    <w:rsid w:val="00381862"/>
    <w:rsid w:val="003819B0"/>
    <w:rsid w:val="00381CCD"/>
    <w:rsid w:val="00382531"/>
    <w:rsid w:val="00382852"/>
    <w:rsid w:val="00382BFA"/>
    <w:rsid w:val="00383226"/>
    <w:rsid w:val="003833C9"/>
    <w:rsid w:val="003834D7"/>
    <w:rsid w:val="00383628"/>
    <w:rsid w:val="0038363B"/>
    <w:rsid w:val="00383658"/>
    <w:rsid w:val="0038397B"/>
    <w:rsid w:val="00383FB7"/>
    <w:rsid w:val="00384201"/>
    <w:rsid w:val="00384C39"/>
    <w:rsid w:val="00384C58"/>
    <w:rsid w:val="00384EAD"/>
    <w:rsid w:val="00385E11"/>
    <w:rsid w:val="003862F7"/>
    <w:rsid w:val="0038650E"/>
    <w:rsid w:val="00386775"/>
    <w:rsid w:val="00386BE2"/>
    <w:rsid w:val="003874AA"/>
    <w:rsid w:val="0038778C"/>
    <w:rsid w:val="00387799"/>
    <w:rsid w:val="0039040F"/>
    <w:rsid w:val="00390B67"/>
    <w:rsid w:val="003916CF"/>
    <w:rsid w:val="00391786"/>
    <w:rsid w:val="00391E24"/>
    <w:rsid w:val="003920BC"/>
    <w:rsid w:val="00392B92"/>
    <w:rsid w:val="00392D81"/>
    <w:rsid w:val="00393004"/>
    <w:rsid w:val="00393151"/>
    <w:rsid w:val="003936E9"/>
    <w:rsid w:val="00393F53"/>
    <w:rsid w:val="00394362"/>
    <w:rsid w:val="00395D56"/>
    <w:rsid w:val="0039620F"/>
    <w:rsid w:val="003964E9"/>
    <w:rsid w:val="003964F3"/>
    <w:rsid w:val="00396505"/>
    <w:rsid w:val="003966F8"/>
    <w:rsid w:val="00396752"/>
    <w:rsid w:val="00396A77"/>
    <w:rsid w:val="00396A99"/>
    <w:rsid w:val="0039714D"/>
    <w:rsid w:val="0039764F"/>
    <w:rsid w:val="00397B75"/>
    <w:rsid w:val="00397BF6"/>
    <w:rsid w:val="00397D11"/>
    <w:rsid w:val="003A0049"/>
    <w:rsid w:val="003A05C0"/>
    <w:rsid w:val="003A08A5"/>
    <w:rsid w:val="003A0A55"/>
    <w:rsid w:val="003A0CF3"/>
    <w:rsid w:val="003A10E3"/>
    <w:rsid w:val="003A10F6"/>
    <w:rsid w:val="003A1127"/>
    <w:rsid w:val="003A119B"/>
    <w:rsid w:val="003A126B"/>
    <w:rsid w:val="003A1554"/>
    <w:rsid w:val="003A1A6D"/>
    <w:rsid w:val="003A1B15"/>
    <w:rsid w:val="003A1BDF"/>
    <w:rsid w:val="003A1F27"/>
    <w:rsid w:val="003A2074"/>
    <w:rsid w:val="003A21C9"/>
    <w:rsid w:val="003A26C6"/>
    <w:rsid w:val="003A27D3"/>
    <w:rsid w:val="003A34E3"/>
    <w:rsid w:val="003A37A6"/>
    <w:rsid w:val="003A3C2E"/>
    <w:rsid w:val="003A4252"/>
    <w:rsid w:val="003A46A4"/>
    <w:rsid w:val="003A46BD"/>
    <w:rsid w:val="003A4A69"/>
    <w:rsid w:val="003A4C57"/>
    <w:rsid w:val="003A4E09"/>
    <w:rsid w:val="003A5019"/>
    <w:rsid w:val="003A502E"/>
    <w:rsid w:val="003A5363"/>
    <w:rsid w:val="003A5882"/>
    <w:rsid w:val="003A58E4"/>
    <w:rsid w:val="003A59BB"/>
    <w:rsid w:val="003A5A55"/>
    <w:rsid w:val="003A5C65"/>
    <w:rsid w:val="003A5F29"/>
    <w:rsid w:val="003A6120"/>
    <w:rsid w:val="003A6A3A"/>
    <w:rsid w:val="003A6BC6"/>
    <w:rsid w:val="003A6C60"/>
    <w:rsid w:val="003A6E35"/>
    <w:rsid w:val="003A7CD2"/>
    <w:rsid w:val="003A7D8B"/>
    <w:rsid w:val="003B0CF8"/>
    <w:rsid w:val="003B1093"/>
    <w:rsid w:val="003B1229"/>
    <w:rsid w:val="003B16A6"/>
    <w:rsid w:val="003B17D6"/>
    <w:rsid w:val="003B1AB2"/>
    <w:rsid w:val="003B1C09"/>
    <w:rsid w:val="003B1C24"/>
    <w:rsid w:val="003B1E05"/>
    <w:rsid w:val="003B1E5E"/>
    <w:rsid w:val="003B22FB"/>
    <w:rsid w:val="003B2373"/>
    <w:rsid w:val="003B2548"/>
    <w:rsid w:val="003B2C39"/>
    <w:rsid w:val="003B2D76"/>
    <w:rsid w:val="003B32CA"/>
    <w:rsid w:val="003B354F"/>
    <w:rsid w:val="003B3582"/>
    <w:rsid w:val="003B3621"/>
    <w:rsid w:val="003B3784"/>
    <w:rsid w:val="003B3933"/>
    <w:rsid w:val="003B3C5E"/>
    <w:rsid w:val="003B3EAF"/>
    <w:rsid w:val="003B4338"/>
    <w:rsid w:val="003B453D"/>
    <w:rsid w:val="003B45E8"/>
    <w:rsid w:val="003B489B"/>
    <w:rsid w:val="003B48D8"/>
    <w:rsid w:val="003B49E5"/>
    <w:rsid w:val="003B4A2A"/>
    <w:rsid w:val="003B4EF4"/>
    <w:rsid w:val="003B546C"/>
    <w:rsid w:val="003B5610"/>
    <w:rsid w:val="003B5683"/>
    <w:rsid w:val="003B5F05"/>
    <w:rsid w:val="003B63D2"/>
    <w:rsid w:val="003B6E53"/>
    <w:rsid w:val="003B6E6E"/>
    <w:rsid w:val="003B78F0"/>
    <w:rsid w:val="003B7CEA"/>
    <w:rsid w:val="003B7F5E"/>
    <w:rsid w:val="003C00E1"/>
    <w:rsid w:val="003C00EC"/>
    <w:rsid w:val="003C07EA"/>
    <w:rsid w:val="003C0CFE"/>
    <w:rsid w:val="003C0E5A"/>
    <w:rsid w:val="003C10F2"/>
    <w:rsid w:val="003C13A8"/>
    <w:rsid w:val="003C13BE"/>
    <w:rsid w:val="003C1527"/>
    <w:rsid w:val="003C19BA"/>
    <w:rsid w:val="003C1B77"/>
    <w:rsid w:val="003C2135"/>
    <w:rsid w:val="003C2E24"/>
    <w:rsid w:val="003C3017"/>
    <w:rsid w:val="003C30F0"/>
    <w:rsid w:val="003C3533"/>
    <w:rsid w:val="003C414B"/>
    <w:rsid w:val="003C420F"/>
    <w:rsid w:val="003C4392"/>
    <w:rsid w:val="003C43C2"/>
    <w:rsid w:val="003C45FC"/>
    <w:rsid w:val="003C476C"/>
    <w:rsid w:val="003C4856"/>
    <w:rsid w:val="003C49D2"/>
    <w:rsid w:val="003C524F"/>
    <w:rsid w:val="003C555A"/>
    <w:rsid w:val="003C59C2"/>
    <w:rsid w:val="003C5BA3"/>
    <w:rsid w:val="003C5CA4"/>
    <w:rsid w:val="003C5F21"/>
    <w:rsid w:val="003C6060"/>
    <w:rsid w:val="003C64AE"/>
    <w:rsid w:val="003C65BC"/>
    <w:rsid w:val="003C6640"/>
    <w:rsid w:val="003C687E"/>
    <w:rsid w:val="003C7039"/>
    <w:rsid w:val="003C7177"/>
    <w:rsid w:val="003C71F9"/>
    <w:rsid w:val="003C751A"/>
    <w:rsid w:val="003C7924"/>
    <w:rsid w:val="003C7DDF"/>
    <w:rsid w:val="003C7F5D"/>
    <w:rsid w:val="003D06FD"/>
    <w:rsid w:val="003D0717"/>
    <w:rsid w:val="003D0765"/>
    <w:rsid w:val="003D097B"/>
    <w:rsid w:val="003D0A11"/>
    <w:rsid w:val="003D0EEC"/>
    <w:rsid w:val="003D113F"/>
    <w:rsid w:val="003D128B"/>
    <w:rsid w:val="003D1591"/>
    <w:rsid w:val="003D15DE"/>
    <w:rsid w:val="003D16B7"/>
    <w:rsid w:val="003D1961"/>
    <w:rsid w:val="003D1FA2"/>
    <w:rsid w:val="003D25E3"/>
    <w:rsid w:val="003D2B79"/>
    <w:rsid w:val="003D2DDA"/>
    <w:rsid w:val="003D2F45"/>
    <w:rsid w:val="003D314D"/>
    <w:rsid w:val="003D39AD"/>
    <w:rsid w:val="003D3BC5"/>
    <w:rsid w:val="003D3D63"/>
    <w:rsid w:val="003D3D6F"/>
    <w:rsid w:val="003D3EFD"/>
    <w:rsid w:val="003D3F14"/>
    <w:rsid w:val="003D485E"/>
    <w:rsid w:val="003D4A03"/>
    <w:rsid w:val="003D4D72"/>
    <w:rsid w:val="003D4DEB"/>
    <w:rsid w:val="003D4E87"/>
    <w:rsid w:val="003D4EE8"/>
    <w:rsid w:val="003D5220"/>
    <w:rsid w:val="003D5839"/>
    <w:rsid w:val="003D58B9"/>
    <w:rsid w:val="003D5EAD"/>
    <w:rsid w:val="003D64C3"/>
    <w:rsid w:val="003D6B96"/>
    <w:rsid w:val="003D7789"/>
    <w:rsid w:val="003D7796"/>
    <w:rsid w:val="003D7881"/>
    <w:rsid w:val="003D790A"/>
    <w:rsid w:val="003D7E2A"/>
    <w:rsid w:val="003E0079"/>
    <w:rsid w:val="003E0930"/>
    <w:rsid w:val="003E0EE1"/>
    <w:rsid w:val="003E11E2"/>
    <w:rsid w:val="003E1403"/>
    <w:rsid w:val="003E1761"/>
    <w:rsid w:val="003E1954"/>
    <w:rsid w:val="003E1D3D"/>
    <w:rsid w:val="003E24D0"/>
    <w:rsid w:val="003E2700"/>
    <w:rsid w:val="003E2764"/>
    <w:rsid w:val="003E2B70"/>
    <w:rsid w:val="003E2BE5"/>
    <w:rsid w:val="003E366F"/>
    <w:rsid w:val="003E389D"/>
    <w:rsid w:val="003E3BC6"/>
    <w:rsid w:val="003E3D5D"/>
    <w:rsid w:val="003E43F7"/>
    <w:rsid w:val="003E4602"/>
    <w:rsid w:val="003E52A9"/>
    <w:rsid w:val="003E5352"/>
    <w:rsid w:val="003E5A29"/>
    <w:rsid w:val="003E5E47"/>
    <w:rsid w:val="003E609C"/>
    <w:rsid w:val="003E6179"/>
    <w:rsid w:val="003E62A9"/>
    <w:rsid w:val="003E69FB"/>
    <w:rsid w:val="003E7335"/>
    <w:rsid w:val="003E739E"/>
    <w:rsid w:val="003E75E3"/>
    <w:rsid w:val="003E7692"/>
    <w:rsid w:val="003E7B40"/>
    <w:rsid w:val="003E7DB7"/>
    <w:rsid w:val="003E7F4C"/>
    <w:rsid w:val="003F054B"/>
    <w:rsid w:val="003F058D"/>
    <w:rsid w:val="003F0692"/>
    <w:rsid w:val="003F0E05"/>
    <w:rsid w:val="003F102E"/>
    <w:rsid w:val="003F1298"/>
    <w:rsid w:val="003F139E"/>
    <w:rsid w:val="003F13D9"/>
    <w:rsid w:val="003F16D4"/>
    <w:rsid w:val="003F18A9"/>
    <w:rsid w:val="003F1987"/>
    <w:rsid w:val="003F1C90"/>
    <w:rsid w:val="003F200C"/>
    <w:rsid w:val="003F2191"/>
    <w:rsid w:val="003F230D"/>
    <w:rsid w:val="003F2BE5"/>
    <w:rsid w:val="003F33C2"/>
    <w:rsid w:val="003F38B6"/>
    <w:rsid w:val="003F3A07"/>
    <w:rsid w:val="003F3C47"/>
    <w:rsid w:val="003F3FF3"/>
    <w:rsid w:val="003F4660"/>
    <w:rsid w:val="003F482F"/>
    <w:rsid w:val="003F48EB"/>
    <w:rsid w:val="003F582F"/>
    <w:rsid w:val="003F5A01"/>
    <w:rsid w:val="003F5F21"/>
    <w:rsid w:val="003F6455"/>
    <w:rsid w:val="003F667C"/>
    <w:rsid w:val="003F70ED"/>
    <w:rsid w:val="003F711D"/>
    <w:rsid w:val="003F71FE"/>
    <w:rsid w:val="003F736C"/>
    <w:rsid w:val="00400073"/>
    <w:rsid w:val="00400794"/>
    <w:rsid w:val="00400867"/>
    <w:rsid w:val="00400A74"/>
    <w:rsid w:val="00400B74"/>
    <w:rsid w:val="00400FF0"/>
    <w:rsid w:val="00401055"/>
    <w:rsid w:val="00401501"/>
    <w:rsid w:val="00401920"/>
    <w:rsid w:val="00401C1B"/>
    <w:rsid w:val="004020EE"/>
    <w:rsid w:val="00402128"/>
    <w:rsid w:val="00402130"/>
    <w:rsid w:val="004022BE"/>
    <w:rsid w:val="0040257B"/>
    <w:rsid w:val="00402975"/>
    <w:rsid w:val="00402BC7"/>
    <w:rsid w:val="00403163"/>
    <w:rsid w:val="004032E1"/>
    <w:rsid w:val="004036FB"/>
    <w:rsid w:val="00403803"/>
    <w:rsid w:val="00403A38"/>
    <w:rsid w:val="00403CC7"/>
    <w:rsid w:val="004040C3"/>
    <w:rsid w:val="0040417B"/>
    <w:rsid w:val="00404A27"/>
    <w:rsid w:val="00404AF4"/>
    <w:rsid w:val="00405258"/>
    <w:rsid w:val="00405385"/>
    <w:rsid w:val="0040555E"/>
    <w:rsid w:val="00405792"/>
    <w:rsid w:val="004058E0"/>
    <w:rsid w:val="00405EEF"/>
    <w:rsid w:val="004065DD"/>
    <w:rsid w:val="00406772"/>
    <w:rsid w:val="00406C46"/>
    <w:rsid w:val="004076A0"/>
    <w:rsid w:val="004078D7"/>
    <w:rsid w:val="004078FA"/>
    <w:rsid w:val="00407E4D"/>
    <w:rsid w:val="0041012C"/>
    <w:rsid w:val="00410623"/>
    <w:rsid w:val="004108DC"/>
    <w:rsid w:val="00410A11"/>
    <w:rsid w:val="00410C05"/>
    <w:rsid w:val="00410CFF"/>
    <w:rsid w:val="004113CA"/>
    <w:rsid w:val="004113F1"/>
    <w:rsid w:val="00411417"/>
    <w:rsid w:val="004116F5"/>
    <w:rsid w:val="004121DE"/>
    <w:rsid w:val="004124DC"/>
    <w:rsid w:val="0041281D"/>
    <w:rsid w:val="00412C63"/>
    <w:rsid w:val="00413A2B"/>
    <w:rsid w:val="00413B92"/>
    <w:rsid w:val="00413C64"/>
    <w:rsid w:val="00413EB0"/>
    <w:rsid w:val="0041409A"/>
    <w:rsid w:val="00414117"/>
    <w:rsid w:val="004142E0"/>
    <w:rsid w:val="00414628"/>
    <w:rsid w:val="004148B6"/>
    <w:rsid w:val="00414940"/>
    <w:rsid w:val="0041499E"/>
    <w:rsid w:val="00414E74"/>
    <w:rsid w:val="00415667"/>
    <w:rsid w:val="00415A6E"/>
    <w:rsid w:val="00415BDA"/>
    <w:rsid w:val="004161D1"/>
    <w:rsid w:val="004162E1"/>
    <w:rsid w:val="0041642D"/>
    <w:rsid w:val="0041687E"/>
    <w:rsid w:val="00416CB0"/>
    <w:rsid w:val="00416D6A"/>
    <w:rsid w:val="0041730C"/>
    <w:rsid w:val="00417A48"/>
    <w:rsid w:val="00417AA6"/>
    <w:rsid w:val="00417B29"/>
    <w:rsid w:val="00417C91"/>
    <w:rsid w:val="00420262"/>
    <w:rsid w:val="00420725"/>
    <w:rsid w:val="00420E6C"/>
    <w:rsid w:val="00421562"/>
    <w:rsid w:val="00421B1E"/>
    <w:rsid w:val="00421B8C"/>
    <w:rsid w:val="00421CF2"/>
    <w:rsid w:val="00421DA4"/>
    <w:rsid w:val="00422046"/>
    <w:rsid w:val="004229A8"/>
    <w:rsid w:val="00422AE8"/>
    <w:rsid w:val="0042358C"/>
    <w:rsid w:val="00423792"/>
    <w:rsid w:val="004237D4"/>
    <w:rsid w:val="00423B6E"/>
    <w:rsid w:val="00423D3E"/>
    <w:rsid w:val="00424082"/>
    <w:rsid w:val="004241C4"/>
    <w:rsid w:val="00424B85"/>
    <w:rsid w:val="00424CA6"/>
    <w:rsid w:val="0042525D"/>
    <w:rsid w:val="004253DF"/>
    <w:rsid w:val="00425B95"/>
    <w:rsid w:val="00425C05"/>
    <w:rsid w:val="004261B1"/>
    <w:rsid w:val="00426252"/>
    <w:rsid w:val="004265BC"/>
    <w:rsid w:val="004266BA"/>
    <w:rsid w:val="00426F2A"/>
    <w:rsid w:val="00427283"/>
    <w:rsid w:val="00427C42"/>
    <w:rsid w:val="00430432"/>
    <w:rsid w:val="004305F0"/>
    <w:rsid w:val="00430A9D"/>
    <w:rsid w:val="004311C7"/>
    <w:rsid w:val="00431555"/>
    <w:rsid w:val="004317DC"/>
    <w:rsid w:val="00431D2F"/>
    <w:rsid w:val="00431D60"/>
    <w:rsid w:val="0043217F"/>
    <w:rsid w:val="00432262"/>
    <w:rsid w:val="004325C2"/>
    <w:rsid w:val="00432612"/>
    <w:rsid w:val="00432A18"/>
    <w:rsid w:val="00432CC5"/>
    <w:rsid w:val="00432E91"/>
    <w:rsid w:val="004333DD"/>
    <w:rsid w:val="00433B52"/>
    <w:rsid w:val="00433BB0"/>
    <w:rsid w:val="00433C55"/>
    <w:rsid w:val="00433E9C"/>
    <w:rsid w:val="004341E4"/>
    <w:rsid w:val="00434291"/>
    <w:rsid w:val="0043430C"/>
    <w:rsid w:val="00434565"/>
    <w:rsid w:val="00434C42"/>
    <w:rsid w:val="004350D8"/>
    <w:rsid w:val="004357DA"/>
    <w:rsid w:val="00435B90"/>
    <w:rsid w:val="00436115"/>
    <w:rsid w:val="0043628E"/>
    <w:rsid w:val="00436881"/>
    <w:rsid w:val="0043697D"/>
    <w:rsid w:val="00436C02"/>
    <w:rsid w:val="00436C32"/>
    <w:rsid w:val="00436E72"/>
    <w:rsid w:val="00437431"/>
    <w:rsid w:val="00437497"/>
    <w:rsid w:val="004374EE"/>
    <w:rsid w:val="00437CA2"/>
    <w:rsid w:val="00437D4E"/>
    <w:rsid w:val="00437D85"/>
    <w:rsid w:val="00437EFD"/>
    <w:rsid w:val="004401C8"/>
    <w:rsid w:val="00440225"/>
    <w:rsid w:val="00440416"/>
    <w:rsid w:val="0044050F"/>
    <w:rsid w:val="004406ED"/>
    <w:rsid w:val="004407B7"/>
    <w:rsid w:val="00440A21"/>
    <w:rsid w:val="00440E10"/>
    <w:rsid w:val="0044171E"/>
    <w:rsid w:val="0044182B"/>
    <w:rsid w:val="00441AD3"/>
    <w:rsid w:val="00441E0D"/>
    <w:rsid w:val="00441E0F"/>
    <w:rsid w:val="00441F22"/>
    <w:rsid w:val="00441F82"/>
    <w:rsid w:val="00442623"/>
    <w:rsid w:val="00442C42"/>
    <w:rsid w:val="00442F1E"/>
    <w:rsid w:val="0044440C"/>
    <w:rsid w:val="004444D6"/>
    <w:rsid w:val="004444FF"/>
    <w:rsid w:val="00444844"/>
    <w:rsid w:val="004450FA"/>
    <w:rsid w:val="00445341"/>
    <w:rsid w:val="00445464"/>
    <w:rsid w:val="00445E08"/>
    <w:rsid w:val="00446316"/>
    <w:rsid w:val="004464C6"/>
    <w:rsid w:val="00446608"/>
    <w:rsid w:val="0044669A"/>
    <w:rsid w:val="00446ACC"/>
    <w:rsid w:val="00447100"/>
    <w:rsid w:val="0044739A"/>
    <w:rsid w:val="00447749"/>
    <w:rsid w:val="00447F9D"/>
    <w:rsid w:val="004502B7"/>
    <w:rsid w:val="0045044A"/>
    <w:rsid w:val="00450519"/>
    <w:rsid w:val="004508D9"/>
    <w:rsid w:val="004514AA"/>
    <w:rsid w:val="0045174B"/>
    <w:rsid w:val="00451B41"/>
    <w:rsid w:val="00452A63"/>
    <w:rsid w:val="00452DC0"/>
    <w:rsid w:val="00452E56"/>
    <w:rsid w:val="00452FCA"/>
    <w:rsid w:val="0045334F"/>
    <w:rsid w:val="0045350A"/>
    <w:rsid w:val="00453576"/>
    <w:rsid w:val="0045364C"/>
    <w:rsid w:val="00453A56"/>
    <w:rsid w:val="00453A81"/>
    <w:rsid w:val="00453DB5"/>
    <w:rsid w:val="00453F7F"/>
    <w:rsid w:val="00453F95"/>
    <w:rsid w:val="0045402B"/>
    <w:rsid w:val="0045411F"/>
    <w:rsid w:val="0045417D"/>
    <w:rsid w:val="00454581"/>
    <w:rsid w:val="004547B6"/>
    <w:rsid w:val="00454847"/>
    <w:rsid w:val="00454F31"/>
    <w:rsid w:val="00455723"/>
    <w:rsid w:val="00455D4D"/>
    <w:rsid w:val="0045625A"/>
    <w:rsid w:val="004562B7"/>
    <w:rsid w:val="00456349"/>
    <w:rsid w:val="00456D91"/>
    <w:rsid w:val="00457CAB"/>
    <w:rsid w:val="00457D8B"/>
    <w:rsid w:val="00457EA3"/>
    <w:rsid w:val="004600BF"/>
    <w:rsid w:val="004605D0"/>
    <w:rsid w:val="004606E9"/>
    <w:rsid w:val="004606EB"/>
    <w:rsid w:val="0046137C"/>
    <w:rsid w:val="004615A5"/>
    <w:rsid w:val="004617A7"/>
    <w:rsid w:val="00461D1D"/>
    <w:rsid w:val="004623A3"/>
    <w:rsid w:val="00462697"/>
    <w:rsid w:val="00462C87"/>
    <w:rsid w:val="00462E66"/>
    <w:rsid w:val="0046316F"/>
    <w:rsid w:val="00463505"/>
    <w:rsid w:val="0046360D"/>
    <w:rsid w:val="00463987"/>
    <w:rsid w:val="00463B1C"/>
    <w:rsid w:val="00463C8F"/>
    <w:rsid w:val="00463EE6"/>
    <w:rsid w:val="00464186"/>
    <w:rsid w:val="00464709"/>
    <w:rsid w:val="004647AC"/>
    <w:rsid w:val="004647C5"/>
    <w:rsid w:val="004649B2"/>
    <w:rsid w:val="0046507A"/>
    <w:rsid w:val="004650C5"/>
    <w:rsid w:val="004651EA"/>
    <w:rsid w:val="004655BD"/>
    <w:rsid w:val="00465967"/>
    <w:rsid w:val="00465BD9"/>
    <w:rsid w:val="00465F78"/>
    <w:rsid w:val="00466934"/>
    <w:rsid w:val="00466F10"/>
    <w:rsid w:val="0046730D"/>
    <w:rsid w:val="0046791C"/>
    <w:rsid w:val="00467A29"/>
    <w:rsid w:val="00467A81"/>
    <w:rsid w:val="00467D62"/>
    <w:rsid w:val="004705ED"/>
    <w:rsid w:val="0047084F"/>
    <w:rsid w:val="00470BA3"/>
    <w:rsid w:val="00470CB7"/>
    <w:rsid w:val="00470E80"/>
    <w:rsid w:val="00471033"/>
    <w:rsid w:val="004717AB"/>
    <w:rsid w:val="0047192C"/>
    <w:rsid w:val="00471C83"/>
    <w:rsid w:val="0047205C"/>
    <w:rsid w:val="00472185"/>
    <w:rsid w:val="004725F9"/>
    <w:rsid w:val="00472DC3"/>
    <w:rsid w:val="00472DCD"/>
    <w:rsid w:val="004733DF"/>
    <w:rsid w:val="00473520"/>
    <w:rsid w:val="00473523"/>
    <w:rsid w:val="00473845"/>
    <w:rsid w:val="00473B87"/>
    <w:rsid w:val="00473D5F"/>
    <w:rsid w:val="004742FC"/>
    <w:rsid w:val="00474A51"/>
    <w:rsid w:val="00474DA5"/>
    <w:rsid w:val="00474F6A"/>
    <w:rsid w:val="00475569"/>
    <w:rsid w:val="004757E1"/>
    <w:rsid w:val="00475893"/>
    <w:rsid w:val="00475B0B"/>
    <w:rsid w:val="00475BA8"/>
    <w:rsid w:val="00475E0E"/>
    <w:rsid w:val="00475F3B"/>
    <w:rsid w:val="0047631D"/>
    <w:rsid w:val="00476AAE"/>
    <w:rsid w:val="00476BBB"/>
    <w:rsid w:val="00477274"/>
    <w:rsid w:val="0047739C"/>
    <w:rsid w:val="00477CB6"/>
    <w:rsid w:val="004806DB"/>
    <w:rsid w:val="00480779"/>
    <w:rsid w:val="0048089A"/>
    <w:rsid w:val="00480B13"/>
    <w:rsid w:val="00481125"/>
    <w:rsid w:val="00481142"/>
    <w:rsid w:val="00481191"/>
    <w:rsid w:val="004814AC"/>
    <w:rsid w:val="00481C41"/>
    <w:rsid w:val="00481D17"/>
    <w:rsid w:val="00481D8A"/>
    <w:rsid w:val="00481EFD"/>
    <w:rsid w:val="004823BE"/>
    <w:rsid w:val="00482729"/>
    <w:rsid w:val="0048286E"/>
    <w:rsid w:val="00482999"/>
    <w:rsid w:val="00482D04"/>
    <w:rsid w:val="00482DA8"/>
    <w:rsid w:val="004833D7"/>
    <w:rsid w:val="004836FF"/>
    <w:rsid w:val="00483A8E"/>
    <w:rsid w:val="00483EA0"/>
    <w:rsid w:val="00483F4C"/>
    <w:rsid w:val="00484105"/>
    <w:rsid w:val="0048496B"/>
    <w:rsid w:val="00484EC9"/>
    <w:rsid w:val="00484F97"/>
    <w:rsid w:val="00485105"/>
    <w:rsid w:val="00485339"/>
    <w:rsid w:val="00485542"/>
    <w:rsid w:val="004857EA"/>
    <w:rsid w:val="00485872"/>
    <w:rsid w:val="00485D8F"/>
    <w:rsid w:val="00486B30"/>
    <w:rsid w:val="00486EA5"/>
    <w:rsid w:val="00486ECE"/>
    <w:rsid w:val="00487252"/>
    <w:rsid w:val="0048766F"/>
    <w:rsid w:val="00487853"/>
    <w:rsid w:val="004902B1"/>
    <w:rsid w:val="0049034A"/>
    <w:rsid w:val="00490DD6"/>
    <w:rsid w:val="004912E1"/>
    <w:rsid w:val="0049189A"/>
    <w:rsid w:val="00491DBA"/>
    <w:rsid w:val="00491E09"/>
    <w:rsid w:val="00492261"/>
    <w:rsid w:val="004926FA"/>
    <w:rsid w:val="00492C7B"/>
    <w:rsid w:val="00492D72"/>
    <w:rsid w:val="00492EE0"/>
    <w:rsid w:val="00492FB4"/>
    <w:rsid w:val="0049318D"/>
    <w:rsid w:val="0049328A"/>
    <w:rsid w:val="00493700"/>
    <w:rsid w:val="00493926"/>
    <w:rsid w:val="00493C4C"/>
    <w:rsid w:val="0049442A"/>
    <w:rsid w:val="00494CDA"/>
    <w:rsid w:val="00495141"/>
    <w:rsid w:val="0049546D"/>
    <w:rsid w:val="004954AE"/>
    <w:rsid w:val="0049584B"/>
    <w:rsid w:val="00495E37"/>
    <w:rsid w:val="00495FF6"/>
    <w:rsid w:val="00496313"/>
    <w:rsid w:val="004967F6"/>
    <w:rsid w:val="00496820"/>
    <w:rsid w:val="00496CA4"/>
    <w:rsid w:val="004972B8"/>
    <w:rsid w:val="004972BE"/>
    <w:rsid w:val="004979CD"/>
    <w:rsid w:val="004A03D6"/>
    <w:rsid w:val="004A0982"/>
    <w:rsid w:val="004A0CD0"/>
    <w:rsid w:val="004A0EA6"/>
    <w:rsid w:val="004A0F11"/>
    <w:rsid w:val="004A173F"/>
    <w:rsid w:val="004A1A4D"/>
    <w:rsid w:val="004A1BCB"/>
    <w:rsid w:val="004A1E57"/>
    <w:rsid w:val="004A1F02"/>
    <w:rsid w:val="004A1F10"/>
    <w:rsid w:val="004A21C2"/>
    <w:rsid w:val="004A23CF"/>
    <w:rsid w:val="004A250A"/>
    <w:rsid w:val="004A2C8D"/>
    <w:rsid w:val="004A2D31"/>
    <w:rsid w:val="004A2FBC"/>
    <w:rsid w:val="004A3067"/>
    <w:rsid w:val="004A3433"/>
    <w:rsid w:val="004A348D"/>
    <w:rsid w:val="004A34F2"/>
    <w:rsid w:val="004A36D4"/>
    <w:rsid w:val="004A3723"/>
    <w:rsid w:val="004A3946"/>
    <w:rsid w:val="004A39E9"/>
    <w:rsid w:val="004A3D11"/>
    <w:rsid w:val="004A42D2"/>
    <w:rsid w:val="004A44E9"/>
    <w:rsid w:val="004A48BB"/>
    <w:rsid w:val="004A48FA"/>
    <w:rsid w:val="004A496F"/>
    <w:rsid w:val="004A4E0A"/>
    <w:rsid w:val="004A5172"/>
    <w:rsid w:val="004A5219"/>
    <w:rsid w:val="004A529B"/>
    <w:rsid w:val="004A529D"/>
    <w:rsid w:val="004A54AA"/>
    <w:rsid w:val="004A5539"/>
    <w:rsid w:val="004A55D3"/>
    <w:rsid w:val="004A588D"/>
    <w:rsid w:val="004A5CA8"/>
    <w:rsid w:val="004A5DF3"/>
    <w:rsid w:val="004A6215"/>
    <w:rsid w:val="004A6346"/>
    <w:rsid w:val="004A636F"/>
    <w:rsid w:val="004A6453"/>
    <w:rsid w:val="004A686B"/>
    <w:rsid w:val="004A6B00"/>
    <w:rsid w:val="004A6C6C"/>
    <w:rsid w:val="004A6F98"/>
    <w:rsid w:val="004A7283"/>
    <w:rsid w:val="004A7569"/>
    <w:rsid w:val="004A7918"/>
    <w:rsid w:val="004B02F2"/>
    <w:rsid w:val="004B0446"/>
    <w:rsid w:val="004B0490"/>
    <w:rsid w:val="004B0B5E"/>
    <w:rsid w:val="004B0CE6"/>
    <w:rsid w:val="004B1371"/>
    <w:rsid w:val="004B1686"/>
    <w:rsid w:val="004B172F"/>
    <w:rsid w:val="004B1EEC"/>
    <w:rsid w:val="004B2180"/>
    <w:rsid w:val="004B279C"/>
    <w:rsid w:val="004B2979"/>
    <w:rsid w:val="004B2AEF"/>
    <w:rsid w:val="004B2BD9"/>
    <w:rsid w:val="004B2DE5"/>
    <w:rsid w:val="004B2EB5"/>
    <w:rsid w:val="004B3322"/>
    <w:rsid w:val="004B3507"/>
    <w:rsid w:val="004B35DB"/>
    <w:rsid w:val="004B380F"/>
    <w:rsid w:val="004B3AD5"/>
    <w:rsid w:val="004B3C97"/>
    <w:rsid w:val="004B3CDB"/>
    <w:rsid w:val="004B41EC"/>
    <w:rsid w:val="004B4233"/>
    <w:rsid w:val="004B42ED"/>
    <w:rsid w:val="004B44F3"/>
    <w:rsid w:val="004B46D0"/>
    <w:rsid w:val="004B4C42"/>
    <w:rsid w:val="004B4E28"/>
    <w:rsid w:val="004B509E"/>
    <w:rsid w:val="004B544C"/>
    <w:rsid w:val="004B56D9"/>
    <w:rsid w:val="004B5CE8"/>
    <w:rsid w:val="004B5F41"/>
    <w:rsid w:val="004B610C"/>
    <w:rsid w:val="004B6119"/>
    <w:rsid w:val="004B62C4"/>
    <w:rsid w:val="004B6355"/>
    <w:rsid w:val="004B658C"/>
    <w:rsid w:val="004B66EF"/>
    <w:rsid w:val="004B6BCC"/>
    <w:rsid w:val="004B6F22"/>
    <w:rsid w:val="004B712A"/>
    <w:rsid w:val="004B73FF"/>
    <w:rsid w:val="004B7577"/>
    <w:rsid w:val="004B7A64"/>
    <w:rsid w:val="004B7F1E"/>
    <w:rsid w:val="004C08FC"/>
    <w:rsid w:val="004C0D64"/>
    <w:rsid w:val="004C0DC3"/>
    <w:rsid w:val="004C1275"/>
    <w:rsid w:val="004C1389"/>
    <w:rsid w:val="004C1AAB"/>
    <w:rsid w:val="004C1CD3"/>
    <w:rsid w:val="004C206F"/>
    <w:rsid w:val="004C27F1"/>
    <w:rsid w:val="004C2AD3"/>
    <w:rsid w:val="004C2C1C"/>
    <w:rsid w:val="004C2D1D"/>
    <w:rsid w:val="004C2EB1"/>
    <w:rsid w:val="004C3127"/>
    <w:rsid w:val="004C348A"/>
    <w:rsid w:val="004C37EC"/>
    <w:rsid w:val="004C3CA3"/>
    <w:rsid w:val="004C3E03"/>
    <w:rsid w:val="004C402D"/>
    <w:rsid w:val="004C4473"/>
    <w:rsid w:val="004C4566"/>
    <w:rsid w:val="004C4664"/>
    <w:rsid w:val="004C4877"/>
    <w:rsid w:val="004C4A42"/>
    <w:rsid w:val="004C4F0A"/>
    <w:rsid w:val="004C4F42"/>
    <w:rsid w:val="004C50D8"/>
    <w:rsid w:val="004C542E"/>
    <w:rsid w:val="004C5635"/>
    <w:rsid w:val="004C58DB"/>
    <w:rsid w:val="004C5A7E"/>
    <w:rsid w:val="004C5D1D"/>
    <w:rsid w:val="004C5F3D"/>
    <w:rsid w:val="004C60AA"/>
    <w:rsid w:val="004C6138"/>
    <w:rsid w:val="004C6A43"/>
    <w:rsid w:val="004C6ACF"/>
    <w:rsid w:val="004C6AE8"/>
    <w:rsid w:val="004C6D69"/>
    <w:rsid w:val="004C6F09"/>
    <w:rsid w:val="004C7025"/>
    <w:rsid w:val="004C71A4"/>
    <w:rsid w:val="004C74A1"/>
    <w:rsid w:val="004C781A"/>
    <w:rsid w:val="004C7B17"/>
    <w:rsid w:val="004C7ED9"/>
    <w:rsid w:val="004D026E"/>
    <w:rsid w:val="004D0279"/>
    <w:rsid w:val="004D07C1"/>
    <w:rsid w:val="004D0B94"/>
    <w:rsid w:val="004D0C52"/>
    <w:rsid w:val="004D0E19"/>
    <w:rsid w:val="004D13A0"/>
    <w:rsid w:val="004D1811"/>
    <w:rsid w:val="004D1B45"/>
    <w:rsid w:val="004D23F4"/>
    <w:rsid w:val="004D2601"/>
    <w:rsid w:val="004D26F2"/>
    <w:rsid w:val="004D27B4"/>
    <w:rsid w:val="004D27E6"/>
    <w:rsid w:val="004D2A10"/>
    <w:rsid w:val="004D2C3C"/>
    <w:rsid w:val="004D2CDB"/>
    <w:rsid w:val="004D2EE1"/>
    <w:rsid w:val="004D301D"/>
    <w:rsid w:val="004D337D"/>
    <w:rsid w:val="004D40D7"/>
    <w:rsid w:val="004D4231"/>
    <w:rsid w:val="004D4485"/>
    <w:rsid w:val="004D4556"/>
    <w:rsid w:val="004D464C"/>
    <w:rsid w:val="004D498F"/>
    <w:rsid w:val="004D4FB5"/>
    <w:rsid w:val="004D52B1"/>
    <w:rsid w:val="004D5318"/>
    <w:rsid w:val="004D591D"/>
    <w:rsid w:val="004D5A01"/>
    <w:rsid w:val="004D60BA"/>
    <w:rsid w:val="004D6BB5"/>
    <w:rsid w:val="004D6F01"/>
    <w:rsid w:val="004D6F23"/>
    <w:rsid w:val="004D7438"/>
    <w:rsid w:val="004D78DA"/>
    <w:rsid w:val="004D7C49"/>
    <w:rsid w:val="004D7F4D"/>
    <w:rsid w:val="004E0101"/>
    <w:rsid w:val="004E01F9"/>
    <w:rsid w:val="004E0350"/>
    <w:rsid w:val="004E057B"/>
    <w:rsid w:val="004E0DEC"/>
    <w:rsid w:val="004E0DF1"/>
    <w:rsid w:val="004E0F7C"/>
    <w:rsid w:val="004E0F9E"/>
    <w:rsid w:val="004E0FBC"/>
    <w:rsid w:val="004E122E"/>
    <w:rsid w:val="004E1740"/>
    <w:rsid w:val="004E1DA9"/>
    <w:rsid w:val="004E1FF2"/>
    <w:rsid w:val="004E2197"/>
    <w:rsid w:val="004E2451"/>
    <w:rsid w:val="004E28D5"/>
    <w:rsid w:val="004E2B37"/>
    <w:rsid w:val="004E2F18"/>
    <w:rsid w:val="004E3425"/>
    <w:rsid w:val="004E3520"/>
    <w:rsid w:val="004E3820"/>
    <w:rsid w:val="004E3BE6"/>
    <w:rsid w:val="004E3F92"/>
    <w:rsid w:val="004E4404"/>
    <w:rsid w:val="004E495E"/>
    <w:rsid w:val="004E4E07"/>
    <w:rsid w:val="004E4E55"/>
    <w:rsid w:val="004E4FAF"/>
    <w:rsid w:val="004E558E"/>
    <w:rsid w:val="004E59A9"/>
    <w:rsid w:val="004E60F1"/>
    <w:rsid w:val="004E628A"/>
    <w:rsid w:val="004E6605"/>
    <w:rsid w:val="004E6B54"/>
    <w:rsid w:val="004E6CFB"/>
    <w:rsid w:val="004E722D"/>
    <w:rsid w:val="004E77B3"/>
    <w:rsid w:val="004E7E4C"/>
    <w:rsid w:val="004F03D8"/>
    <w:rsid w:val="004F0415"/>
    <w:rsid w:val="004F046A"/>
    <w:rsid w:val="004F0966"/>
    <w:rsid w:val="004F0982"/>
    <w:rsid w:val="004F0DDF"/>
    <w:rsid w:val="004F15DC"/>
    <w:rsid w:val="004F16F4"/>
    <w:rsid w:val="004F1811"/>
    <w:rsid w:val="004F20C8"/>
    <w:rsid w:val="004F216F"/>
    <w:rsid w:val="004F218B"/>
    <w:rsid w:val="004F2590"/>
    <w:rsid w:val="004F2928"/>
    <w:rsid w:val="004F2A03"/>
    <w:rsid w:val="004F2FEE"/>
    <w:rsid w:val="004F303F"/>
    <w:rsid w:val="004F314C"/>
    <w:rsid w:val="004F3489"/>
    <w:rsid w:val="004F3CCE"/>
    <w:rsid w:val="004F3DE7"/>
    <w:rsid w:val="004F3FDF"/>
    <w:rsid w:val="004F44C4"/>
    <w:rsid w:val="004F4630"/>
    <w:rsid w:val="004F47D2"/>
    <w:rsid w:val="004F4807"/>
    <w:rsid w:val="004F4ABC"/>
    <w:rsid w:val="004F4F3E"/>
    <w:rsid w:val="004F4FD9"/>
    <w:rsid w:val="004F5A67"/>
    <w:rsid w:val="004F5BB8"/>
    <w:rsid w:val="004F5D17"/>
    <w:rsid w:val="004F5EB9"/>
    <w:rsid w:val="004F6012"/>
    <w:rsid w:val="004F625A"/>
    <w:rsid w:val="004F63E7"/>
    <w:rsid w:val="004F6534"/>
    <w:rsid w:val="004F69CA"/>
    <w:rsid w:val="004F6C4D"/>
    <w:rsid w:val="004F6DED"/>
    <w:rsid w:val="004F6FA6"/>
    <w:rsid w:val="004F6FFF"/>
    <w:rsid w:val="004F72EE"/>
    <w:rsid w:val="004F76D7"/>
    <w:rsid w:val="004F7820"/>
    <w:rsid w:val="004F7938"/>
    <w:rsid w:val="004F7E32"/>
    <w:rsid w:val="005002E3"/>
    <w:rsid w:val="005003A2"/>
    <w:rsid w:val="005006B1"/>
    <w:rsid w:val="00500DD4"/>
    <w:rsid w:val="005011F9"/>
    <w:rsid w:val="005013A6"/>
    <w:rsid w:val="005015DB"/>
    <w:rsid w:val="00501A71"/>
    <w:rsid w:val="00501A90"/>
    <w:rsid w:val="00502722"/>
    <w:rsid w:val="00502921"/>
    <w:rsid w:val="00502954"/>
    <w:rsid w:val="00502A00"/>
    <w:rsid w:val="00502B21"/>
    <w:rsid w:val="00502BD9"/>
    <w:rsid w:val="0050301F"/>
    <w:rsid w:val="00503060"/>
    <w:rsid w:val="005031E9"/>
    <w:rsid w:val="00503289"/>
    <w:rsid w:val="0050356B"/>
    <w:rsid w:val="0050363F"/>
    <w:rsid w:val="00503981"/>
    <w:rsid w:val="00503A5C"/>
    <w:rsid w:val="00503AD7"/>
    <w:rsid w:val="00504269"/>
    <w:rsid w:val="005042DD"/>
    <w:rsid w:val="005043E4"/>
    <w:rsid w:val="00504549"/>
    <w:rsid w:val="00504A9B"/>
    <w:rsid w:val="00504AC7"/>
    <w:rsid w:val="00504DEE"/>
    <w:rsid w:val="00504F25"/>
    <w:rsid w:val="0050500D"/>
    <w:rsid w:val="0050501B"/>
    <w:rsid w:val="005051DB"/>
    <w:rsid w:val="00505535"/>
    <w:rsid w:val="00505605"/>
    <w:rsid w:val="00505AF5"/>
    <w:rsid w:val="00505E98"/>
    <w:rsid w:val="00505F65"/>
    <w:rsid w:val="00506266"/>
    <w:rsid w:val="00506881"/>
    <w:rsid w:val="00506CDD"/>
    <w:rsid w:val="00507268"/>
    <w:rsid w:val="00507384"/>
    <w:rsid w:val="00507B6E"/>
    <w:rsid w:val="00507F14"/>
    <w:rsid w:val="00510DED"/>
    <w:rsid w:val="005110CA"/>
    <w:rsid w:val="005111BD"/>
    <w:rsid w:val="0051173C"/>
    <w:rsid w:val="0051248A"/>
    <w:rsid w:val="005126A1"/>
    <w:rsid w:val="005127E3"/>
    <w:rsid w:val="00512B74"/>
    <w:rsid w:val="00513270"/>
    <w:rsid w:val="0051340E"/>
    <w:rsid w:val="0051361E"/>
    <w:rsid w:val="00513A93"/>
    <w:rsid w:val="00513EC8"/>
    <w:rsid w:val="00513F9D"/>
    <w:rsid w:val="005140AB"/>
    <w:rsid w:val="005140EE"/>
    <w:rsid w:val="0051434B"/>
    <w:rsid w:val="00514812"/>
    <w:rsid w:val="005148EE"/>
    <w:rsid w:val="00514E4A"/>
    <w:rsid w:val="00515123"/>
    <w:rsid w:val="00515667"/>
    <w:rsid w:val="00515AD7"/>
    <w:rsid w:val="00515F72"/>
    <w:rsid w:val="00516A7A"/>
    <w:rsid w:val="00516C17"/>
    <w:rsid w:val="00516E8D"/>
    <w:rsid w:val="00516E95"/>
    <w:rsid w:val="005173B2"/>
    <w:rsid w:val="005177A8"/>
    <w:rsid w:val="005179A2"/>
    <w:rsid w:val="00517EAB"/>
    <w:rsid w:val="005201DE"/>
    <w:rsid w:val="00520376"/>
    <w:rsid w:val="00520622"/>
    <w:rsid w:val="0052067F"/>
    <w:rsid w:val="005206CD"/>
    <w:rsid w:val="005209F4"/>
    <w:rsid w:val="00520A26"/>
    <w:rsid w:val="00520B8C"/>
    <w:rsid w:val="00520E65"/>
    <w:rsid w:val="00520F1F"/>
    <w:rsid w:val="00520FA1"/>
    <w:rsid w:val="00521A6F"/>
    <w:rsid w:val="00521B41"/>
    <w:rsid w:val="00521BAA"/>
    <w:rsid w:val="00521D7E"/>
    <w:rsid w:val="005221A7"/>
    <w:rsid w:val="0052229C"/>
    <w:rsid w:val="005224B2"/>
    <w:rsid w:val="005228AC"/>
    <w:rsid w:val="005229C8"/>
    <w:rsid w:val="00522EEA"/>
    <w:rsid w:val="00523172"/>
    <w:rsid w:val="005231D8"/>
    <w:rsid w:val="00523414"/>
    <w:rsid w:val="00523435"/>
    <w:rsid w:val="00523470"/>
    <w:rsid w:val="005234D5"/>
    <w:rsid w:val="00523D2E"/>
    <w:rsid w:val="0052488F"/>
    <w:rsid w:val="00524A14"/>
    <w:rsid w:val="00524C87"/>
    <w:rsid w:val="00524D72"/>
    <w:rsid w:val="00524E0C"/>
    <w:rsid w:val="0052507B"/>
    <w:rsid w:val="00525203"/>
    <w:rsid w:val="005255FB"/>
    <w:rsid w:val="00525969"/>
    <w:rsid w:val="00525ACD"/>
    <w:rsid w:val="00525D20"/>
    <w:rsid w:val="00525DDE"/>
    <w:rsid w:val="005261A3"/>
    <w:rsid w:val="005267DC"/>
    <w:rsid w:val="00526856"/>
    <w:rsid w:val="00526C83"/>
    <w:rsid w:val="00526D97"/>
    <w:rsid w:val="00526E09"/>
    <w:rsid w:val="00526E86"/>
    <w:rsid w:val="00526F5C"/>
    <w:rsid w:val="00527000"/>
    <w:rsid w:val="0052731A"/>
    <w:rsid w:val="00527E9A"/>
    <w:rsid w:val="00530214"/>
    <w:rsid w:val="005307A7"/>
    <w:rsid w:val="0053099F"/>
    <w:rsid w:val="005310D5"/>
    <w:rsid w:val="00531255"/>
    <w:rsid w:val="0053163C"/>
    <w:rsid w:val="00531993"/>
    <w:rsid w:val="00531D74"/>
    <w:rsid w:val="00531FA7"/>
    <w:rsid w:val="00532110"/>
    <w:rsid w:val="00532883"/>
    <w:rsid w:val="00532DE5"/>
    <w:rsid w:val="00533630"/>
    <w:rsid w:val="005338D5"/>
    <w:rsid w:val="0053395A"/>
    <w:rsid w:val="00534028"/>
    <w:rsid w:val="005349B8"/>
    <w:rsid w:val="005349F1"/>
    <w:rsid w:val="00534A90"/>
    <w:rsid w:val="00534B39"/>
    <w:rsid w:val="00534B6E"/>
    <w:rsid w:val="00534BE6"/>
    <w:rsid w:val="00534D95"/>
    <w:rsid w:val="00534DE7"/>
    <w:rsid w:val="0053501E"/>
    <w:rsid w:val="005351B6"/>
    <w:rsid w:val="0053531C"/>
    <w:rsid w:val="0053536E"/>
    <w:rsid w:val="0053559E"/>
    <w:rsid w:val="005355D0"/>
    <w:rsid w:val="005356E1"/>
    <w:rsid w:val="00535A17"/>
    <w:rsid w:val="00535BB3"/>
    <w:rsid w:val="00535C04"/>
    <w:rsid w:val="00535D7B"/>
    <w:rsid w:val="00535DF1"/>
    <w:rsid w:val="005366D9"/>
    <w:rsid w:val="005366FB"/>
    <w:rsid w:val="005369E5"/>
    <w:rsid w:val="00536B1B"/>
    <w:rsid w:val="00537087"/>
    <w:rsid w:val="005373D0"/>
    <w:rsid w:val="0054078B"/>
    <w:rsid w:val="00540796"/>
    <w:rsid w:val="00540E03"/>
    <w:rsid w:val="00541A69"/>
    <w:rsid w:val="00541AEE"/>
    <w:rsid w:val="00541D20"/>
    <w:rsid w:val="00542482"/>
    <w:rsid w:val="0054262C"/>
    <w:rsid w:val="0054290F"/>
    <w:rsid w:val="00542965"/>
    <w:rsid w:val="00542D6A"/>
    <w:rsid w:val="00542FBC"/>
    <w:rsid w:val="0054365D"/>
    <w:rsid w:val="005436B2"/>
    <w:rsid w:val="005438C6"/>
    <w:rsid w:val="00543DC1"/>
    <w:rsid w:val="0054444D"/>
    <w:rsid w:val="005444B6"/>
    <w:rsid w:val="0054457B"/>
    <w:rsid w:val="00544C25"/>
    <w:rsid w:val="00545252"/>
    <w:rsid w:val="00545669"/>
    <w:rsid w:val="00545744"/>
    <w:rsid w:val="00545D43"/>
    <w:rsid w:val="00545DE8"/>
    <w:rsid w:val="00545EEC"/>
    <w:rsid w:val="00546152"/>
    <w:rsid w:val="00546948"/>
    <w:rsid w:val="005469B5"/>
    <w:rsid w:val="00546A6F"/>
    <w:rsid w:val="00546B6B"/>
    <w:rsid w:val="005478BE"/>
    <w:rsid w:val="00547FDB"/>
    <w:rsid w:val="0055016D"/>
    <w:rsid w:val="005503F8"/>
    <w:rsid w:val="00550489"/>
    <w:rsid w:val="0055088F"/>
    <w:rsid w:val="00550A8B"/>
    <w:rsid w:val="00550E3A"/>
    <w:rsid w:val="00550FF0"/>
    <w:rsid w:val="00551A8C"/>
    <w:rsid w:val="00551B9F"/>
    <w:rsid w:val="005528BB"/>
    <w:rsid w:val="0055299E"/>
    <w:rsid w:val="00553723"/>
    <w:rsid w:val="0055391C"/>
    <w:rsid w:val="00553CE2"/>
    <w:rsid w:val="00554140"/>
    <w:rsid w:val="00554A4F"/>
    <w:rsid w:val="00554AA5"/>
    <w:rsid w:val="00554EDC"/>
    <w:rsid w:val="00555052"/>
    <w:rsid w:val="0055533E"/>
    <w:rsid w:val="0055540A"/>
    <w:rsid w:val="005554F1"/>
    <w:rsid w:val="005555FE"/>
    <w:rsid w:val="0055587C"/>
    <w:rsid w:val="00555BA1"/>
    <w:rsid w:val="00555BC1"/>
    <w:rsid w:val="0055601B"/>
    <w:rsid w:val="00556291"/>
    <w:rsid w:val="005563E0"/>
    <w:rsid w:val="0055673D"/>
    <w:rsid w:val="00556880"/>
    <w:rsid w:val="00556FBA"/>
    <w:rsid w:val="005601CF"/>
    <w:rsid w:val="0056050A"/>
    <w:rsid w:val="00560BEF"/>
    <w:rsid w:val="005611AD"/>
    <w:rsid w:val="00562365"/>
    <w:rsid w:val="00562454"/>
    <w:rsid w:val="00562805"/>
    <w:rsid w:val="00562E0B"/>
    <w:rsid w:val="0056300A"/>
    <w:rsid w:val="00563059"/>
    <w:rsid w:val="00563293"/>
    <w:rsid w:val="00563895"/>
    <w:rsid w:val="0056391B"/>
    <w:rsid w:val="00563A77"/>
    <w:rsid w:val="00563BE3"/>
    <w:rsid w:val="00563D06"/>
    <w:rsid w:val="00563FF9"/>
    <w:rsid w:val="005640E1"/>
    <w:rsid w:val="005643AB"/>
    <w:rsid w:val="00564A73"/>
    <w:rsid w:val="0056501D"/>
    <w:rsid w:val="005650BF"/>
    <w:rsid w:val="0056536D"/>
    <w:rsid w:val="005655AC"/>
    <w:rsid w:val="00565B05"/>
    <w:rsid w:val="00565BFC"/>
    <w:rsid w:val="00565EB5"/>
    <w:rsid w:val="00566030"/>
    <w:rsid w:val="00566155"/>
    <w:rsid w:val="005665AB"/>
    <w:rsid w:val="005665B7"/>
    <w:rsid w:val="00566B85"/>
    <w:rsid w:val="00566D43"/>
    <w:rsid w:val="00566DB9"/>
    <w:rsid w:val="00566F07"/>
    <w:rsid w:val="0056717C"/>
    <w:rsid w:val="005673F4"/>
    <w:rsid w:val="005674DB"/>
    <w:rsid w:val="00567598"/>
    <w:rsid w:val="0056763D"/>
    <w:rsid w:val="00567C49"/>
    <w:rsid w:val="00567E55"/>
    <w:rsid w:val="0057038E"/>
    <w:rsid w:val="00570515"/>
    <w:rsid w:val="005707E4"/>
    <w:rsid w:val="00570978"/>
    <w:rsid w:val="00570C77"/>
    <w:rsid w:val="00571188"/>
    <w:rsid w:val="005712ED"/>
    <w:rsid w:val="00571368"/>
    <w:rsid w:val="00571638"/>
    <w:rsid w:val="00571D10"/>
    <w:rsid w:val="00571D33"/>
    <w:rsid w:val="00571DB4"/>
    <w:rsid w:val="00572035"/>
    <w:rsid w:val="0057231F"/>
    <w:rsid w:val="00572352"/>
    <w:rsid w:val="005725BB"/>
    <w:rsid w:val="005726F6"/>
    <w:rsid w:val="00572926"/>
    <w:rsid w:val="00573124"/>
    <w:rsid w:val="00573455"/>
    <w:rsid w:val="00573585"/>
    <w:rsid w:val="0057397E"/>
    <w:rsid w:val="00573EA9"/>
    <w:rsid w:val="0057403F"/>
    <w:rsid w:val="005740F2"/>
    <w:rsid w:val="005742E1"/>
    <w:rsid w:val="005744AD"/>
    <w:rsid w:val="005745D2"/>
    <w:rsid w:val="00574E7D"/>
    <w:rsid w:val="00574EE2"/>
    <w:rsid w:val="00575624"/>
    <w:rsid w:val="00575ACB"/>
    <w:rsid w:val="0057660A"/>
    <w:rsid w:val="005767B6"/>
    <w:rsid w:val="005769D2"/>
    <w:rsid w:val="00576B96"/>
    <w:rsid w:val="00576D1C"/>
    <w:rsid w:val="00576D29"/>
    <w:rsid w:val="00577114"/>
    <w:rsid w:val="00580045"/>
    <w:rsid w:val="005802B5"/>
    <w:rsid w:val="005803BB"/>
    <w:rsid w:val="00580673"/>
    <w:rsid w:val="005818A7"/>
    <w:rsid w:val="00581914"/>
    <w:rsid w:val="00581C3C"/>
    <w:rsid w:val="00581E76"/>
    <w:rsid w:val="0058216F"/>
    <w:rsid w:val="005824F4"/>
    <w:rsid w:val="005826DB"/>
    <w:rsid w:val="00582A07"/>
    <w:rsid w:val="00582E96"/>
    <w:rsid w:val="005832A2"/>
    <w:rsid w:val="00583422"/>
    <w:rsid w:val="0058380E"/>
    <w:rsid w:val="00583AEC"/>
    <w:rsid w:val="00583C2A"/>
    <w:rsid w:val="00583DBE"/>
    <w:rsid w:val="00583FCD"/>
    <w:rsid w:val="00584591"/>
    <w:rsid w:val="005853E8"/>
    <w:rsid w:val="00585E4D"/>
    <w:rsid w:val="00585FA4"/>
    <w:rsid w:val="00586050"/>
    <w:rsid w:val="00586159"/>
    <w:rsid w:val="0058616D"/>
    <w:rsid w:val="00586171"/>
    <w:rsid w:val="005861C8"/>
    <w:rsid w:val="00586922"/>
    <w:rsid w:val="00586D15"/>
    <w:rsid w:val="005872CE"/>
    <w:rsid w:val="00587520"/>
    <w:rsid w:val="005906CD"/>
    <w:rsid w:val="00590BE1"/>
    <w:rsid w:val="0059128C"/>
    <w:rsid w:val="005915AA"/>
    <w:rsid w:val="005918B4"/>
    <w:rsid w:val="00591A05"/>
    <w:rsid w:val="00591C9C"/>
    <w:rsid w:val="005922D9"/>
    <w:rsid w:val="00592377"/>
    <w:rsid w:val="005927FB"/>
    <w:rsid w:val="00592BB5"/>
    <w:rsid w:val="005932C6"/>
    <w:rsid w:val="00593438"/>
    <w:rsid w:val="00593A7F"/>
    <w:rsid w:val="00593AF3"/>
    <w:rsid w:val="00593D10"/>
    <w:rsid w:val="00593D29"/>
    <w:rsid w:val="0059418A"/>
    <w:rsid w:val="00594324"/>
    <w:rsid w:val="00594369"/>
    <w:rsid w:val="005945EE"/>
    <w:rsid w:val="005946CC"/>
    <w:rsid w:val="00594765"/>
    <w:rsid w:val="005947A6"/>
    <w:rsid w:val="00594A64"/>
    <w:rsid w:val="00595188"/>
    <w:rsid w:val="0059542B"/>
    <w:rsid w:val="0059571A"/>
    <w:rsid w:val="005958C2"/>
    <w:rsid w:val="00595900"/>
    <w:rsid w:val="00595A05"/>
    <w:rsid w:val="00595AA6"/>
    <w:rsid w:val="00595CA9"/>
    <w:rsid w:val="00595E7F"/>
    <w:rsid w:val="00596226"/>
    <w:rsid w:val="00596741"/>
    <w:rsid w:val="00596750"/>
    <w:rsid w:val="00596DDE"/>
    <w:rsid w:val="00597080"/>
    <w:rsid w:val="00597159"/>
    <w:rsid w:val="00597765"/>
    <w:rsid w:val="005978E0"/>
    <w:rsid w:val="00597CD7"/>
    <w:rsid w:val="005A00B4"/>
    <w:rsid w:val="005A0462"/>
    <w:rsid w:val="005A08DA"/>
    <w:rsid w:val="005A11F1"/>
    <w:rsid w:val="005A1243"/>
    <w:rsid w:val="005A1298"/>
    <w:rsid w:val="005A12DC"/>
    <w:rsid w:val="005A1514"/>
    <w:rsid w:val="005A17AC"/>
    <w:rsid w:val="005A18B3"/>
    <w:rsid w:val="005A1AC6"/>
    <w:rsid w:val="005A1D56"/>
    <w:rsid w:val="005A1F0D"/>
    <w:rsid w:val="005A1F17"/>
    <w:rsid w:val="005A2446"/>
    <w:rsid w:val="005A2C8B"/>
    <w:rsid w:val="005A2CC1"/>
    <w:rsid w:val="005A2DD4"/>
    <w:rsid w:val="005A2F7C"/>
    <w:rsid w:val="005A300D"/>
    <w:rsid w:val="005A3249"/>
    <w:rsid w:val="005A3830"/>
    <w:rsid w:val="005A3835"/>
    <w:rsid w:val="005A3843"/>
    <w:rsid w:val="005A3FA4"/>
    <w:rsid w:val="005A41C6"/>
    <w:rsid w:val="005A53E9"/>
    <w:rsid w:val="005A57E3"/>
    <w:rsid w:val="005A5A69"/>
    <w:rsid w:val="005A5F7E"/>
    <w:rsid w:val="005A6592"/>
    <w:rsid w:val="005A67B4"/>
    <w:rsid w:val="005A6A82"/>
    <w:rsid w:val="005A6AA8"/>
    <w:rsid w:val="005A72D9"/>
    <w:rsid w:val="005A7F65"/>
    <w:rsid w:val="005B0002"/>
    <w:rsid w:val="005B018D"/>
    <w:rsid w:val="005B090C"/>
    <w:rsid w:val="005B0A10"/>
    <w:rsid w:val="005B0C60"/>
    <w:rsid w:val="005B0CF9"/>
    <w:rsid w:val="005B1077"/>
    <w:rsid w:val="005B120F"/>
    <w:rsid w:val="005B1232"/>
    <w:rsid w:val="005B1457"/>
    <w:rsid w:val="005B158E"/>
    <w:rsid w:val="005B15C6"/>
    <w:rsid w:val="005B17DF"/>
    <w:rsid w:val="005B18F8"/>
    <w:rsid w:val="005B194E"/>
    <w:rsid w:val="005B1AB4"/>
    <w:rsid w:val="005B1C44"/>
    <w:rsid w:val="005B37C6"/>
    <w:rsid w:val="005B3C54"/>
    <w:rsid w:val="005B3E66"/>
    <w:rsid w:val="005B461A"/>
    <w:rsid w:val="005B480D"/>
    <w:rsid w:val="005B4B99"/>
    <w:rsid w:val="005B5060"/>
    <w:rsid w:val="005B5396"/>
    <w:rsid w:val="005B5687"/>
    <w:rsid w:val="005B57E7"/>
    <w:rsid w:val="005B5CAC"/>
    <w:rsid w:val="005B5F63"/>
    <w:rsid w:val="005B61E3"/>
    <w:rsid w:val="005B666A"/>
    <w:rsid w:val="005B6798"/>
    <w:rsid w:val="005B68B8"/>
    <w:rsid w:val="005B6B3D"/>
    <w:rsid w:val="005B6CDC"/>
    <w:rsid w:val="005B769A"/>
    <w:rsid w:val="005B76D4"/>
    <w:rsid w:val="005B76EF"/>
    <w:rsid w:val="005B7739"/>
    <w:rsid w:val="005B7906"/>
    <w:rsid w:val="005C016D"/>
    <w:rsid w:val="005C0269"/>
    <w:rsid w:val="005C02D6"/>
    <w:rsid w:val="005C0357"/>
    <w:rsid w:val="005C077B"/>
    <w:rsid w:val="005C11D6"/>
    <w:rsid w:val="005C13F2"/>
    <w:rsid w:val="005C16CE"/>
    <w:rsid w:val="005C1A78"/>
    <w:rsid w:val="005C1ADB"/>
    <w:rsid w:val="005C221F"/>
    <w:rsid w:val="005C2EDF"/>
    <w:rsid w:val="005C3192"/>
    <w:rsid w:val="005C37F4"/>
    <w:rsid w:val="005C3903"/>
    <w:rsid w:val="005C394A"/>
    <w:rsid w:val="005C40E9"/>
    <w:rsid w:val="005C4257"/>
    <w:rsid w:val="005C432F"/>
    <w:rsid w:val="005C4479"/>
    <w:rsid w:val="005C46C8"/>
    <w:rsid w:val="005C4E53"/>
    <w:rsid w:val="005C5173"/>
    <w:rsid w:val="005C518B"/>
    <w:rsid w:val="005C528E"/>
    <w:rsid w:val="005C5540"/>
    <w:rsid w:val="005C59F6"/>
    <w:rsid w:val="005C5BCC"/>
    <w:rsid w:val="005C61CA"/>
    <w:rsid w:val="005C6628"/>
    <w:rsid w:val="005C68F5"/>
    <w:rsid w:val="005C6ECC"/>
    <w:rsid w:val="005C6F1D"/>
    <w:rsid w:val="005C7412"/>
    <w:rsid w:val="005C75CA"/>
    <w:rsid w:val="005C76BE"/>
    <w:rsid w:val="005C78AB"/>
    <w:rsid w:val="005C7C58"/>
    <w:rsid w:val="005D0272"/>
    <w:rsid w:val="005D08C0"/>
    <w:rsid w:val="005D09A1"/>
    <w:rsid w:val="005D0AD3"/>
    <w:rsid w:val="005D0BCF"/>
    <w:rsid w:val="005D12BE"/>
    <w:rsid w:val="005D14E9"/>
    <w:rsid w:val="005D165B"/>
    <w:rsid w:val="005D1B2D"/>
    <w:rsid w:val="005D1D15"/>
    <w:rsid w:val="005D1D55"/>
    <w:rsid w:val="005D1E61"/>
    <w:rsid w:val="005D23FE"/>
    <w:rsid w:val="005D2782"/>
    <w:rsid w:val="005D2A4A"/>
    <w:rsid w:val="005D2CDD"/>
    <w:rsid w:val="005D2E59"/>
    <w:rsid w:val="005D32F5"/>
    <w:rsid w:val="005D33A9"/>
    <w:rsid w:val="005D33FA"/>
    <w:rsid w:val="005D395B"/>
    <w:rsid w:val="005D45C3"/>
    <w:rsid w:val="005D4E0C"/>
    <w:rsid w:val="005D4E4D"/>
    <w:rsid w:val="005D5297"/>
    <w:rsid w:val="005D5759"/>
    <w:rsid w:val="005D5ED8"/>
    <w:rsid w:val="005D5FC5"/>
    <w:rsid w:val="005D6048"/>
    <w:rsid w:val="005D67AB"/>
    <w:rsid w:val="005D69E2"/>
    <w:rsid w:val="005D6E37"/>
    <w:rsid w:val="005D7020"/>
    <w:rsid w:val="005D76AE"/>
    <w:rsid w:val="005D7713"/>
    <w:rsid w:val="005D77FE"/>
    <w:rsid w:val="005E02FE"/>
    <w:rsid w:val="005E03CE"/>
    <w:rsid w:val="005E0828"/>
    <w:rsid w:val="005E0BA7"/>
    <w:rsid w:val="005E0F5A"/>
    <w:rsid w:val="005E1387"/>
    <w:rsid w:val="005E191F"/>
    <w:rsid w:val="005E1A4A"/>
    <w:rsid w:val="005E1C1E"/>
    <w:rsid w:val="005E1D3C"/>
    <w:rsid w:val="005E21A1"/>
    <w:rsid w:val="005E224C"/>
    <w:rsid w:val="005E25CC"/>
    <w:rsid w:val="005E2D1A"/>
    <w:rsid w:val="005E3129"/>
    <w:rsid w:val="005E34D7"/>
    <w:rsid w:val="005E36BC"/>
    <w:rsid w:val="005E36E8"/>
    <w:rsid w:val="005E39B7"/>
    <w:rsid w:val="005E3EB8"/>
    <w:rsid w:val="005E3F88"/>
    <w:rsid w:val="005E3FF3"/>
    <w:rsid w:val="005E4435"/>
    <w:rsid w:val="005E4571"/>
    <w:rsid w:val="005E4E75"/>
    <w:rsid w:val="005E5104"/>
    <w:rsid w:val="005E55A6"/>
    <w:rsid w:val="005E55C8"/>
    <w:rsid w:val="005E573B"/>
    <w:rsid w:val="005E5740"/>
    <w:rsid w:val="005E5E61"/>
    <w:rsid w:val="005E5EEA"/>
    <w:rsid w:val="005E5F02"/>
    <w:rsid w:val="005E6417"/>
    <w:rsid w:val="005E67C1"/>
    <w:rsid w:val="005E6A84"/>
    <w:rsid w:val="005E6FFB"/>
    <w:rsid w:val="005E7316"/>
    <w:rsid w:val="005E73E7"/>
    <w:rsid w:val="005E753F"/>
    <w:rsid w:val="005E7E9A"/>
    <w:rsid w:val="005F003D"/>
    <w:rsid w:val="005F024D"/>
    <w:rsid w:val="005F051B"/>
    <w:rsid w:val="005F0562"/>
    <w:rsid w:val="005F08EE"/>
    <w:rsid w:val="005F0D12"/>
    <w:rsid w:val="005F0D89"/>
    <w:rsid w:val="005F11FA"/>
    <w:rsid w:val="005F16DD"/>
    <w:rsid w:val="005F1816"/>
    <w:rsid w:val="005F18C0"/>
    <w:rsid w:val="005F1C63"/>
    <w:rsid w:val="005F1F69"/>
    <w:rsid w:val="005F1FB3"/>
    <w:rsid w:val="005F2430"/>
    <w:rsid w:val="005F28D9"/>
    <w:rsid w:val="005F2BA5"/>
    <w:rsid w:val="005F2C76"/>
    <w:rsid w:val="005F2C92"/>
    <w:rsid w:val="005F2CC9"/>
    <w:rsid w:val="005F2D41"/>
    <w:rsid w:val="005F3228"/>
    <w:rsid w:val="005F34A9"/>
    <w:rsid w:val="005F3913"/>
    <w:rsid w:val="005F398C"/>
    <w:rsid w:val="005F3DA7"/>
    <w:rsid w:val="005F43D8"/>
    <w:rsid w:val="005F4831"/>
    <w:rsid w:val="005F489B"/>
    <w:rsid w:val="005F4B78"/>
    <w:rsid w:val="005F4C8F"/>
    <w:rsid w:val="005F4FE9"/>
    <w:rsid w:val="005F54A9"/>
    <w:rsid w:val="005F558F"/>
    <w:rsid w:val="005F578F"/>
    <w:rsid w:val="005F5F28"/>
    <w:rsid w:val="005F6B4C"/>
    <w:rsid w:val="005F6D6D"/>
    <w:rsid w:val="005F7254"/>
    <w:rsid w:val="005F727F"/>
    <w:rsid w:val="005F743C"/>
    <w:rsid w:val="005F7615"/>
    <w:rsid w:val="00600026"/>
    <w:rsid w:val="006003C9"/>
    <w:rsid w:val="0060058B"/>
    <w:rsid w:val="00600F48"/>
    <w:rsid w:val="00601588"/>
    <w:rsid w:val="00601795"/>
    <w:rsid w:val="00602472"/>
    <w:rsid w:val="006024F4"/>
    <w:rsid w:val="00602545"/>
    <w:rsid w:val="00602903"/>
    <w:rsid w:val="00603C45"/>
    <w:rsid w:val="00603D9D"/>
    <w:rsid w:val="00603EF0"/>
    <w:rsid w:val="00603FFF"/>
    <w:rsid w:val="00604167"/>
    <w:rsid w:val="006042DD"/>
    <w:rsid w:val="00604354"/>
    <w:rsid w:val="006044B3"/>
    <w:rsid w:val="00604648"/>
    <w:rsid w:val="006046B9"/>
    <w:rsid w:val="00604842"/>
    <w:rsid w:val="00604E82"/>
    <w:rsid w:val="00604EE4"/>
    <w:rsid w:val="0060503C"/>
    <w:rsid w:val="0060570B"/>
    <w:rsid w:val="006059B9"/>
    <w:rsid w:val="00606BA5"/>
    <w:rsid w:val="00606CB6"/>
    <w:rsid w:val="00606D9A"/>
    <w:rsid w:val="0060731C"/>
    <w:rsid w:val="0060742F"/>
    <w:rsid w:val="00607590"/>
    <w:rsid w:val="006075B3"/>
    <w:rsid w:val="00607FEE"/>
    <w:rsid w:val="0061017C"/>
    <w:rsid w:val="00610503"/>
    <w:rsid w:val="00610E29"/>
    <w:rsid w:val="00610ED1"/>
    <w:rsid w:val="006116F9"/>
    <w:rsid w:val="00611705"/>
    <w:rsid w:val="006118DA"/>
    <w:rsid w:val="00611FA9"/>
    <w:rsid w:val="006127FF"/>
    <w:rsid w:val="006128D1"/>
    <w:rsid w:val="00612EDC"/>
    <w:rsid w:val="00613595"/>
    <w:rsid w:val="006137C9"/>
    <w:rsid w:val="006138C4"/>
    <w:rsid w:val="00614939"/>
    <w:rsid w:val="00614AD1"/>
    <w:rsid w:val="00614B57"/>
    <w:rsid w:val="00614B87"/>
    <w:rsid w:val="00614D4E"/>
    <w:rsid w:val="00614EF2"/>
    <w:rsid w:val="00615207"/>
    <w:rsid w:val="00615426"/>
    <w:rsid w:val="00615929"/>
    <w:rsid w:val="00615A2A"/>
    <w:rsid w:val="00615DF7"/>
    <w:rsid w:val="00615FF9"/>
    <w:rsid w:val="0061654F"/>
    <w:rsid w:val="0061662F"/>
    <w:rsid w:val="0061677B"/>
    <w:rsid w:val="0061681E"/>
    <w:rsid w:val="00617713"/>
    <w:rsid w:val="00617D42"/>
    <w:rsid w:val="00617DC0"/>
    <w:rsid w:val="00617FAC"/>
    <w:rsid w:val="00620259"/>
    <w:rsid w:val="00620702"/>
    <w:rsid w:val="006209D3"/>
    <w:rsid w:val="00621377"/>
    <w:rsid w:val="00621389"/>
    <w:rsid w:val="006214DD"/>
    <w:rsid w:val="00621DFE"/>
    <w:rsid w:val="006223B8"/>
    <w:rsid w:val="00622BFE"/>
    <w:rsid w:val="00623753"/>
    <w:rsid w:val="006241D4"/>
    <w:rsid w:val="00624710"/>
    <w:rsid w:val="00624DCA"/>
    <w:rsid w:val="00624F00"/>
    <w:rsid w:val="00625056"/>
    <w:rsid w:val="0062546B"/>
    <w:rsid w:val="0062594C"/>
    <w:rsid w:val="00625D4F"/>
    <w:rsid w:val="006260F2"/>
    <w:rsid w:val="0062642A"/>
    <w:rsid w:val="00626638"/>
    <w:rsid w:val="006269B1"/>
    <w:rsid w:val="00626A82"/>
    <w:rsid w:val="00626C08"/>
    <w:rsid w:val="00626E63"/>
    <w:rsid w:val="00626EAC"/>
    <w:rsid w:val="00627236"/>
    <w:rsid w:val="0062737F"/>
    <w:rsid w:val="00627BF8"/>
    <w:rsid w:val="00627FFA"/>
    <w:rsid w:val="00630212"/>
    <w:rsid w:val="0063043B"/>
    <w:rsid w:val="0063063B"/>
    <w:rsid w:val="00630BE9"/>
    <w:rsid w:val="00630E2C"/>
    <w:rsid w:val="00631A05"/>
    <w:rsid w:val="00632411"/>
    <w:rsid w:val="00632635"/>
    <w:rsid w:val="00632B9A"/>
    <w:rsid w:val="00632D37"/>
    <w:rsid w:val="00633137"/>
    <w:rsid w:val="00633249"/>
    <w:rsid w:val="006334E7"/>
    <w:rsid w:val="006335BE"/>
    <w:rsid w:val="0063363F"/>
    <w:rsid w:val="006339E7"/>
    <w:rsid w:val="00633AD7"/>
    <w:rsid w:val="0063418C"/>
    <w:rsid w:val="00634805"/>
    <w:rsid w:val="00634813"/>
    <w:rsid w:val="00634928"/>
    <w:rsid w:val="00635726"/>
    <w:rsid w:val="0063582F"/>
    <w:rsid w:val="00635D60"/>
    <w:rsid w:val="00636EB8"/>
    <w:rsid w:val="00636FDA"/>
    <w:rsid w:val="006370CF"/>
    <w:rsid w:val="00637472"/>
    <w:rsid w:val="00637490"/>
    <w:rsid w:val="006376A8"/>
    <w:rsid w:val="00637C79"/>
    <w:rsid w:val="00637D52"/>
    <w:rsid w:val="00640733"/>
    <w:rsid w:val="006408CE"/>
    <w:rsid w:val="00640E80"/>
    <w:rsid w:val="00640E8C"/>
    <w:rsid w:val="00640EE1"/>
    <w:rsid w:val="00641248"/>
    <w:rsid w:val="006414E0"/>
    <w:rsid w:val="006417BB"/>
    <w:rsid w:val="00641979"/>
    <w:rsid w:val="00642740"/>
    <w:rsid w:val="00642CEA"/>
    <w:rsid w:val="0064341D"/>
    <w:rsid w:val="00643554"/>
    <w:rsid w:val="00643ADA"/>
    <w:rsid w:val="00644064"/>
    <w:rsid w:val="006444F6"/>
    <w:rsid w:val="00644A51"/>
    <w:rsid w:val="00644AC0"/>
    <w:rsid w:val="00644C08"/>
    <w:rsid w:val="00644E2E"/>
    <w:rsid w:val="00644F33"/>
    <w:rsid w:val="00645431"/>
    <w:rsid w:val="006456A0"/>
    <w:rsid w:val="006456B9"/>
    <w:rsid w:val="00645AFD"/>
    <w:rsid w:val="00645B73"/>
    <w:rsid w:val="00645B9F"/>
    <w:rsid w:val="00645D31"/>
    <w:rsid w:val="00646075"/>
    <w:rsid w:val="00646364"/>
    <w:rsid w:val="0064636E"/>
    <w:rsid w:val="006466D6"/>
    <w:rsid w:val="00646821"/>
    <w:rsid w:val="00646F9C"/>
    <w:rsid w:val="006473FE"/>
    <w:rsid w:val="00647B74"/>
    <w:rsid w:val="00647CCA"/>
    <w:rsid w:val="00647CE1"/>
    <w:rsid w:val="00650060"/>
    <w:rsid w:val="00650082"/>
    <w:rsid w:val="0065024E"/>
    <w:rsid w:val="00650540"/>
    <w:rsid w:val="00650677"/>
    <w:rsid w:val="00650989"/>
    <w:rsid w:val="00650DB1"/>
    <w:rsid w:val="00650DD4"/>
    <w:rsid w:val="00651413"/>
    <w:rsid w:val="0065151F"/>
    <w:rsid w:val="00651983"/>
    <w:rsid w:val="00651A51"/>
    <w:rsid w:val="00651D89"/>
    <w:rsid w:val="00651E3D"/>
    <w:rsid w:val="0065224C"/>
    <w:rsid w:val="006527D7"/>
    <w:rsid w:val="00652A51"/>
    <w:rsid w:val="00652BCE"/>
    <w:rsid w:val="00653273"/>
    <w:rsid w:val="006539D0"/>
    <w:rsid w:val="006539F0"/>
    <w:rsid w:val="00653F5F"/>
    <w:rsid w:val="00653FAF"/>
    <w:rsid w:val="0065421D"/>
    <w:rsid w:val="006546DA"/>
    <w:rsid w:val="0065495B"/>
    <w:rsid w:val="00654A33"/>
    <w:rsid w:val="00654C1B"/>
    <w:rsid w:val="00654C38"/>
    <w:rsid w:val="00654C85"/>
    <w:rsid w:val="00654E0F"/>
    <w:rsid w:val="00654F89"/>
    <w:rsid w:val="006556A2"/>
    <w:rsid w:val="00655DFE"/>
    <w:rsid w:val="0065658B"/>
    <w:rsid w:val="006566B4"/>
    <w:rsid w:val="00656875"/>
    <w:rsid w:val="00656962"/>
    <w:rsid w:val="00656B2D"/>
    <w:rsid w:val="00656B2F"/>
    <w:rsid w:val="006570B7"/>
    <w:rsid w:val="006576A8"/>
    <w:rsid w:val="00657812"/>
    <w:rsid w:val="00657994"/>
    <w:rsid w:val="00657ACA"/>
    <w:rsid w:val="00657D9A"/>
    <w:rsid w:val="00660010"/>
    <w:rsid w:val="00660659"/>
    <w:rsid w:val="00660887"/>
    <w:rsid w:val="00660E3D"/>
    <w:rsid w:val="0066115A"/>
    <w:rsid w:val="0066160D"/>
    <w:rsid w:val="00661636"/>
    <w:rsid w:val="006616E6"/>
    <w:rsid w:val="006623DA"/>
    <w:rsid w:val="006627E7"/>
    <w:rsid w:val="0066298F"/>
    <w:rsid w:val="00662A79"/>
    <w:rsid w:val="00662C0D"/>
    <w:rsid w:val="00663579"/>
    <w:rsid w:val="00663665"/>
    <w:rsid w:val="00663667"/>
    <w:rsid w:val="00664346"/>
    <w:rsid w:val="00664662"/>
    <w:rsid w:val="00664787"/>
    <w:rsid w:val="00664A26"/>
    <w:rsid w:val="00664B42"/>
    <w:rsid w:val="00664D25"/>
    <w:rsid w:val="0066552C"/>
    <w:rsid w:val="006657A0"/>
    <w:rsid w:val="00665E15"/>
    <w:rsid w:val="00666102"/>
    <w:rsid w:val="00666DA7"/>
    <w:rsid w:val="00667082"/>
    <w:rsid w:val="006671EE"/>
    <w:rsid w:val="00667760"/>
    <w:rsid w:val="00667769"/>
    <w:rsid w:val="006679DC"/>
    <w:rsid w:val="00667A8A"/>
    <w:rsid w:val="00667D7C"/>
    <w:rsid w:val="00667F2D"/>
    <w:rsid w:val="0067034D"/>
    <w:rsid w:val="00670B7B"/>
    <w:rsid w:val="00670E5B"/>
    <w:rsid w:val="00671244"/>
    <w:rsid w:val="00671709"/>
    <w:rsid w:val="00671AD5"/>
    <w:rsid w:val="00671B2D"/>
    <w:rsid w:val="00671F29"/>
    <w:rsid w:val="006722FF"/>
    <w:rsid w:val="006723FB"/>
    <w:rsid w:val="006726DA"/>
    <w:rsid w:val="00672A97"/>
    <w:rsid w:val="00672AB2"/>
    <w:rsid w:val="006732B4"/>
    <w:rsid w:val="0067394C"/>
    <w:rsid w:val="00673B09"/>
    <w:rsid w:val="00674508"/>
    <w:rsid w:val="0067451D"/>
    <w:rsid w:val="00674889"/>
    <w:rsid w:val="00674D31"/>
    <w:rsid w:val="00674FE4"/>
    <w:rsid w:val="006750E7"/>
    <w:rsid w:val="006751EB"/>
    <w:rsid w:val="0067549B"/>
    <w:rsid w:val="0067578C"/>
    <w:rsid w:val="0067588F"/>
    <w:rsid w:val="006758F7"/>
    <w:rsid w:val="00675C1C"/>
    <w:rsid w:val="00675F11"/>
    <w:rsid w:val="00676766"/>
    <w:rsid w:val="00676886"/>
    <w:rsid w:val="00676C1D"/>
    <w:rsid w:val="00677A8A"/>
    <w:rsid w:val="00677BE0"/>
    <w:rsid w:val="00677DFD"/>
    <w:rsid w:val="00677F65"/>
    <w:rsid w:val="00677F67"/>
    <w:rsid w:val="00677F70"/>
    <w:rsid w:val="00680D27"/>
    <w:rsid w:val="00680DB2"/>
    <w:rsid w:val="00681465"/>
    <w:rsid w:val="0068152D"/>
    <w:rsid w:val="00681591"/>
    <w:rsid w:val="00681946"/>
    <w:rsid w:val="00681BB6"/>
    <w:rsid w:val="0068202A"/>
    <w:rsid w:val="00682245"/>
    <w:rsid w:val="00682330"/>
    <w:rsid w:val="0068240A"/>
    <w:rsid w:val="00682A34"/>
    <w:rsid w:val="00682B79"/>
    <w:rsid w:val="00682E9B"/>
    <w:rsid w:val="00682FD8"/>
    <w:rsid w:val="0068302E"/>
    <w:rsid w:val="006830F2"/>
    <w:rsid w:val="00683173"/>
    <w:rsid w:val="0068318F"/>
    <w:rsid w:val="0068384D"/>
    <w:rsid w:val="00683D80"/>
    <w:rsid w:val="00683F77"/>
    <w:rsid w:val="00684185"/>
    <w:rsid w:val="00684383"/>
    <w:rsid w:val="00684949"/>
    <w:rsid w:val="00684A9A"/>
    <w:rsid w:val="00684B7E"/>
    <w:rsid w:val="00685060"/>
    <w:rsid w:val="0068539C"/>
    <w:rsid w:val="00685517"/>
    <w:rsid w:val="00685675"/>
    <w:rsid w:val="0068595E"/>
    <w:rsid w:val="00685C6E"/>
    <w:rsid w:val="00685CC9"/>
    <w:rsid w:val="0068604C"/>
    <w:rsid w:val="00686371"/>
    <w:rsid w:val="0068641F"/>
    <w:rsid w:val="00686475"/>
    <w:rsid w:val="0068652C"/>
    <w:rsid w:val="00686F96"/>
    <w:rsid w:val="00687205"/>
    <w:rsid w:val="006873D5"/>
    <w:rsid w:val="00687858"/>
    <w:rsid w:val="0068797D"/>
    <w:rsid w:val="00687BA8"/>
    <w:rsid w:val="00687DDC"/>
    <w:rsid w:val="00687E7D"/>
    <w:rsid w:val="006909CD"/>
    <w:rsid w:val="00690CFE"/>
    <w:rsid w:val="0069129C"/>
    <w:rsid w:val="006913AE"/>
    <w:rsid w:val="006921E6"/>
    <w:rsid w:val="006922C2"/>
    <w:rsid w:val="0069256C"/>
    <w:rsid w:val="0069293C"/>
    <w:rsid w:val="0069296B"/>
    <w:rsid w:val="006934F4"/>
    <w:rsid w:val="0069380A"/>
    <w:rsid w:val="00693915"/>
    <w:rsid w:val="0069394C"/>
    <w:rsid w:val="00693BF0"/>
    <w:rsid w:val="00693D14"/>
    <w:rsid w:val="006941FC"/>
    <w:rsid w:val="006943C9"/>
    <w:rsid w:val="00694767"/>
    <w:rsid w:val="0069490A"/>
    <w:rsid w:val="0069493D"/>
    <w:rsid w:val="00694A5B"/>
    <w:rsid w:val="00694D32"/>
    <w:rsid w:val="00694D3E"/>
    <w:rsid w:val="00694F1C"/>
    <w:rsid w:val="006950B4"/>
    <w:rsid w:val="006954EB"/>
    <w:rsid w:val="0069566A"/>
    <w:rsid w:val="00695679"/>
    <w:rsid w:val="00695F4E"/>
    <w:rsid w:val="006960A9"/>
    <w:rsid w:val="0069628F"/>
    <w:rsid w:val="00696448"/>
    <w:rsid w:val="006969FE"/>
    <w:rsid w:val="00696BBF"/>
    <w:rsid w:val="00696E1B"/>
    <w:rsid w:val="006971FA"/>
    <w:rsid w:val="0069730D"/>
    <w:rsid w:val="006A00D8"/>
    <w:rsid w:val="006A0372"/>
    <w:rsid w:val="006A07D9"/>
    <w:rsid w:val="006A0CE3"/>
    <w:rsid w:val="006A0DC3"/>
    <w:rsid w:val="006A0F84"/>
    <w:rsid w:val="006A13A4"/>
    <w:rsid w:val="006A182C"/>
    <w:rsid w:val="006A1860"/>
    <w:rsid w:val="006A1A39"/>
    <w:rsid w:val="006A1B01"/>
    <w:rsid w:val="006A1F7D"/>
    <w:rsid w:val="006A2216"/>
    <w:rsid w:val="006A27C4"/>
    <w:rsid w:val="006A2D27"/>
    <w:rsid w:val="006A30AD"/>
    <w:rsid w:val="006A38B0"/>
    <w:rsid w:val="006A46B9"/>
    <w:rsid w:val="006A4CAC"/>
    <w:rsid w:val="006A4CF3"/>
    <w:rsid w:val="006A4E9B"/>
    <w:rsid w:val="006A4F30"/>
    <w:rsid w:val="006A4F92"/>
    <w:rsid w:val="006A5C53"/>
    <w:rsid w:val="006A6703"/>
    <w:rsid w:val="006A6DA8"/>
    <w:rsid w:val="006A77BE"/>
    <w:rsid w:val="006A7AB0"/>
    <w:rsid w:val="006A7BDD"/>
    <w:rsid w:val="006A7C06"/>
    <w:rsid w:val="006B0113"/>
    <w:rsid w:val="006B0443"/>
    <w:rsid w:val="006B0536"/>
    <w:rsid w:val="006B0955"/>
    <w:rsid w:val="006B1373"/>
    <w:rsid w:val="006B13BC"/>
    <w:rsid w:val="006B1FC0"/>
    <w:rsid w:val="006B2092"/>
    <w:rsid w:val="006B22CD"/>
    <w:rsid w:val="006B2324"/>
    <w:rsid w:val="006B27FA"/>
    <w:rsid w:val="006B2C2D"/>
    <w:rsid w:val="006B2DAB"/>
    <w:rsid w:val="006B2E5C"/>
    <w:rsid w:val="006B329B"/>
    <w:rsid w:val="006B3470"/>
    <w:rsid w:val="006B364A"/>
    <w:rsid w:val="006B3C42"/>
    <w:rsid w:val="006B3C87"/>
    <w:rsid w:val="006B426E"/>
    <w:rsid w:val="006B49F4"/>
    <w:rsid w:val="006B52D9"/>
    <w:rsid w:val="006B543C"/>
    <w:rsid w:val="006B5B7E"/>
    <w:rsid w:val="006B6069"/>
    <w:rsid w:val="006B6540"/>
    <w:rsid w:val="006B6684"/>
    <w:rsid w:val="006B6D9E"/>
    <w:rsid w:val="006B6DD6"/>
    <w:rsid w:val="006B6E4A"/>
    <w:rsid w:val="006B6EDF"/>
    <w:rsid w:val="006B71C6"/>
    <w:rsid w:val="006B76A4"/>
    <w:rsid w:val="006B77B2"/>
    <w:rsid w:val="006B79F3"/>
    <w:rsid w:val="006B7A00"/>
    <w:rsid w:val="006C01F9"/>
    <w:rsid w:val="006C0718"/>
    <w:rsid w:val="006C084D"/>
    <w:rsid w:val="006C096D"/>
    <w:rsid w:val="006C0B55"/>
    <w:rsid w:val="006C1072"/>
    <w:rsid w:val="006C11F9"/>
    <w:rsid w:val="006C17AB"/>
    <w:rsid w:val="006C18B3"/>
    <w:rsid w:val="006C1BB7"/>
    <w:rsid w:val="006C2308"/>
    <w:rsid w:val="006C23C8"/>
    <w:rsid w:val="006C24F4"/>
    <w:rsid w:val="006C2567"/>
    <w:rsid w:val="006C28A0"/>
    <w:rsid w:val="006C2931"/>
    <w:rsid w:val="006C2B82"/>
    <w:rsid w:val="006C34D6"/>
    <w:rsid w:val="006C35FD"/>
    <w:rsid w:val="006C3B99"/>
    <w:rsid w:val="006C4252"/>
    <w:rsid w:val="006C4791"/>
    <w:rsid w:val="006C4B82"/>
    <w:rsid w:val="006C51EC"/>
    <w:rsid w:val="006C5222"/>
    <w:rsid w:val="006C54CC"/>
    <w:rsid w:val="006C5540"/>
    <w:rsid w:val="006C5593"/>
    <w:rsid w:val="006C55D2"/>
    <w:rsid w:val="006C58EC"/>
    <w:rsid w:val="006C5A0C"/>
    <w:rsid w:val="006C5E0C"/>
    <w:rsid w:val="006C6684"/>
    <w:rsid w:val="006C6AF8"/>
    <w:rsid w:val="006C6CB7"/>
    <w:rsid w:val="006C6EF5"/>
    <w:rsid w:val="006C71C8"/>
    <w:rsid w:val="006C73BF"/>
    <w:rsid w:val="006C75DB"/>
    <w:rsid w:val="006C789E"/>
    <w:rsid w:val="006C7C12"/>
    <w:rsid w:val="006C7F1B"/>
    <w:rsid w:val="006D014C"/>
    <w:rsid w:val="006D06AA"/>
    <w:rsid w:val="006D0724"/>
    <w:rsid w:val="006D09C6"/>
    <w:rsid w:val="006D0DAB"/>
    <w:rsid w:val="006D1081"/>
    <w:rsid w:val="006D17A1"/>
    <w:rsid w:val="006D1FC5"/>
    <w:rsid w:val="006D2037"/>
    <w:rsid w:val="006D22E7"/>
    <w:rsid w:val="006D25F6"/>
    <w:rsid w:val="006D26AD"/>
    <w:rsid w:val="006D28A8"/>
    <w:rsid w:val="006D2A2A"/>
    <w:rsid w:val="006D2F4B"/>
    <w:rsid w:val="006D3475"/>
    <w:rsid w:val="006D352A"/>
    <w:rsid w:val="006D382F"/>
    <w:rsid w:val="006D3863"/>
    <w:rsid w:val="006D3960"/>
    <w:rsid w:val="006D3D62"/>
    <w:rsid w:val="006D40A1"/>
    <w:rsid w:val="006D4451"/>
    <w:rsid w:val="006D481D"/>
    <w:rsid w:val="006D4978"/>
    <w:rsid w:val="006D497E"/>
    <w:rsid w:val="006D4BC5"/>
    <w:rsid w:val="006D4BDD"/>
    <w:rsid w:val="006D4FEA"/>
    <w:rsid w:val="006D547A"/>
    <w:rsid w:val="006D5C00"/>
    <w:rsid w:val="006D6516"/>
    <w:rsid w:val="006D69E3"/>
    <w:rsid w:val="006D6AFF"/>
    <w:rsid w:val="006D6BAD"/>
    <w:rsid w:val="006D6CEA"/>
    <w:rsid w:val="006D72D2"/>
    <w:rsid w:val="006D77BC"/>
    <w:rsid w:val="006D7C4A"/>
    <w:rsid w:val="006E0554"/>
    <w:rsid w:val="006E0689"/>
    <w:rsid w:val="006E098C"/>
    <w:rsid w:val="006E1131"/>
    <w:rsid w:val="006E1626"/>
    <w:rsid w:val="006E1799"/>
    <w:rsid w:val="006E1AFA"/>
    <w:rsid w:val="006E2575"/>
    <w:rsid w:val="006E2580"/>
    <w:rsid w:val="006E292B"/>
    <w:rsid w:val="006E2C21"/>
    <w:rsid w:val="006E2F92"/>
    <w:rsid w:val="006E3198"/>
    <w:rsid w:val="006E3247"/>
    <w:rsid w:val="006E34D4"/>
    <w:rsid w:val="006E35A3"/>
    <w:rsid w:val="006E3D8F"/>
    <w:rsid w:val="006E3DC3"/>
    <w:rsid w:val="006E417F"/>
    <w:rsid w:val="006E4337"/>
    <w:rsid w:val="006E4412"/>
    <w:rsid w:val="006E4497"/>
    <w:rsid w:val="006E4582"/>
    <w:rsid w:val="006E4AA7"/>
    <w:rsid w:val="006E4EE3"/>
    <w:rsid w:val="006E53D7"/>
    <w:rsid w:val="006E53FF"/>
    <w:rsid w:val="006E5565"/>
    <w:rsid w:val="006E5964"/>
    <w:rsid w:val="006E6138"/>
    <w:rsid w:val="006E62ED"/>
    <w:rsid w:val="006E6650"/>
    <w:rsid w:val="006E6AA6"/>
    <w:rsid w:val="006E70DD"/>
    <w:rsid w:val="006E72E9"/>
    <w:rsid w:val="006E7DA1"/>
    <w:rsid w:val="006F03CC"/>
    <w:rsid w:val="006F079C"/>
    <w:rsid w:val="006F0EDE"/>
    <w:rsid w:val="006F0FAE"/>
    <w:rsid w:val="006F10C2"/>
    <w:rsid w:val="006F13D7"/>
    <w:rsid w:val="006F1550"/>
    <w:rsid w:val="006F178D"/>
    <w:rsid w:val="006F187F"/>
    <w:rsid w:val="006F1A47"/>
    <w:rsid w:val="006F1EBF"/>
    <w:rsid w:val="006F2000"/>
    <w:rsid w:val="006F2FE6"/>
    <w:rsid w:val="006F362F"/>
    <w:rsid w:val="006F36F7"/>
    <w:rsid w:val="006F375D"/>
    <w:rsid w:val="006F37F8"/>
    <w:rsid w:val="006F3834"/>
    <w:rsid w:val="006F38AC"/>
    <w:rsid w:val="006F396D"/>
    <w:rsid w:val="006F4703"/>
    <w:rsid w:val="006F49D6"/>
    <w:rsid w:val="006F4A66"/>
    <w:rsid w:val="006F4B2C"/>
    <w:rsid w:val="006F5014"/>
    <w:rsid w:val="006F5231"/>
    <w:rsid w:val="006F526F"/>
    <w:rsid w:val="006F5A64"/>
    <w:rsid w:val="006F5F27"/>
    <w:rsid w:val="006F6064"/>
    <w:rsid w:val="006F6293"/>
    <w:rsid w:val="006F62F1"/>
    <w:rsid w:val="006F6B76"/>
    <w:rsid w:val="006F73B4"/>
    <w:rsid w:val="006F74EB"/>
    <w:rsid w:val="006F7802"/>
    <w:rsid w:val="006F78FD"/>
    <w:rsid w:val="006F7ACB"/>
    <w:rsid w:val="006F7BA3"/>
    <w:rsid w:val="006F7C62"/>
    <w:rsid w:val="0070055B"/>
    <w:rsid w:val="00700ADA"/>
    <w:rsid w:val="00700E8F"/>
    <w:rsid w:val="007011EF"/>
    <w:rsid w:val="0070136B"/>
    <w:rsid w:val="00701475"/>
    <w:rsid w:val="0070162E"/>
    <w:rsid w:val="007016ED"/>
    <w:rsid w:val="00701AE9"/>
    <w:rsid w:val="00701B0B"/>
    <w:rsid w:val="00701B6D"/>
    <w:rsid w:val="00701CA6"/>
    <w:rsid w:val="00701DC6"/>
    <w:rsid w:val="00701EBD"/>
    <w:rsid w:val="007020F6"/>
    <w:rsid w:val="0070245E"/>
    <w:rsid w:val="007028B0"/>
    <w:rsid w:val="00702B6B"/>
    <w:rsid w:val="00702CB5"/>
    <w:rsid w:val="00702D22"/>
    <w:rsid w:val="00702F80"/>
    <w:rsid w:val="0070310D"/>
    <w:rsid w:val="00703186"/>
    <w:rsid w:val="00703827"/>
    <w:rsid w:val="00703880"/>
    <w:rsid w:val="00703E96"/>
    <w:rsid w:val="0070409B"/>
    <w:rsid w:val="0070423C"/>
    <w:rsid w:val="00704292"/>
    <w:rsid w:val="007043B3"/>
    <w:rsid w:val="00704491"/>
    <w:rsid w:val="0070463F"/>
    <w:rsid w:val="00704B5E"/>
    <w:rsid w:val="00704E16"/>
    <w:rsid w:val="007051E7"/>
    <w:rsid w:val="00705A9A"/>
    <w:rsid w:val="00705C7F"/>
    <w:rsid w:val="00706301"/>
    <w:rsid w:val="007066E3"/>
    <w:rsid w:val="00706B2A"/>
    <w:rsid w:val="00706C5C"/>
    <w:rsid w:val="0070737F"/>
    <w:rsid w:val="00707776"/>
    <w:rsid w:val="00707B34"/>
    <w:rsid w:val="00707D84"/>
    <w:rsid w:val="0071025A"/>
    <w:rsid w:val="00710448"/>
    <w:rsid w:val="007109F5"/>
    <w:rsid w:val="00710D5B"/>
    <w:rsid w:val="00711337"/>
    <w:rsid w:val="0071143A"/>
    <w:rsid w:val="00711505"/>
    <w:rsid w:val="00712266"/>
    <w:rsid w:val="007123E9"/>
    <w:rsid w:val="007128F1"/>
    <w:rsid w:val="00713C63"/>
    <w:rsid w:val="00713F00"/>
    <w:rsid w:val="007149E4"/>
    <w:rsid w:val="00714A6B"/>
    <w:rsid w:val="00714B0A"/>
    <w:rsid w:val="00715328"/>
    <w:rsid w:val="007154EA"/>
    <w:rsid w:val="00715CC7"/>
    <w:rsid w:val="007161A8"/>
    <w:rsid w:val="007166B6"/>
    <w:rsid w:val="00716758"/>
    <w:rsid w:val="0071677A"/>
    <w:rsid w:val="00716C0A"/>
    <w:rsid w:val="00717225"/>
    <w:rsid w:val="00717258"/>
    <w:rsid w:val="0071734F"/>
    <w:rsid w:val="00717ECD"/>
    <w:rsid w:val="007200EC"/>
    <w:rsid w:val="007201C8"/>
    <w:rsid w:val="007201E6"/>
    <w:rsid w:val="0072038F"/>
    <w:rsid w:val="00720627"/>
    <w:rsid w:val="00720950"/>
    <w:rsid w:val="007209A7"/>
    <w:rsid w:val="007209C9"/>
    <w:rsid w:val="007209F2"/>
    <w:rsid w:val="00720ECF"/>
    <w:rsid w:val="007210FF"/>
    <w:rsid w:val="00721374"/>
    <w:rsid w:val="0072175B"/>
    <w:rsid w:val="00721AB1"/>
    <w:rsid w:val="00721B4C"/>
    <w:rsid w:val="00721BCB"/>
    <w:rsid w:val="00721FCA"/>
    <w:rsid w:val="0072238C"/>
    <w:rsid w:val="00722981"/>
    <w:rsid w:val="00722B27"/>
    <w:rsid w:val="00722B90"/>
    <w:rsid w:val="00722CBC"/>
    <w:rsid w:val="00722F2A"/>
    <w:rsid w:val="0072303A"/>
    <w:rsid w:val="007234E9"/>
    <w:rsid w:val="00723DAB"/>
    <w:rsid w:val="00723DCD"/>
    <w:rsid w:val="0072421C"/>
    <w:rsid w:val="00724301"/>
    <w:rsid w:val="007243AE"/>
    <w:rsid w:val="00724B41"/>
    <w:rsid w:val="00724E3D"/>
    <w:rsid w:val="00724E4A"/>
    <w:rsid w:val="00724F2C"/>
    <w:rsid w:val="007251F4"/>
    <w:rsid w:val="007259DB"/>
    <w:rsid w:val="00725B81"/>
    <w:rsid w:val="007260D9"/>
    <w:rsid w:val="00726129"/>
    <w:rsid w:val="00726157"/>
    <w:rsid w:val="007261A1"/>
    <w:rsid w:val="007264A6"/>
    <w:rsid w:val="0072668F"/>
    <w:rsid w:val="007268BF"/>
    <w:rsid w:val="00726AD0"/>
    <w:rsid w:val="00726CAD"/>
    <w:rsid w:val="0072711D"/>
    <w:rsid w:val="007276A9"/>
    <w:rsid w:val="00727A61"/>
    <w:rsid w:val="00727D2E"/>
    <w:rsid w:val="00727E1D"/>
    <w:rsid w:val="0073001F"/>
    <w:rsid w:val="00730428"/>
    <w:rsid w:val="00730A8A"/>
    <w:rsid w:val="00730B4B"/>
    <w:rsid w:val="00730C50"/>
    <w:rsid w:val="00730CF6"/>
    <w:rsid w:val="00730D78"/>
    <w:rsid w:val="00730F38"/>
    <w:rsid w:val="0073127A"/>
    <w:rsid w:val="0073152F"/>
    <w:rsid w:val="007318C3"/>
    <w:rsid w:val="00731B4F"/>
    <w:rsid w:val="0073246E"/>
    <w:rsid w:val="00732501"/>
    <w:rsid w:val="00732A93"/>
    <w:rsid w:val="00732D0D"/>
    <w:rsid w:val="00732FF5"/>
    <w:rsid w:val="007331FA"/>
    <w:rsid w:val="007338E9"/>
    <w:rsid w:val="00733C8B"/>
    <w:rsid w:val="00733C8E"/>
    <w:rsid w:val="0073433C"/>
    <w:rsid w:val="00734BF3"/>
    <w:rsid w:val="00734EEE"/>
    <w:rsid w:val="00735213"/>
    <w:rsid w:val="0073563C"/>
    <w:rsid w:val="00735999"/>
    <w:rsid w:val="00735A3B"/>
    <w:rsid w:val="00735AFA"/>
    <w:rsid w:val="00735B98"/>
    <w:rsid w:val="00736682"/>
    <w:rsid w:val="00736715"/>
    <w:rsid w:val="00736753"/>
    <w:rsid w:val="007369BD"/>
    <w:rsid w:val="00736B0D"/>
    <w:rsid w:val="007373A3"/>
    <w:rsid w:val="00737513"/>
    <w:rsid w:val="007378AB"/>
    <w:rsid w:val="00737D3D"/>
    <w:rsid w:val="00740134"/>
    <w:rsid w:val="00740210"/>
    <w:rsid w:val="007403DE"/>
    <w:rsid w:val="007405A7"/>
    <w:rsid w:val="0074095D"/>
    <w:rsid w:val="00740ACD"/>
    <w:rsid w:val="00740B16"/>
    <w:rsid w:val="00740D15"/>
    <w:rsid w:val="00741179"/>
    <w:rsid w:val="00741523"/>
    <w:rsid w:val="0074162B"/>
    <w:rsid w:val="00741720"/>
    <w:rsid w:val="00741A57"/>
    <w:rsid w:val="00741CBB"/>
    <w:rsid w:val="00741E99"/>
    <w:rsid w:val="00742EFB"/>
    <w:rsid w:val="0074319A"/>
    <w:rsid w:val="00744197"/>
    <w:rsid w:val="0074467F"/>
    <w:rsid w:val="007447DB"/>
    <w:rsid w:val="007448F6"/>
    <w:rsid w:val="00744D39"/>
    <w:rsid w:val="00744D76"/>
    <w:rsid w:val="00744F40"/>
    <w:rsid w:val="0074531B"/>
    <w:rsid w:val="007454CA"/>
    <w:rsid w:val="00745559"/>
    <w:rsid w:val="007459BA"/>
    <w:rsid w:val="00746428"/>
    <w:rsid w:val="00746553"/>
    <w:rsid w:val="00746717"/>
    <w:rsid w:val="00746783"/>
    <w:rsid w:val="007468C9"/>
    <w:rsid w:val="0074697E"/>
    <w:rsid w:val="00746B22"/>
    <w:rsid w:val="007470C9"/>
    <w:rsid w:val="0074719C"/>
    <w:rsid w:val="00747347"/>
    <w:rsid w:val="007475BE"/>
    <w:rsid w:val="0074797D"/>
    <w:rsid w:val="00747BA4"/>
    <w:rsid w:val="00747F7C"/>
    <w:rsid w:val="0075009E"/>
    <w:rsid w:val="0075014F"/>
    <w:rsid w:val="007508E2"/>
    <w:rsid w:val="00750A1E"/>
    <w:rsid w:val="00750E06"/>
    <w:rsid w:val="00750E7A"/>
    <w:rsid w:val="00750FD5"/>
    <w:rsid w:val="0075101A"/>
    <w:rsid w:val="00751328"/>
    <w:rsid w:val="0075137D"/>
    <w:rsid w:val="0075151C"/>
    <w:rsid w:val="00751782"/>
    <w:rsid w:val="00751819"/>
    <w:rsid w:val="007519DD"/>
    <w:rsid w:val="00751B4B"/>
    <w:rsid w:val="00752AD3"/>
    <w:rsid w:val="00753E76"/>
    <w:rsid w:val="0075434F"/>
    <w:rsid w:val="007557D1"/>
    <w:rsid w:val="007559CC"/>
    <w:rsid w:val="007560A1"/>
    <w:rsid w:val="00756251"/>
    <w:rsid w:val="00756303"/>
    <w:rsid w:val="0075696A"/>
    <w:rsid w:val="0075698B"/>
    <w:rsid w:val="00756AF9"/>
    <w:rsid w:val="00756D1B"/>
    <w:rsid w:val="00756EE2"/>
    <w:rsid w:val="00757025"/>
    <w:rsid w:val="007570A9"/>
    <w:rsid w:val="00757A6F"/>
    <w:rsid w:val="00757FAF"/>
    <w:rsid w:val="007601B5"/>
    <w:rsid w:val="007601BF"/>
    <w:rsid w:val="00760552"/>
    <w:rsid w:val="0076135B"/>
    <w:rsid w:val="00761462"/>
    <w:rsid w:val="00761834"/>
    <w:rsid w:val="00761B52"/>
    <w:rsid w:val="00762120"/>
    <w:rsid w:val="0076262D"/>
    <w:rsid w:val="00762887"/>
    <w:rsid w:val="00762980"/>
    <w:rsid w:val="00762CE6"/>
    <w:rsid w:val="00762DD1"/>
    <w:rsid w:val="0076307A"/>
    <w:rsid w:val="007630B1"/>
    <w:rsid w:val="007641CF"/>
    <w:rsid w:val="00764314"/>
    <w:rsid w:val="007649C4"/>
    <w:rsid w:val="00764AF9"/>
    <w:rsid w:val="00764D0C"/>
    <w:rsid w:val="007650BA"/>
    <w:rsid w:val="00765292"/>
    <w:rsid w:val="0076554C"/>
    <w:rsid w:val="00765776"/>
    <w:rsid w:val="00765AE5"/>
    <w:rsid w:val="00765E95"/>
    <w:rsid w:val="00766435"/>
    <w:rsid w:val="00766536"/>
    <w:rsid w:val="007665E0"/>
    <w:rsid w:val="007666DB"/>
    <w:rsid w:val="00766919"/>
    <w:rsid w:val="00766A18"/>
    <w:rsid w:val="00766A9A"/>
    <w:rsid w:val="00766E1A"/>
    <w:rsid w:val="0076715D"/>
    <w:rsid w:val="0076716E"/>
    <w:rsid w:val="0076769A"/>
    <w:rsid w:val="007677AE"/>
    <w:rsid w:val="0076795C"/>
    <w:rsid w:val="00767B8D"/>
    <w:rsid w:val="00770039"/>
    <w:rsid w:val="00770672"/>
    <w:rsid w:val="00770E60"/>
    <w:rsid w:val="00771092"/>
    <w:rsid w:val="007710C5"/>
    <w:rsid w:val="007713FB"/>
    <w:rsid w:val="00771480"/>
    <w:rsid w:val="007718BB"/>
    <w:rsid w:val="00771927"/>
    <w:rsid w:val="00771A1E"/>
    <w:rsid w:val="00771D53"/>
    <w:rsid w:val="00771F68"/>
    <w:rsid w:val="007721F1"/>
    <w:rsid w:val="00772372"/>
    <w:rsid w:val="0077271A"/>
    <w:rsid w:val="00773178"/>
    <w:rsid w:val="00773192"/>
    <w:rsid w:val="0077331D"/>
    <w:rsid w:val="00773516"/>
    <w:rsid w:val="00773561"/>
    <w:rsid w:val="00773B55"/>
    <w:rsid w:val="00773BC7"/>
    <w:rsid w:val="00773F09"/>
    <w:rsid w:val="0077420E"/>
    <w:rsid w:val="007743E0"/>
    <w:rsid w:val="00774436"/>
    <w:rsid w:val="0077450B"/>
    <w:rsid w:val="007745A1"/>
    <w:rsid w:val="007745FA"/>
    <w:rsid w:val="00774EA8"/>
    <w:rsid w:val="007754F3"/>
    <w:rsid w:val="007755AB"/>
    <w:rsid w:val="007757D2"/>
    <w:rsid w:val="00775836"/>
    <w:rsid w:val="00775D80"/>
    <w:rsid w:val="007763C6"/>
    <w:rsid w:val="0077648F"/>
    <w:rsid w:val="0077669A"/>
    <w:rsid w:val="00776CB4"/>
    <w:rsid w:val="00777030"/>
    <w:rsid w:val="0077707B"/>
    <w:rsid w:val="007773E1"/>
    <w:rsid w:val="00777863"/>
    <w:rsid w:val="00780B75"/>
    <w:rsid w:val="00781343"/>
    <w:rsid w:val="007813FE"/>
    <w:rsid w:val="007814D2"/>
    <w:rsid w:val="00781B05"/>
    <w:rsid w:val="00781CA0"/>
    <w:rsid w:val="00781CF3"/>
    <w:rsid w:val="00781F46"/>
    <w:rsid w:val="0078235D"/>
    <w:rsid w:val="00782C49"/>
    <w:rsid w:val="00782DCC"/>
    <w:rsid w:val="00782E44"/>
    <w:rsid w:val="00782FEC"/>
    <w:rsid w:val="0078352F"/>
    <w:rsid w:val="007836B6"/>
    <w:rsid w:val="007838E7"/>
    <w:rsid w:val="0078468C"/>
    <w:rsid w:val="00785017"/>
    <w:rsid w:val="007850FF"/>
    <w:rsid w:val="007853EA"/>
    <w:rsid w:val="0078555F"/>
    <w:rsid w:val="007855DB"/>
    <w:rsid w:val="00786937"/>
    <w:rsid w:val="00786A7E"/>
    <w:rsid w:val="007874BB"/>
    <w:rsid w:val="0079024D"/>
    <w:rsid w:val="00790290"/>
    <w:rsid w:val="00790BA8"/>
    <w:rsid w:val="007910EA"/>
    <w:rsid w:val="00791339"/>
    <w:rsid w:val="007916CF"/>
    <w:rsid w:val="0079184C"/>
    <w:rsid w:val="00791BB4"/>
    <w:rsid w:val="00792011"/>
    <w:rsid w:val="00792170"/>
    <w:rsid w:val="007924C8"/>
    <w:rsid w:val="00792543"/>
    <w:rsid w:val="0079265F"/>
    <w:rsid w:val="00792702"/>
    <w:rsid w:val="00792760"/>
    <w:rsid w:val="00792868"/>
    <w:rsid w:val="00792CA3"/>
    <w:rsid w:val="00792DB3"/>
    <w:rsid w:val="00792FF0"/>
    <w:rsid w:val="007931E1"/>
    <w:rsid w:val="00793316"/>
    <w:rsid w:val="00793E0A"/>
    <w:rsid w:val="00793F55"/>
    <w:rsid w:val="007944AD"/>
    <w:rsid w:val="00794553"/>
    <w:rsid w:val="00794675"/>
    <w:rsid w:val="00794F76"/>
    <w:rsid w:val="00794FCF"/>
    <w:rsid w:val="00795771"/>
    <w:rsid w:val="007958AE"/>
    <w:rsid w:val="0079592E"/>
    <w:rsid w:val="00795939"/>
    <w:rsid w:val="00795DB3"/>
    <w:rsid w:val="00795F44"/>
    <w:rsid w:val="00796502"/>
    <w:rsid w:val="007965C3"/>
    <w:rsid w:val="00796737"/>
    <w:rsid w:val="00796F21"/>
    <w:rsid w:val="0079719E"/>
    <w:rsid w:val="007974B3"/>
    <w:rsid w:val="007976AB"/>
    <w:rsid w:val="007977B3"/>
    <w:rsid w:val="00797A75"/>
    <w:rsid w:val="00797A7A"/>
    <w:rsid w:val="00797C81"/>
    <w:rsid w:val="00797C99"/>
    <w:rsid w:val="00797D37"/>
    <w:rsid w:val="007A065A"/>
    <w:rsid w:val="007A0969"/>
    <w:rsid w:val="007A0FD1"/>
    <w:rsid w:val="007A1261"/>
    <w:rsid w:val="007A14C2"/>
    <w:rsid w:val="007A1FFF"/>
    <w:rsid w:val="007A2717"/>
    <w:rsid w:val="007A2A78"/>
    <w:rsid w:val="007A2C27"/>
    <w:rsid w:val="007A300E"/>
    <w:rsid w:val="007A306F"/>
    <w:rsid w:val="007A3689"/>
    <w:rsid w:val="007A3815"/>
    <w:rsid w:val="007A3A9A"/>
    <w:rsid w:val="007A3D7F"/>
    <w:rsid w:val="007A4993"/>
    <w:rsid w:val="007A4A5C"/>
    <w:rsid w:val="007A4CCF"/>
    <w:rsid w:val="007A517A"/>
    <w:rsid w:val="007A54F9"/>
    <w:rsid w:val="007A576D"/>
    <w:rsid w:val="007A5B47"/>
    <w:rsid w:val="007A5C25"/>
    <w:rsid w:val="007A6039"/>
    <w:rsid w:val="007A64B1"/>
    <w:rsid w:val="007A64BC"/>
    <w:rsid w:val="007A6B19"/>
    <w:rsid w:val="007A731D"/>
    <w:rsid w:val="007B0184"/>
    <w:rsid w:val="007B050A"/>
    <w:rsid w:val="007B0643"/>
    <w:rsid w:val="007B0A8B"/>
    <w:rsid w:val="007B0FA0"/>
    <w:rsid w:val="007B106F"/>
    <w:rsid w:val="007B10B0"/>
    <w:rsid w:val="007B10FF"/>
    <w:rsid w:val="007B1239"/>
    <w:rsid w:val="007B12A5"/>
    <w:rsid w:val="007B144D"/>
    <w:rsid w:val="007B152B"/>
    <w:rsid w:val="007B1593"/>
    <w:rsid w:val="007B1AFA"/>
    <w:rsid w:val="007B1C86"/>
    <w:rsid w:val="007B22EA"/>
    <w:rsid w:val="007B25E6"/>
    <w:rsid w:val="007B28D0"/>
    <w:rsid w:val="007B295A"/>
    <w:rsid w:val="007B2965"/>
    <w:rsid w:val="007B2A80"/>
    <w:rsid w:val="007B31E2"/>
    <w:rsid w:val="007B3ECD"/>
    <w:rsid w:val="007B4446"/>
    <w:rsid w:val="007B4448"/>
    <w:rsid w:val="007B4A26"/>
    <w:rsid w:val="007B4A91"/>
    <w:rsid w:val="007B4FFF"/>
    <w:rsid w:val="007B5092"/>
    <w:rsid w:val="007B50AE"/>
    <w:rsid w:val="007B5D7E"/>
    <w:rsid w:val="007B5E2E"/>
    <w:rsid w:val="007B63E9"/>
    <w:rsid w:val="007B6554"/>
    <w:rsid w:val="007B66D0"/>
    <w:rsid w:val="007B6CB4"/>
    <w:rsid w:val="007B6D6C"/>
    <w:rsid w:val="007B7F5B"/>
    <w:rsid w:val="007C0432"/>
    <w:rsid w:val="007C0992"/>
    <w:rsid w:val="007C0AFC"/>
    <w:rsid w:val="007C11E8"/>
    <w:rsid w:val="007C128A"/>
    <w:rsid w:val="007C18D4"/>
    <w:rsid w:val="007C1A5E"/>
    <w:rsid w:val="007C1BAB"/>
    <w:rsid w:val="007C2159"/>
    <w:rsid w:val="007C23FC"/>
    <w:rsid w:val="007C24F1"/>
    <w:rsid w:val="007C2966"/>
    <w:rsid w:val="007C2991"/>
    <w:rsid w:val="007C2C52"/>
    <w:rsid w:val="007C301C"/>
    <w:rsid w:val="007C33C1"/>
    <w:rsid w:val="007C3A2D"/>
    <w:rsid w:val="007C40BC"/>
    <w:rsid w:val="007C42F3"/>
    <w:rsid w:val="007C4A7B"/>
    <w:rsid w:val="007C4EC6"/>
    <w:rsid w:val="007C4F3A"/>
    <w:rsid w:val="007C5177"/>
    <w:rsid w:val="007C57C8"/>
    <w:rsid w:val="007C5A05"/>
    <w:rsid w:val="007C6EC5"/>
    <w:rsid w:val="007C71C1"/>
    <w:rsid w:val="007C7720"/>
    <w:rsid w:val="007C7751"/>
    <w:rsid w:val="007C79E5"/>
    <w:rsid w:val="007C7ABB"/>
    <w:rsid w:val="007C7D8B"/>
    <w:rsid w:val="007D088B"/>
    <w:rsid w:val="007D0929"/>
    <w:rsid w:val="007D0B81"/>
    <w:rsid w:val="007D0BC6"/>
    <w:rsid w:val="007D0F1C"/>
    <w:rsid w:val="007D1324"/>
    <w:rsid w:val="007D14FA"/>
    <w:rsid w:val="007D162D"/>
    <w:rsid w:val="007D19AD"/>
    <w:rsid w:val="007D1BC1"/>
    <w:rsid w:val="007D1E40"/>
    <w:rsid w:val="007D1ECD"/>
    <w:rsid w:val="007D1F55"/>
    <w:rsid w:val="007D1FA1"/>
    <w:rsid w:val="007D21BF"/>
    <w:rsid w:val="007D2CA4"/>
    <w:rsid w:val="007D35B7"/>
    <w:rsid w:val="007D362D"/>
    <w:rsid w:val="007D3E91"/>
    <w:rsid w:val="007D42F8"/>
    <w:rsid w:val="007D444D"/>
    <w:rsid w:val="007D4A96"/>
    <w:rsid w:val="007D4C5A"/>
    <w:rsid w:val="007D4E1D"/>
    <w:rsid w:val="007D4F0F"/>
    <w:rsid w:val="007D50A0"/>
    <w:rsid w:val="007D530A"/>
    <w:rsid w:val="007D5A13"/>
    <w:rsid w:val="007D5A35"/>
    <w:rsid w:val="007D5D1F"/>
    <w:rsid w:val="007D60E5"/>
    <w:rsid w:val="007D60FF"/>
    <w:rsid w:val="007D6601"/>
    <w:rsid w:val="007D6613"/>
    <w:rsid w:val="007D688F"/>
    <w:rsid w:val="007D6968"/>
    <w:rsid w:val="007D6A12"/>
    <w:rsid w:val="007D6CFB"/>
    <w:rsid w:val="007D7359"/>
    <w:rsid w:val="007E0077"/>
    <w:rsid w:val="007E0145"/>
    <w:rsid w:val="007E0163"/>
    <w:rsid w:val="007E0239"/>
    <w:rsid w:val="007E03E1"/>
    <w:rsid w:val="007E061B"/>
    <w:rsid w:val="007E088E"/>
    <w:rsid w:val="007E134E"/>
    <w:rsid w:val="007E15CF"/>
    <w:rsid w:val="007E1808"/>
    <w:rsid w:val="007E19E0"/>
    <w:rsid w:val="007E1C9F"/>
    <w:rsid w:val="007E2657"/>
    <w:rsid w:val="007E2746"/>
    <w:rsid w:val="007E2E57"/>
    <w:rsid w:val="007E3238"/>
    <w:rsid w:val="007E33B6"/>
    <w:rsid w:val="007E36E7"/>
    <w:rsid w:val="007E3A03"/>
    <w:rsid w:val="007E3A54"/>
    <w:rsid w:val="007E3A5D"/>
    <w:rsid w:val="007E3B4C"/>
    <w:rsid w:val="007E3B63"/>
    <w:rsid w:val="007E3B6A"/>
    <w:rsid w:val="007E3BD4"/>
    <w:rsid w:val="007E3F7E"/>
    <w:rsid w:val="007E4862"/>
    <w:rsid w:val="007E5213"/>
    <w:rsid w:val="007E5239"/>
    <w:rsid w:val="007E5537"/>
    <w:rsid w:val="007E5599"/>
    <w:rsid w:val="007E5A25"/>
    <w:rsid w:val="007E5AA3"/>
    <w:rsid w:val="007E5DF6"/>
    <w:rsid w:val="007E5EA3"/>
    <w:rsid w:val="007E6595"/>
    <w:rsid w:val="007E65B9"/>
    <w:rsid w:val="007E6639"/>
    <w:rsid w:val="007E692B"/>
    <w:rsid w:val="007E6B41"/>
    <w:rsid w:val="007E6CCC"/>
    <w:rsid w:val="007E6D9D"/>
    <w:rsid w:val="007E6F27"/>
    <w:rsid w:val="007E7101"/>
    <w:rsid w:val="007E71FA"/>
    <w:rsid w:val="007E744C"/>
    <w:rsid w:val="007E777E"/>
    <w:rsid w:val="007E78F9"/>
    <w:rsid w:val="007E7AEA"/>
    <w:rsid w:val="007E7C34"/>
    <w:rsid w:val="007E7F14"/>
    <w:rsid w:val="007F0663"/>
    <w:rsid w:val="007F0872"/>
    <w:rsid w:val="007F09E3"/>
    <w:rsid w:val="007F0BC3"/>
    <w:rsid w:val="007F0F4F"/>
    <w:rsid w:val="007F1010"/>
    <w:rsid w:val="007F10CC"/>
    <w:rsid w:val="007F1137"/>
    <w:rsid w:val="007F16B6"/>
    <w:rsid w:val="007F1755"/>
    <w:rsid w:val="007F19FD"/>
    <w:rsid w:val="007F1B66"/>
    <w:rsid w:val="007F1E97"/>
    <w:rsid w:val="007F2364"/>
    <w:rsid w:val="007F2522"/>
    <w:rsid w:val="007F258C"/>
    <w:rsid w:val="007F265E"/>
    <w:rsid w:val="007F2945"/>
    <w:rsid w:val="007F2948"/>
    <w:rsid w:val="007F2A9C"/>
    <w:rsid w:val="007F2C28"/>
    <w:rsid w:val="007F2EBB"/>
    <w:rsid w:val="007F3045"/>
    <w:rsid w:val="007F30A3"/>
    <w:rsid w:val="007F31CA"/>
    <w:rsid w:val="007F33E1"/>
    <w:rsid w:val="007F385C"/>
    <w:rsid w:val="007F3894"/>
    <w:rsid w:val="007F3A2D"/>
    <w:rsid w:val="007F3B16"/>
    <w:rsid w:val="007F3C4C"/>
    <w:rsid w:val="007F44C2"/>
    <w:rsid w:val="007F4543"/>
    <w:rsid w:val="007F4E1C"/>
    <w:rsid w:val="007F5281"/>
    <w:rsid w:val="007F5295"/>
    <w:rsid w:val="007F5326"/>
    <w:rsid w:val="007F55A8"/>
    <w:rsid w:val="007F5783"/>
    <w:rsid w:val="007F5DB0"/>
    <w:rsid w:val="007F5E99"/>
    <w:rsid w:val="007F6042"/>
    <w:rsid w:val="007F6132"/>
    <w:rsid w:val="007F63C1"/>
    <w:rsid w:val="007F65CB"/>
    <w:rsid w:val="007F676C"/>
    <w:rsid w:val="007F6B42"/>
    <w:rsid w:val="007F71D0"/>
    <w:rsid w:val="007F76B8"/>
    <w:rsid w:val="007F76C2"/>
    <w:rsid w:val="007F7880"/>
    <w:rsid w:val="0080000A"/>
    <w:rsid w:val="00800288"/>
    <w:rsid w:val="00800307"/>
    <w:rsid w:val="00800616"/>
    <w:rsid w:val="0080064E"/>
    <w:rsid w:val="00800797"/>
    <w:rsid w:val="00800D42"/>
    <w:rsid w:val="00801251"/>
    <w:rsid w:val="0080173F"/>
    <w:rsid w:val="008019C4"/>
    <w:rsid w:val="00801A54"/>
    <w:rsid w:val="00801ABF"/>
    <w:rsid w:val="00801B70"/>
    <w:rsid w:val="008028F9"/>
    <w:rsid w:val="00802A87"/>
    <w:rsid w:val="00802A9D"/>
    <w:rsid w:val="00802D3A"/>
    <w:rsid w:val="00802E39"/>
    <w:rsid w:val="0080330E"/>
    <w:rsid w:val="00803BB3"/>
    <w:rsid w:val="008042AC"/>
    <w:rsid w:val="00804547"/>
    <w:rsid w:val="00804829"/>
    <w:rsid w:val="0080490C"/>
    <w:rsid w:val="0080492A"/>
    <w:rsid w:val="00804AB0"/>
    <w:rsid w:val="00804C97"/>
    <w:rsid w:val="00804DFE"/>
    <w:rsid w:val="00804F7C"/>
    <w:rsid w:val="00805181"/>
    <w:rsid w:val="00805252"/>
    <w:rsid w:val="00805311"/>
    <w:rsid w:val="0080568A"/>
    <w:rsid w:val="008059EF"/>
    <w:rsid w:val="00805D01"/>
    <w:rsid w:val="00805D6E"/>
    <w:rsid w:val="00805E43"/>
    <w:rsid w:val="00805FCC"/>
    <w:rsid w:val="00806487"/>
    <w:rsid w:val="0080652B"/>
    <w:rsid w:val="00806D1C"/>
    <w:rsid w:val="00806E86"/>
    <w:rsid w:val="008071C5"/>
    <w:rsid w:val="00807207"/>
    <w:rsid w:val="00807614"/>
    <w:rsid w:val="008079D7"/>
    <w:rsid w:val="00807C7C"/>
    <w:rsid w:val="00807D36"/>
    <w:rsid w:val="0081008D"/>
    <w:rsid w:val="00810F39"/>
    <w:rsid w:val="00811003"/>
    <w:rsid w:val="008110B3"/>
    <w:rsid w:val="008113CE"/>
    <w:rsid w:val="00811AF5"/>
    <w:rsid w:val="00812486"/>
    <w:rsid w:val="00812B97"/>
    <w:rsid w:val="00812BFB"/>
    <w:rsid w:val="00812E8A"/>
    <w:rsid w:val="00812ED0"/>
    <w:rsid w:val="008130C3"/>
    <w:rsid w:val="00813515"/>
    <w:rsid w:val="008135AD"/>
    <w:rsid w:val="00813C52"/>
    <w:rsid w:val="0081431E"/>
    <w:rsid w:val="008145E3"/>
    <w:rsid w:val="0081490C"/>
    <w:rsid w:val="00814C5D"/>
    <w:rsid w:val="00814E05"/>
    <w:rsid w:val="00815530"/>
    <w:rsid w:val="00815DAE"/>
    <w:rsid w:val="00816191"/>
    <w:rsid w:val="008166D4"/>
    <w:rsid w:val="0081674D"/>
    <w:rsid w:val="00816BB7"/>
    <w:rsid w:val="00816CFC"/>
    <w:rsid w:val="00816E21"/>
    <w:rsid w:val="00817D7F"/>
    <w:rsid w:val="00820069"/>
    <w:rsid w:val="00820C0E"/>
    <w:rsid w:val="008213BF"/>
    <w:rsid w:val="00821789"/>
    <w:rsid w:val="00821AAF"/>
    <w:rsid w:val="00822340"/>
    <w:rsid w:val="00822ED8"/>
    <w:rsid w:val="008230D6"/>
    <w:rsid w:val="00823BC6"/>
    <w:rsid w:val="00823E28"/>
    <w:rsid w:val="00823E36"/>
    <w:rsid w:val="00824691"/>
    <w:rsid w:val="008248CF"/>
    <w:rsid w:val="00824AAA"/>
    <w:rsid w:val="00824AC1"/>
    <w:rsid w:val="00824DC7"/>
    <w:rsid w:val="008253FA"/>
    <w:rsid w:val="0082541B"/>
    <w:rsid w:val="00825469"/>
    <w:rsid w:val="00825734"/>
    <w:rsid w:val="00825798"/>
    <w:rsid w:val="00825F82"/>
    <w:rsid w:val="00826172"/>
    <w:rsid w:val="00826537"/>
    <w:rsid w:val="00826584"/>
    <w:rsid w:val="008265A6"/>
    <w:rsid w:val="0082712F"/>
    <w:rsid w:val="008274E6"/>
    <w:rsid w:val="00827504"/>
    <w:rsid w:val="00827821"/>
    <w:rsid w:val="00827DB9"/>
    <w:rsid w:val="00830288"/>
    <w:rsid w:val="008305D0"/>
    <w:rsid w:val="008309CB"/>
    <w:rsid w:val="00830A66"/>
    <w:rsid w:val="00830F1E"/>
    <w:rsid w:val="00831404"/>
    <w:rsid w:val="00831702"/>
    <w:rsid w:val="008318A3"/>
    <w:rsid w:val="00831AC3"/>
    <w:rsid w:val="00831B16"/>
    <w:rsid w:val="00831E0E"/>
    <w:rsid w:val="00832C17"/>
    <w:rsid w:val="00833088"/>
    <w:rsid w:val="00833BCB"/>
    <w:rsid w:val="00833C30"/>
    <w:rsid w:val="00833C98"/>
    <w:rsid w:val="00833F11"/>
    <w:rsid w:val="0083403B"/>
    <w:rsid w:val="0083406E"/>
    <w:rsid w:val="0083425D"/>
    <w:rsid w:val="00834308"/>
    <w:rsid w:val="00834372"/>
    <w:rsid w:val="008343A1"/>
    <w:rsid w:val="00834693"/>
    <w:rsid w:val="00834899"/>
    <w:rsid w:val="00834A6D"/>
    <w:rsid w:val="00834DC3"/>
    <w:rsid w:val="008354C6"/>
    <w:rsid w:val="008356BB"/>
    <w:rsid w:val="00835C7D"/>
    <w:rsid w:val="008360D2"/>
    <w:rsid w:val="008360DE"/>
    <w:rsid w:val="00836601"/>
    <w:rsid w:val="00836B04"/>
    <w:rsid w:val="00836CD5"/>
    <w:rsid w:val="008370CE"/>
    <w:rsid w:val="0083730F"/>
    <w:rsid w:val="00837635"/>
    <w:rsid w:val="008379BD"/>
    <w:rsid w:val="00837CEE"/>
    <w:rsid w:val="00837E6C"/>
    <w:rsid w:val="008407FE"/>
    <w:rsid w:val="008408B3"/>
    <w:rsid w:val="00840D6E"/>
    <w:rsid w:val="00840DD2"/>
    <w:rsid w:val="008410D9"/>
    <w:rsid w:val="008416D8"/>
    <w:rsid w:val="00841887"/>
    <w:rsid w:val="0084199A"/>
    <w:rsid w:val="00841C84"/>
    <w:rsid w:val="00841D6F"/>
    <w:rsid w:val="00841EC9"/>
    <w:rsid w:val="008420B1"/>
    <w:rsid w:val="00842A30"/>
    <w:rsid w:val="00842CDD"/>
    <w:rsid w:val="008435DF"/>
    <w:rsid w:val="00843AF4"/>
    <w:rsid w:val="00843E83"/>
    <w:rsid w:val="00843FCA"/>
    <w:rsid w:val="0084425C"/>
    <w:rsid w:val="008442D8"/>
    <w:rsid w:val="008444E7"/>
    <w:rsid w:val="0084469A"/>
    <w:rsid w:val="008446FD"/>
    <w:rsid w:val="008448F1"/>
    <w:rsid w:val="00845642"/>
    <w:rsid w:val="008468B7"/>
    <w:rsid w:val="00846B1E"/>
    <w:rsid w:val="00846B4D"/>
    <w:rsid w:val="00846B78"/>
    <w:rsid w:val="00847A8C"/>
    <w:rsid w:val="00847B2C"/>
    <w:rsid w:val="00847CB2"/>
    <w:rsid w:val="00850305"/>
    <w:rsid w:val="008506EC"/>
    <w:rsid w:val="008507B8"/>
    <w:rsid w:val="00850F76"/>
    <w:rsid w:val="00851513"/>
    <w:rsid w:val="00851877"/>
    <w:rsid w:val="008518F0"/>
    <w:rsid w:val="00851D4C"/>
    <w:rsid w:val="00852088"/>
    <w:rsid w:val="008520A6"/>
    <w:rsid w:val="008521E6"/>
    <w:rsid w:val="00852529"/>
    <w:rsid w:val="008528C4"/>
    <w:rsid w:val="00852B44"/>
    <w:rsid w:val="00852CC3"/>
    <w:rsid w:val="008532A3"/>
    <w:rsid w:val="00853577"/>
    <w:rsid w:val="00853724"/>
    <w:rsid w:val="0085398B"/>
    <w:rsid w:val="00853992"/>
    <w:rsid w:val="00853AB4"/>
    <w:rsid w:val="00854192"/>
    <w:rsid w:val="008545F4"/>
    <w:rsid w:val="00854AB6"/>
    <w:rsid w:val="00854B2E"/>
    <w:rsid w:val="00854CF1"/>
    <w:rsid w:val="00854FBC"/>
    <w:rsid w:val="00854FDB"/>
    <w:rsid w:val="00855334"/>
    <w:rsid w:val="008555A4"/>
    <w:rsid w:val="008560ED"/>
    <w:rsid w:val="00856584"/>
    <w:rsid w:val="00856AB2"/>
    <w:rsid w:val="00856E53"/>
    <w:rsid w:val="00856F04"/>
    <w:rsid w:val="00857272"/>
    <w:rsid w:val="00857639"/>
    <w:rsid w:val="00857F93"/>
    <w:rsid w:val="00860263"/>
    <w:rsid w:val="00860410"/>
    <w:rsid w:val="008604A4"/>
    <w:rsid w:val="008604C7"/>
    <w:rsid w:val="0086055E"/>
    <w:rsid w:val="00860602"/>
    <w:rsid w:val="00860717"/>
    <w:rsid w:val="00860A39"/>
    <w:rsid w:val="00860BB8"/>
    <w:rsid w:val="00860F2D"/>
    <w:rsid w:val="00860F6C"/>
    <w:rsid w:val="00860FFF"/>
    <w:rsid w:val="0086136A"/>
    <w:rsid w:val="008613F8"/>
    <w:rsid w:val="0086148B"/>
    <w:rsid w:val="008614BA"/>
    <w:rsid w:val="0086184F"/>
    <w:rsid w:val="00861AE9"/>
    <w:rsid w:val="00861C8D"/>
    <w:rsid w:val="008620D0"/>
    <w:rsid w:val="00862144"/>
    <w:rsid w:val="008622D6"/>
    <w:rsid w:val="008623C8"/>
    <w:rsid w:val="00862462"/>
    <w:rsid w:val="00863069"/>
    <w:rsid w:val="00863343"/>
    <w:rsid w:val="008634AF"/>
    <w:rsid w:val="008639C9"/>
    <w:rsid w:val="00863AFA"/>
    <w:rsid w:val="008642FA"/>
    <w:rsid w:val="0086434B"/>
    <w:rsid w:val="00864807"/>
    <w:rsid w:val="00864E37"/>
    <w:rsid w:val="008650A5"/>
    <w:rsid w:val="0086540A"/>
    <w:rsid w:val="0086602F"/>
    <w:rsid w:val="00866146"/>
    <w:rsid w:val="008661F5"/>
    <w:rsid w:val="008666C1"/>
    <w:rsid w:val="008667CA"/>
    <w:rsid w:val="00866C2F"/>
    <w:rsid w:val="008671B2"/>
    <w:rsid w:val="008676D0"/>
    <w:rsid w:val="008678D5"/>
    <w:rsid w:val="008678FE"/>
    <w:rsid w:val="00867C1B"/>
    <w:rsid w:val="0087003F"/>
    <w:rsid w:val="008700DD"/>
    <w:rsid w:val="00870134"/>
    <w:rsid w:val="00870334"/>
    <w:rsid w:val="00870638"/>
    <w:rsid w:val="00870664"/>
    <w:rsid w:val="0087078D"/>
    <w:rsid w:val="0087088C"/>
    <w:rsid w:val="00870B0D"/>
    <w:rsid w:val="00870B39"/>
    <w:rsid w:val="00871582"/>
    <w:rsid w:val="008715E1"/>
    <w:rsid w:val="00871A9D"/>
    <w:rsid w:val="0087230E"/>
    <w:rsid w:val="00872488"/>
    <w:rsid w:val="0087264F"/>
    <w:rsid w:val="008727AD"/>
    <w:rsid w:val="00872CBE"/>
    <w:rsid w:val="00873545"/>
    <w:rsid w:val="00873A93"/>
    <w:rsid w:val="00873D15"/>
    <w:rsid w:val="00873EB2"/>
    <w:rsid w:val="0087425D"/>
    <w:rsid w:val="00874286"/>
    <w:rsid w:val="008742E2"/>
    <w:rsid w:val="00874542"/>
    <w:rsid w:val="00874AC8"/>
    <w:rsid w:val="00874D1A"/>
    <w:rsid w:val="00874E7D"/>
    <w:rsid w:val="0087504A"/>
    <w:rsid w:val="008751F7"/>
    <w:rsid w:val="00875696"/>
    <w:rsid w:val="00875A20"/>
    <w:rsid w:val="00875AB7"/>
    <w:rsid w:val="00875F63"/>
    <w:rsid w:val="00876059"/>
    <w:rsid w:val="008762F4"/>
    <w:rsid w:val="008766D0"/>
    <w:rsid w:val="008768DE"/>
    <w:rsid w:val="008768E3"/>
    <w:rsid w:val="00876D12"/>
    <w:rsid w:val="00877195"/>
    <w:rsid w:val="008777FD"/>
    <w:rsid w:val="0087797D"/>
    <w:rsid w:val="00877C16"/>
    <w:rsid w:val="00877DE7"/>
    <w:rsid w:val="00877FEB"/>
    <w:rsid w:val="0088007C"/>
    <w:rsid w:val="008804AC"/>
    <w:rsid w:val="00880994"/>
    <w:rsid w:val="00880D41"/>
    <w:rsid w:val="00880E9F"/>
    <w:rsid w:val="00880F20"/>
    <w:rsid w:val="0088142F"/>
    <w:rsid w:val="00881A1B"/>
    <w:rsid w:val="00881C16"/>
    <w:rsid w:val="00881C4E"/>
    <w:rsid w:val="00881E9A"/>
    <w:rsid w:val="00881EAA"/>
    <w:rsid w:val="00881FFD"/>
    <w:rsid w:val="00882437"/>
    <w:rsid w:val="008829BC"/>
    <w:rsid w:val="00882A4C"/>
    <w:rsid w:val="00882BC3"/>
    <w:rsid w:val="00882CF1"/>
    <w:rsid w:val="00882E84"/>
    <w:rsid w:val="00883006"/>
    <w:rsid w:val="0088304B"/>
    <w:rsid w:val="00883626"/>
    <w:rsid w:val="00883630"/>
    <w:rsid w:val="008838CC"/>
    <w:rsid w:val="008838EF"/>
    <w:rsid w:val="00883980"/>
    <w:rsid w:val="00883D31"/>
    <w:rsid w:val="00884065"/>
    <w:rsid w:val="008840CB"/>
    <w:rsid w:val="0088434E"/>
    <w:rsid w:val="00884837"/>
    <w:rsid w:val="00884B25"/>
    <w:rsid w:val="00884B9A"/>
    <w:rsid w:val="00884D28"/>
    <w:rsid w:val="008850D1"/>
    <w:rsid w:val="008851A6"/>
    <w:rsid w:val="008851F5"/>
    <w:rsid w:val="008854FA"/>
    <w:rsid w:val="00885527"/>
    <w:rsid w:val="008855EF"/>
    <w:rsid w:val="008857BB"/>
    <w:rsid w:val="008859C6"/>
    <w:rsid w:val="00885F79"/>
    <w:rsid w:val="008864C2"/>
    <w:rsid w:val="0088656E"/>
    <w:rsid w:val="008872E5"/>
    <w:rsid w:val="00887419"/>
    <w:rsid w:val="008875E3"/>
    <w:rsid w:val="008903CD"/>
    <w:rsid w:val="008905A4"/>
    <w:rsid w:val="00890C3E"/>
    <w:rsid w:val="00890D67"/>
    <w:rsid w:val="0089113A"/>
    <w:rsid w:val="008922A8"/>
    <w:rsid w:val="00892373"/>
    <w:rsid w:val="00892707"/>
    <w:rsid w:val="00892848"/>
    <w:rsid w:val="00892865"/>
    <w:rsid w:val="00892AC3"/>
    <w:rsid w:val="00892F0A"/>
    <w:rsid w:val="00893294"/>
    <w:rsid w:val="00893A41"/>
    <w:rsid w:val="00893C02"/>
    <w:rsid w:val="00893D48"/>
    <w:rsid w:val="00894283"/>
    <w:rsid w:val="00894407"/>
    <w:rsid w:val="008945DB"/>
    <w:rsid w:val="0089497A"/>
    <w:rsid w:val="00894BF3"/>
    <w:rsid w:val="00895301"/>
    <w:rsid w:val="00895D89"/>
    <w:rsid w:val="00895FF3"/>
    <w:rsid w:val="00896388"/>
    <w:rsid w:val="008969A1"/>
    <w:rsid w:val="00896BB4"/>
    <w:rsid w:val="008971F9"/>
    <w:rsid w:val="00897248"/>
    <w:rsid w:val="00897BCE"/>
    <w:rsid w:val="00897ECA"/>
    <w:rsid w:val="00897F22"/>
    <w:rsid w:val="008A0120"/>
    <w:rsid w:val="008A02C2"/>
    <w:rsid w:val="008A0A04"/>
    <w:rsid w:val="008A0D0F"/>
    <w:rsid w:val="008A0D74"/>
    <w:rsid w:val="008A1430"/>
    <w:rsid w:val="008A1440"/>
    <w:rsid w:val="008A175C"/>
    <w:rsid w:val="008A17A0"/>
    <w:rsid w:val="008A17CE"/>
    <w:rsid w:val="008A17E8"/>
    <w:rsid w:val="008A1960"/>
    <w:rsid w:val="008A19F8"/>
    <w:rsid w:val="008A1CAD"/>
    <w:rsid w:val="008A1EBB"/>
    <w:rsid w:val="008A1FA5"/>
    <w:rsid w:val="008A20F3"/>
    <w:rsid w:val="008A24C4"/>
    <w:rsid w:val="008A2D00"/>
    <w:rsid w:val="008A3C3A"/>
    <w:rsid w:val="008A3CB1"/>
    <w:rsid w:val="008A3E41"/>
    <w:rsid w:val="008A3F2D"/>
    <w:rsid w:val="008A4088"/>
    <w:rsid w:val="008A464F"/>
    <w:rsid w:val="008A4A96"/>
    <w:rsid w:val="008A4E4B"/>
    <w:rsid w:val="008A4F4D"/>
    <w:rsid w:val="008A52F5"/>
    <w:rsid w:val="008A5422"/>
    <w:rsid w:val="008A5AB6"/>
    <w:rsid w:val="008A5B10"/>
    <w:rsid w:val="008A5B85"/>
    <w:rsid w:val="008A5D9C"/>
    <w:rsid w:val="008A5F55"/>
    <w:rsid w:val="008A60FA"/>
    <w:rsid w:val="008A662B"/>
    <w:rsid w:val="008A6AE0"/>
    <w:rsid w:val="008A6E35"/>
    <w:rsid w:val="008A75DD"/>
    <w:rsid w:val="008A7AAA"/>
    <w:rsid w:val="008B0476"/>
    <w:rsid w:val="008B058C"/>
    <w:rsid w:val="008B0C80"/>
    <w:rsid w:val="008B0E19"/>
    <w:rsid w:val="008B0ED9"/>
    <w:rsid w:val="008B17DB"/>
    <w:rsid w:val="008B1846"/>
    <w:rsid w:val="008B1A0F"/>
    <w:rsid w:val="008B1DAA"/>
    <w:rsid w:val="008B27E0"/>
    <w:rsid w:val="008B316D"/>
    <w:rsid w:val="008B33BA"/>
    <w:rsid w:val="008B39AC"/>
    <w:rsid w:val="008B3FA5"/>
    <w:rsid w:val="008B446A"/>
    <w:rsid w:val="008B46EC"/>
    <w:rsid w:val="008B4F6D"/>
    <w:rsid w:val="008B5228"/>
    <w:rsid w:val="008B53BB"/>
    <w:rsid w:val="008B56A0"/>
    <w:rsid w:val="008B589C"/>
    <w:rsid w:val="008B5D08"/>
    <w:rsid w:val="008B6121"/>
    <w:rsid w:val="008B6813"/>
    <w:rsid w:val="008B6CF1"/>
    <w:rsid w:val="008B7018"/>
    <w:rsid w:val="008B73C8"/>
    <w:rsid w:val="008B743E"/>
    <w:rsid w:val="008B7DB1"/>
    <w:rsid w:val="008B7E53"/>
    <w:rsid w:val="008C05B0"/>
    <w:rsid w:val="008C07C5"/>
    <w:rsid w:val="008C0888"/>
    <w:rsid w:val="008C0EF7"/>
    <w:rsid w:val="008C0F4C"/>
    <w:rsid w:val="008C0FE7"/>
    <w:rsid w:val="008C1162"/>
    <w:rsid w:val="008C125D"/>
    <w:rsid w:val="008C1420"/>
    <w:rsid w:val="008C1574"/>
    <w:rsid w:val="008C1C1E"/>
    <w:rsid w:val="008C1C29"/>
    <w:rsid w:val="008C1C48"/>
    <w:rsid w:val="008C2281"/>
    <w:rsid w:val="008C2283"/>
    <w:rsid w:val="008C22F7"/>
    <w:rsid w:val="008C23FD"/>
    <w:rsid w:val="008C2890"/>
    <w:rsid w:val="008C3BB6"/>
    <w:rsid w:val="008C3D70"/>
    <w:rsid w:val="008C3FF1"/>
    <w:rsid w:val="008C443B"/>
    <w:rsid w:val="008C4743"/>
    <w:rsid w:val="008C531F"/>
    <w:rsid w:val="008C5BE2"/>
    <w:rsid w:val="008C5C6B"/>
    <w:rsid w:val="008C65A9"/>
    <w:rsid w:val="008C65EF"/>
    <w:rsid w:val="008C662B"/>
    <w:rsid w:val="008C695A"/>
    <w:rsid w:val="008C6B87"/>
    <w:rsid w:val="008C724C"/>
    <w:rsid w:val="008C75BD"/>
    <w:rsid w:val="008C7645"/>
    <w:rsid w:val="008C7E28"/>
    <w:rsid w:val="008D0002"/>
    <w:rsid w:val="008D05B3"/>
    <w:rsid w:val="008D05EB"/>
    <w:rsid w:val="008D0667"/>
    <w:rsid w:val="008D0CF7"/>
    <w:rsid w:val="008D0D7A"/>
    <w:rsid w:val="008D1000"/>
    <w:rsid w:val="008D101C"/>
    <w:rsid w:val="008D109B"/>
    <w:rsid w:val="008D11B6"/>
    <w:rsid w:val="008D121C"/>
    <w:rsid w:val="008D15A1"/>
    <w:rsid w:val="008D1942"/>
    <w:rsid w:val="008D1B0C"/>
    <w:rsid w:val="008D1B68"/>
    <w:rsid w:val="008D1CAD"/>
    <w:rsid w:val="008D22C1"/>
    <w:rsid w:val="008D25F6"/>
    <w:rsid w:val="008D2A50"/>
    <w:rsid w:val="008D3BEB"/>
    <w:rsid w:val="008D41E5"/>
    <w:rsid w:val="008D456C"/>
    <w:rsid w:val="008D4C05"/>
    <w:rsid w:val="008D4D5A"/>
    <w:rsid w:val="008D4D87"/>
    <w:rsid w:val="008D4E26"/>
    <w:rsid w:val="008D4F82"/>
    <w:rsid w:val="008D66F2"/>
    <w:rsid w:val="008D6922"/>
    <w:rsid w:val="008D6C06"/>
    <w:rsid w:val="008D6C6E"/>
    <w:rsid w:val="008D6D48"/>
    <w:rsid w:val="008D7678"/>
    <w:rsid w:val="008D7894"/>
    <w:rsid w:val="008D7924"/>
    <w:rsid w:val="008E0258"/>
    <w:rsid w:val="008E0259"/>
    <w:rsid w:val="008E0705"/>
    <w:rsid w:val="008E0882"/>
    <w:rsid w:val="008E0AA9"/>
    <w:rsid w:val="008E0F0C"/>
    <w:rsid w:val="008E0F5A"/>
    <w:rsid w:val="008E1097"/>
    <w:rsid w:val="008E1954"/>
    <w:rsid w:val="008E19B4"/>
    <w:rsid w:val="008E1D02"/>
    <w:rsid w:val="008E1DEA"/>
    <w:rsid w:val="008E1EBD"/>
    <w:rsid w:val="008E205E"/>
    <w:rsid w:val="008E2186"/>
    <w:rsid w:val="008E227D"/>
    <w:rsid w:val="008E2421"/>
    <w:rsid w:val="008E2B62"/>
    <w:rsid w:val="008E317C"/>
    <w:rsid w:val="008E3292"/>
    <w:rsid w:val="008E382E"/>
    <w:rsid w:val="008E38C2"/>
    <w:rsid w:val="008E3C5F"/>
    <w:rsid w:val="008E3E84"/>
    <w:rsid w:val="008E3F66"/>
    <w:rsid w:val="008E462B"/>
    <w:rsid w:val="008E4B5C"/>
    <w:rsid w:val="008E52E3"/>
    <w:rsid w:val="008E5353"/>
    <w:rsid w:val="008E55DE"/>
    <w:rsid w:val="008E57C0"/>
    <w:rsid w:val="008E62F1"/>
    <w:rsid w:val="008E695F"/>
    <w:rsid w:val="008E6FED"/>
    <w:rsid w:val="008E79C6"/>
    <w:rsid w:val="008E7A46"/>
    <w:rsid w:val="008E7AFA"/>
    <w:rsid w:val="008E7D5A"/>
    <w:rsid w:val="008E7DCC"/>
    <w:rsid w:val="008F0286"/>
    <w:rsid w:val="008F046E"/>
    <w:rsid w:val="008F076E"/>
    <w:rsid w:val="008F0CF7"/>
    <w:rsid w:val="008F0E75"/>
    <w:rsid w:val="008F126C"/>
    <w:rsid w:val="008F140D"/>
    <w:rsid w:val="008F165D"/>
    <w:rsid w:val="008F1C8A"/>
    <w:rsid w:val="008F1EAA"/>
    <w:rsid w:val="008F1F25"/>
    <w:rsid w:val="008F2416"/>
    <w:rsid w:val="008F27B7"/>
    <w:rsid w:val="008F2CAE"/>
    <w:rsid w:val="008F33A7"/>
    <w:rsid w:val="008F33FB"/>
    <w:rsid w:val="008F3427"/>
    <w:rsid w:val="008F3A52"/>
    <w:rsid w:val="008F3B71"/>
    <w:rsid w:val="008F45B7"/>
    <w:rsid w:val="008F4944"/>
    <w:rsid w:val="008F4C7C"/>
    <w:rsid w:val="008F4C8A"/>
    <w:rsid w:val="008F4DDA"/>
    <w:rsid w:val="008F523C"/>
    <w:rsid w:val="008F55B2"/>
    <w:rsid w:val="008F5E91"/>
    <w:rsid w:val="008F5F18"/>
    <w:rsid w:val="008F6301"/>
    <w:rsid w:val="008F67CC"/>
    <w:rsid w:val="008F694E"/>
    <w:rsid w:val="008F6BA2"/>
    <w:rsid w:val="008F7851"/>
    <w:rsid w:val="008F79E6"/>
    <w:rsid w:val="008F7C80"/>
    <w:rsid w:val="008F7CBB"/>
    <w:rsid w:val="008F7D7B"/>
    <w:rsid w:val="008F7DBB"/>
    <w:rsid w:val="008F7E81"/>
    <w:rsid w:val="008F7FFD"/>
    <w:rsid w:val="00900338"/>
    <w:rsid w:val="00900584"/>
    <w:rsid w:val="009005D4"/>
    <w:rsid w:val="0090069A"/>
    <w:rsid w:val="00900796"/>
    <w:rsid w:val="00900858"/>
    <w:rsid w:val="00900881"/>
    <w:rsid w:val="00900A02"/>
    <w:rsid w:val="00900A3B"/>
    <w:rsid w:val="00900C9D"/>
    <w:rsid w:val="00900D83"/>
    <w:rsid w:val="00900E20"/>
    <w:rsid w:val="0090104C"/>
    <w:rsid w:val="009013D3"/>
    <w:rsid w:val="009014E3"/>
    <w:rsid w:val="009017D6"/>
    <w:rsid w:val="00901C35"/>
    <w:rsid w:val="009020D1"/>
    <w:rsid w:val="00902101"/>
    <w:rsid w:val="00902848"/>
    <w:rsid w:val="0090394B"/>
    <w:rsid w:val="009039BC"/>
    <w:rsid w:val="00903DB9"/>
    <w:rsid w:val="00903DFC"/>
    <w:rsid w:val="00904380"/>
    <w:rsid w:val="00904392"/>
    <w:rsid w:val="009045D1"/>
    <w:rsid w:val="009048D7"/>
    <w:rsid w:val="00904951"/>
    <w:rsid w:val="009055FC"/>
    <w:rsid w:val="00905784"/>
    <w:rsid w:val="00905AE9"/>
    <w:rsid w:val="009062D7"/>
    <w:rsid w:val="0090642A"/>
    <w:rsid w:val="00907167"/>
    <w:rsid w:val="0090723A"/>
    <w:rsid w:val="0090734E"/>
    <w:rsid w:val="00907387"/>
    <w:rsid w:val="0090747D"/>
    <w:rsid w:val="009074A3"/>
    <w:rsid w:val="00907A1E"/>
    <w:rsid w:val="00910461"/>
    <w:rsid w:val="00910A97"/>
    <w:rsid w:val="00910B7B"/>
    <w:rsid w:val="0091168B"/>
    <w:rsid w:val="00911D44"/>
    <w:rsid w:val="00911DA2"/>
    <w:rsid w:val="00911E11"/>
    <w:rsid w:val="009120BA"/>
    <w:rsid w:val="009125C9"/>
    <w:rsid w:val="00912C1A"/>
    <w:rsid w:val="0091311C"/>
    <w:rsid w:val="00913150"/>
    <w:rsid w:val="00913473"/>
    <w:rsid w:val="00913D39"/>
    <w:rsid w:val="0091402E"/>
    <w:rsid w:val="009149F4"/>
    <w:rsid w:val="00914A74"/>
    <w:rsid w:val="00914B84"/>
    <w:rsid w:val="009153C3"/>
    <w:rsid w:val="00915D48"/>
    <w:rsid w:val="00916080"/>
    <w:rsid w:val="00916293"/>
    <w:rsid w:val="00916A76"/>
    <w:rsid w:val="00917140"/>
    <w:rsid w:val="009173CD"/>
    <w:rsid w:val="009173DE"/>
    <w:rsid w:val="00917415"/>
    <w:rsid w:val="00917737"/>
    <w:rsid w:val="0091798C"/>
    <w:rsid w:val="009179CE"/>
    <w:rsid w:val="009200DD"/>
    <w:rsid w:val="00920109"/>
    <w:rsid w:val="009204CC"/>
    <w:rsid w:val="00920560"/>
    <w:rsid w:val="00920F62"/>
    <w:rsid w:val="00921066"/>
    <w:rsid w:val="0092165C"/>
    <w:rsid w:val="009217F9"/>
    <w:rsid w:val="00921C90"/>
    <w:rsid w:val="00922155"/>
    <w:rsid w:val="00922676"/>
    <w:rsid w:val="009231FA"/>
    <w:rsid w:val="00923535"/>
    <w:rsid w:val="00923B2D"/>
    <w:rsid w:val="00923C3E"/>
    <w:rsid w:val="00923E84"/>
    <w:rsid w:val="009245D2"/>
    <w:rsid w:val="009247F1"/>
    <w:rsid w:val="0092492A"/>
    <w:rsid w:val="00924A65"/>
    <w:rsid w:val="00924B3B"/>
    <w:rsid w:val="00924D2A"/>
    <w:rsid w:val="00924F1C"/>
    <w:rsid w:val="00924F9C"/>
    <w:rsid w:val="009250D2"/>
    <w:rsid w:val="00925506"/>
    <w:rsid w:val="00925590"/>
    <w:rsid w:val="00925776"/>
    <w:rsid w:val="00925BBC"/>
    <w:rsid w:val="0092608F"/>
    <w:rsid w:val="00926170"/>
    <w:rsid w:val="009265EF"/>
    <w:rsid w:val="0092665F"/>
    <w:rsid w:val="00926B1D"/>
    <w:rsid w:val="00926CB5"/>
    <w:rsid w:val="009270CB"/>
    <w:rsid w:val="00927954"/>
    <w:rsid w:val="00927C14"/>
    <w:rsid w:val="00927E18"/>
    <w:rsid w:val="00930036"/>
    <w:rsid w:val="00930324"/>
    <w:rsid w:val="00930D30"/>
    <w:rsid w:val="00930D7F"/>
    <w:rsid w:val="00931521"/>
    <w:rsid w:val="009318DA"/>
    <w:rsid w:val="00931910"/>
    <w:rsid w:val="00931C5F"/>
    <w:rsid w:val="00931FF8"/>
    <w:rsid w:val="009322ED"/>
    <w:rsid w:val="00932380"/>
    <w:rsid w:val="00932EF3"/>
    <w:rsid w:val="00932F67"/>
    <w:rsid w:val="00933312"/>
    <w:rsid w:val="00933468"/>
    <w:rsid w:val="009334DA"/>
    <w:rsid w:val="009337B0"/>
    <w:rsid w:val="009338B7"/>
    <w:rsid w:val="0093397B"/>
    <w:rsid w:val="00933BD3"/>
    <w:rsid w:val="00934195"/>
    <w:rsid w:val="009341B6"/>
    <w:rsid w:val="00934613"/>
    <w:rsid w:val="009347FE"/>
    <w:rsid w:val="00934CA0"/>
    <w:rsid w:val="00935AE4"/>
    <w:rsid w:val="00935ED5"/>
    <w:rsid w:val="00936151"/>
    <w:rsid w:val="00936183"/>
    <w:rsid w:val="00936EED"/>
    <w:rsid w:val="00936FD0"/>
    <w:rsid w:val="0093724D"/>
    <w:rsid w:val="0093792A"/>
    <w:rsid w:val="00937BE8"/>
    <w:rsid w:val="00940E74"/>
    <w:rsid w:val="00941289"/>
    <w:rsid w:val="00941370"/>
    <w:rsid w:val="0094153C"/>
    <w:rsid w:val="009417C2"/>
    <w:rsid w:val="00941C99"/>
    <w:rsid w:val="00941F22"/>
    <w:rsid w:val="00942078"/>
    <w:rsid w:val="009421E3"/>
    <w:rsid w:val="009423B0"/>
    <w:rsid w:val="00942424"/>
    <w:rsid w:val="009426D2"/>
    <w:rsid w:val="00942842"/>
    <w:rsid w:val="00942876"/>
    <w:rsid w:val="009428DD"/>
    <w:rsid w:val="00942A01"/>
    <w:rsid w:val="00942A54"/>
    <w:rsid w:val="00942F85"/>
    <w:rsid w:val="00943005"/>
    <w:rsid w:val="00943304"/>
    <w:rsid w:val="009434EC"/>
    <w:rsid w:val="0094376A"/>
    <w:rsid w:val="0094397F"/>
    <w:rsid w:val="00943DE7"/>
    <w:rsid w:val="009448B3"/>
    <w:rsid w:val="00944CBB"/>
    <w:rsid w:val="00944E0D"/>
    <w:rsid w:val="009454D2"/>
    <w:rsid w:val="009455DF"/>
    <w:rsid w:val="0094595F"/>
    <w:rsid w:val="0094597F"/>
    <w:rsid w:val="00945B4C"/>
    <w:rsid w:val="00945BFE"/>
    <w:rsid w:val="0094612E"/>
    <w:rsid w:val="0094654F"/>
    <w:rsid w:val="00946654"/>
    <w:rsid w:val="0094679E"/>
    <w:rsid w:val="0094692D"/>
    <w:rsid w:val="009469A9"/>
    <w:rsid w:val="00946C28"/>
    <w:rsid w:val="00947614"/>
    <w:rsid w:val="009500E7"/>
    <w:rsid w:val="00950651"/>
    <w:rsid w:val="009508A0"/>
    <w:rsid w:val="00950981"/>
    <w:rsid w:val="00950983"/>
    <w:rsid w:val="00950AD1"/>
    <w:rsid w:val="00950E4F"/>
    <w:rsid w:val="00951034"/>
    <w:rsid w:val="0095153A"/>
    <w:rsid w:val="009515C0"/>
    <w:rsid w:val="009515DA"/>
    <w:rsid w:val="0095196B"/>
    <w:rsid w:val="009519C5"/>
    <w:rsid w:val="009521E9"/>
    <w:rsid w:val="00952489"/>
    <w:rsid w:val="009528C1"/>
    <w:rsid w:val="00952B90"/>
    <w:rsid w:val="0095313F"/>
    <w:rsid w:val="009532FF"/>
    <w:rsid w:val="00953C7E"/>
    <w:rsid w:val="00954342"/>
    <w:rsid w:val="00954738"/>
    <w:rsid w:val="0095583B"/>
    <w:rsid w:val="00955951"/>
    <w:rsid w:val="00956153"/>
    <w:rsid w:val="009563AF"/>
    <w:rsid w:val="00956419"/>
    <w:rsid w:val="0095647F"/>
    <w:rsid w:val="0095660F"/>
    <w:rsid w:val="00956BE2"/>
    <w:rsid w:val="00956EC2"/>
    <w:rsid w:val="00956F39"/>
    <w:rsid w:val="00957092"/>
    <w:rsid w:val="009573C8"/>
    <w:rsid w:val="009576C4"/>
    <w:rsid w:val="00957CC0"/>
    <w:rsid w:val="00957F31"/>
    <w:rsid w:val="00960062"/>
    <w:rsid w:val="009605A3"/>
    <w:rsid w:val="009607E7"/>
    <w:rsid w:val="00960C2A"/>
    <w:rsid w:val="00960DBE"/>
    <w:rsid w:val="00960E7F"/>
    <w:rsid w:val="009613A0"/>
    <w:rsid w:val="00961440"/>
    <w:rsid w:val="00961490"/>
    <w:rsid w:val="00961D1E"/>
    <w:rsid w:val="00961D98"/>
    <w:rsid w:val="00961F38"/>
    <w:rsid w:val="00961FD3"/>
    <w:rsid w:val="00962205"/>
    <w:rsid w:val="0096256E"/>
    <w:rsid w:val="00962685"/>
    <w:rsid w:val="00962C87"/>
    <w:rsid w:val="0096310A"/>
    <w:rsid w:val="0096333C"/>
    <w:rsid w:val="00963806"/>
    <w:rsid w:val="00963D45"/>
    <w:rsid w:val="0096425F"/>
    <w:rsid w:val="009646DA"/>
    <w:rsid w:val="00964844"/>
    <w:rsid w:val="00964B03"/>
    <w:rsid w:val="00964DE8"/>
    <w:rsid w:val="009650A6"/>
    <w:rsid w:val="00965AFE"/>
    <w:rsid w:val="009662D0"/>
    <w:rsid w:val="009663D2"/>
    <w:rsid w:val="00966604"/>
    <w:rsid w:val="00966644"/>
    <w:rsid w:val="00966E96"/>
    <w:rsid w:val="00967183"/>
    <w:rsid w:val="0096759E"/>
    <w:rsid w:val="00967730"/>
    <w:rsid w:val="00967B03"/>
    <w:rsid w:val="00967D36"/>
    <w:rsid w:val="00970520"/>
    <w:rsid w:val="0097124D"/>
    <w:rsid w:val="00971AC2"/>
    <w:rsid w:val="00971C3A"/>
    <w:rsid w:val="00971D86"/>
    <w:rsid w:val="00971DBA"/>
    <w:rsid w:val="00972230"/>
    <w:rsid w:val="009723C0"/>
    <w:rsid w:val="0097285A"/>
    <w:rsid w:val="009729CE"/>
    <w:rsid w:val="00972ACC"/>
    <w:rsid w:val="00972DEB"/>
    <w:rsid w:val="00972F5B"/>
    <w:rsid w:val="009731B3"/>
    <w:rsid w:val="00973270"/>
    <w:rsid w:val="00973856"/>
    <w:rsid w:val="009742B6"/>
    <w:rsid w:val="0097518E"/>
    <w:rsid w:val="00975349"/>
    <w:rsid w:val="00975C2B"/>
    <w:rsid w:val="00975E46"/>
    <w:rsid w:val="009766A3"/>
    <w:rsid w:val="0097679A"/>
    <w:rsid w:val="009767E0"/>
    <w:rsid w:val="00976C20"/>
    <w:rsid w:val="0097702E"/>
    <w:rsid w:val="00977223"/>
    <w:rsid w:val="00977374"/>
    <w:rsid w:val="009774FA"/>
    <w:rsid w:val="00977670"/>
    <w:rsid w:val="00977A27"/>
    <w:rsid w:val="009806ED"/>
    <w:rsid w:val="00980735"/>
    <w:rsid w:val="00980903"/>
    <w:rsid w:val="00980C0C"/>
    <w:rsid w:val="00981271"/>
    <w:rsid w:val="00981499"/>
    <w:rsid w:val="00981C42"/>
    <w:rsid w:val="00981DFC"/>
    <w:rsid w:val="00981F9D"/>
    <w:rsid w:val="0098247F"/>
    <w:rsid w:val="009826BE"/>
    <w:rsid w:val="00982868"/>
    <w:rsid w:val="00982899"/>
    <w:rsid w:val="00982C2E"/>
    <w:rsid w:val="00982F98"/>
    <w:rsid w:val="009833EC"/>
    <w:rsid w:val="0098377A"/>
    <w:rsid w:val="00984CA3"/>
    <w:rsid w:val="00984DA2"/>
    <w:rsid w:val="00984DC5"/>
    <w:rsid w:val="00984EC7"/>
    <w:rsid w:val="0098552B"/>
    <w:rsid w:val="009856BE"/>
    <w:rsid w:val="0098587C"/>
    <w:rsid w:val="00985C48"/>
    <w:rsid w:val="00985E91"/>
    <w:rsid w:val="00986063"/>
    <w:rsid w:val="009861BC"/>
    <w:rsid w:val="00986372"/>
    <w:rsid w:val="00986668"/>
    <w:rsid w:val="0098725F"/>
    <w:rsid w:val="009872F8"/>
    <w:rsid w:val="00987674"/>
    <w:rsid w:val="00987757"/>
    <w:rsid w:val="0098793C"/>
    <w:rsid w:val="00987B20"/>
    <w:rsid w:val="00987CFE"/>
    <w:rsid w:val="00987DF2"/>
    <w:rsid w:val="00987FC8"/>
    <w:rsid w:val="00990091"/>
    <w:rsid w:val="009903D3"/>
    <w:rsid w:val="00990675"/>
    <w:rsid w:val="0099103C"/>
    <w:rsid w:val="009910E3"/>
    <w:rsid w:val="00991265"/>
    <w:rsid w:val="009918EB"/>
    <w:rsid w:val="00991C65"/>
    <w:rsid w:val="009925EA"/>
    <w:rsid w:val="00992AEE"/>
    <w:rsid w:val="00992C7B"/>
    <w:rsid w:val="00992D78"/>
    <w:rsid w:val="00992D7E"/>
    <w:rsid w:val="009936CC"/>
    <w:rsid w:val="009939D6"/>
    <w:rsid w:val="009939E9"/>
    <w:rsid w:val="00994181"/>
    <w:rsid w:val="009943EE"/>
    <w:rsid w:val="009944B3"/>
    <w:rsid w:val="00994800"/>
    <w:rsid w:val="00994844"/>
    <w:rsid w:val="00994D76"/>
    <w:rsid w:val="009953C1"/>
    <w:rsid w:val="00995675"/>
    <w:rsid w:val="00995AF7"/>
    <w:rsid w:val="00995B77"/>
    <w:rsid w:val="00995D60"/>
    <w:rsid w:val="00995D6C"/>
    <w:rsid w:val="0099627F"/>
    <w:rsid w:val="0099691C"/>
    <w:rsid w:val="00996DA3"/>
    <w:rsid w:val="009978E6"/>
    <w:rsid w:val="009978F6"/>
    <w:rsid w:val="009979DB"/>
    <w:rsid w:val="00997E49"/>
    <w:rsid w:val="00997F19"/>
    <w:rsid w:val="009A088C"/>
    <w:rsid w:val="009A0AA7"/>
    <w:rsid w:val="009A0BC3"/>
    <w:rsid w:val="009A0C8D"/>
    <w:rsid w:val="009A0FA2"/>
    <w:rsid w:val="009A1018"/>
    <w:rsid w:val="009A101F"/>
    <w:rsid w:val="009A1349"/>
    <w:rsid w:val="009A1481"/>
    <w:rsid w:val="009A1AF5"/>
    <w:rsid w:val="009A2305"/>
    <w:rsid w:val="009A27FD"/>
    <w:rsid w:val="009A2A51"/>
    <w:rsid w:val="009A2CED"/>
    <w:rsid w:val="009A2D8E"/>
    <w:rsid w:val="009A3363"/>
    <w:rsid w:val="009A37CB"/>
    <w:rsid w:val="009A3D2E"/>
    <w:rsid w:val="009A3F04"/>
    <w:rsid w:val="009A419A"/>
    <w:rsid w:val="009A426A"/>
    <w:rsid w:val="009A43F0"/>
    <w:rsid w:val="009A44CC"/>
    <w:rsid w:val="009A450F"/>
    <w:rsid w:val="009A4A1A"/>
    <w:rsid w:val="009A4AB6"/>
    <w:rsid w:val="009A4AF2"/>
    <w:rsid w:val="009A4CF4"/>
    <w:rsid w:val="009A4F66"/>
    <w:rsid w:val="009A501C"/>
    <w:rsid w:val="009A50CE"/>
    <w:rsid w:val="009A557B"/>
    <w:rsid w:val="009A57DF"/>
    <w:rsid w:val="009A5964"/>
    <w:rsid w:val="009A5BA1"/>
    <w:rsid w:val="009A5D34"/>
    <w:rsid w:val="009A5D39"/>
    <w:rsid w:val="009A5F2B"/>
    <w:rsid w:val="009A63D3"/>
    <w:rsid w:val="009A6442"/>
    <w:rsid w:val="009A647E"/>
    <w:rsid w:val="009A6F68"/>
    <w:rsid w:val="009B0126"/>
    <w:rsid w:val="009B01F7"/>
    <w:rsid w:val="009B08D0"/>
    <w:rsid w:val="009B0B35"/>
    <w:rsid w:val="009B141C"/>
    <w:rsid w:val="009B18C0"/>
    <w:rsid w:val="009B1917"/>
    <w:rsid w:val="009B1B27"/>
    <w:rsid w:val="009B1E6A"/>
    <w:rsid w:val="009B1F6A"/>
    <w:rsid w:val="009B203D"/>
    <w:rsid w:val="009B2281"/>
    <w:rsid w:val="009B241D"/>
    <w:rsid w:val="009B2483"/>
    <w:rsid w:val="009B27B1"/>
    <w:rsid w:val="009B2927"/>
    <w:rsid w:val="009B2A90"/>
    <w:rsid w:val="009B2D56"/>
    <w:rsid w:val="009B2DAD"/>
    <w:rsid w:val="009B2E4E"/>
    <w:rsid w:val="009B31F2"/>
    <w:rsid w:val="009B3D83"/>
    <w:rsid w:val="009B3DD4"/>
    <w:rsid w:val="009B427D"/>
    <w:rsid w:val="009B4608"/>
    <w:rsid w:val="009B46E1"/>
    <w:rsid w:val="009B4802"/>
    <w:rsid w:val="009B491F"/>
    <w:rsid w:val="009B498F"/>
    <w:rsid w:val="009B5402"/>
    <w:rsid w:val="009B55BB"/>
    <w:rsid w:val="009B599B"/>
    <w:rsid w:val="009B5B59"/>
    <w:rsid w:val="009B5BC0"/>
    <w:rsid w:val="009B5C20"/>
    <w:rsid w:val="009B5F46"/>
    <w:rsid w:val="009B5FFB"/>
    <w:rsid w:val="009B6823"/>
    <w:rsid w:val="009B6944"/>
    <w:rsid w:val="009B69CD"/>
    <w:rsid w:val="009B7648"/>
    <w:rsid w:val="009B7806"/>
    <w:rsid w:val="009B79C0"/>
    <w:rsid w:val="009B7D8F"/>
    <w:rsid w:val="009C015B"/>
    <w:rsid w:val="009C020F"/>
    <w:rsid w:val="009C0E4E"/>
    <w:rsid w:val="009C1992"/>
    <w:rsid w:val="009C20E5"/>
    <w:rsid w:val="009C219C"/>
    <w:rsid w:val="009C2710"/>
    <w:rsid w:val="009C2793"/>
    <w:rsid w:val="009C2976"/>
    <w:rsid w:val="009C2D40"/>
    <w:rsid w:val="009C33AF"/>
    <w:rsid w:val="009C34EA"/>
    <w:rsid w:val="009C3718"/>
    <w:rsid w:val="009C37B9"/>
    <w:rsid w:val="009C37D6"/>
    <w:rsid w:val="009C3AA8"/>
    <w:rsid w:val="009C3D1C"/>
    <w:rsid w:val="009C3D76"/>
    <w:rsid w:val="009C3F7B"/>
    <w:rsid w:val="009C4217"/>
    <w:rsid w:val="009C4221"/>
    <w:rsid w:val="009C4331"/>
    <w:rsid w:val="009C46B5"/>
    <w:rsid w:val="009C4973"/>
    <w:rsid w:val="009C4C1B"/>
    <w:rsid w:val="009C4DEF"/>
    <w:rsid w:val="009C5020"/>
    <w:rsid w:val="009C57A7"/>
    <w:rsid w:val="009C5D68"/>
    <w:rsid w:val="009C5E07"/>
    <w:rsid w:val="009C5FD9"/>
    <w:rsid w:val="009C6848"/>
    <w:rsid w:val="009C6F36"/>
    <w:rsid w:val="009C71F1"/>
    <w:rsid w:val="009C7280"/>
    <w:rsid w:val="009C72EA"/>
    <w:rsid w:val="009C741A"/>
    <w:rsid w:val="009C78CF"/>
    <w:rsid w:val="009C7D84"/>
    <w:rsid w:val="009C7D96"/>
    <w:rsid w:val="009C7DC5"/>
    <w:rsid w:val="009C7E35"/>
    <w:rsid w:val="009D0268"/>
    <w:rsid w:val="009D0A46"/>
    <w:rsid w:val="009D0AD6"/>
    <w:rsid w:val="009D0FB1"/>
    <w:rsid w:val="009D0FDE"/>
    <w:rsid w:val="009D13D3"/>
    <w:rsid w:val="009D1639"/>
    <w:rsid w:val="009D1782"/>
    <w:rsid w:val="009D1990"/>
    <w:rsid w:val="009D1B26"/>
    <w:rsid w:val="009D1FC6"/>
    <w:rsid w:val="009D2143"/>
    <w:rsid w:val="009D2464"/>
    <w:rsid w:val="009D2517"/>
    <w:rsid w:val="009D2606"/>
    <w:rsid w:val="009D27CF"/>
    <w:rsid w:val="009D27D5"/>
    <w:rsid w:val="009D2F28"/>
    <w:rsid w:val="009D30BD"/>
    <w:rsid w:val="009D354F"/>
    <w:rsid w:val="009D3BD5"/>
    <w:rsid w:val="009D407C"/>
    <w:rsid w:val="009D417F"/>
    <w:rsid w:val="009D439C"/>
    <w:rsid w:val="009D45EC"/>
    <w:rsid w:val="009D48A5"/>
    <w:rsid w:val="009D4AA5"/>
    <w:rsid w:val="009D4D67"/>
    <w:rsid w:val="009D4FC9"/>
    <w:rsid w:val="009D541D"/>
    <w:rsid w:val="009D552C"/>
    <w:rsid w:val="009D5764"/>
    <w:rsid w:val="009D5899"/>
    <w:rsid w:val="009D5A17"/>
    <w:rsid w:val="009D5AB5"/>
    <w:rsid w:val="009D6125"/>
    <w:rsid w:val="009D65E4"/>
    <w:rsid w:val="009D674F"/>
    <w:rsid w:val="009D6B31"/>
    <w:rsid w:val="009D6D4C"/>
    <w:rsid w:val="009D6DBB"/>
    <w:rsid w:val="009D7282"/>
    <w:rsid w:val="009D75E4"/>
    <w:rsid w:val="009D7BC7"/>
    <w:rsid w:val="009D7F62"/>
    <w:rsid w:val="009E0073"/>
    <w:rsid w:val="009E072B"/>
    <w:rsid w:val="009E08FB"/>
    <w:rsid w:val="009E11FA"/>
    <w:rsid w:val="009E130A"/>
    <w:rsid w:val="009E173A"/>
    <w:rsid w:val="009E18B8"/>
    <w:rsid w:val="009E1C05"/>
    <w:rsid w:val="009E21E5"/>
    <w:rsid w:val="009E2549"/>
    <w:rsid w:val="009E254A"/>
    <w:rsid w:val="009E26B0"/>
    <w:rsid w:val="009E28EB"/>
    <w:rsid w:val="009E30C6"/>
    <w:rsid w:val="009E3835"/>
    <w:rsid w:val="009E3B92"/>
    <w:rsid w:val="009E3D20"/>
    <w:rsid w:val="009E3E36"/>
    <w:rsid w:val="009E3EBC"/>
    <w:rsid w:val="009E3FCD"/>
    <w:rsid w:val="009E456C"/>
    <w:rsid w:val="009E46F1"/>
    <w:rsid w:val="009E472B"/>
    <w:rsid w:val="009E47FB"/>
    <w:rsid w:val="009E4824"/>
    <w:rsid w:val="009E4875"/>
    <w:rsid w:val="009E48C8"/>
    <w:rsid w:val="009E48D8"/>
    <w:rsid w:val="009E4A33"/>
    <w:rsid w:val="009E4A49"/>
    <w:rsid w:val="009E4B97"/>
    <w:rsid w:val="009E4FC0"/>
    <w:rsid w:val="009E594A"/>
    <w:rsid w:val="009E5D1F"/>
    <w:rsid w:val="009E62CD"/>
    <w:rsid w:val="009E62F3"/>
    <w:rsid w:val="009E655A"/>
    <w:rsid w:val="009E6984"/>
    <w:rsid w:val="009E6EBD"/>
    <w:rsid w:val="009E6F88"/>
    <w:rsid w:val="009E70F7"/>
    <w:rsid w:val="009E7268"/>
    <w:rsid w:val="009E7855"/>
    <w:rsid w:val="009E7BA9"/>
    <w:rsid w:val="009E7C46"/>
    <w:rsid w:val="009F0187"/>
    <w:rsid w:val="009F040F"/>
    <w:rsid w:val="009F0A4B"/>
    <w:rsid w:val="009F0FA5"/>
    <w:rsid w:val="009F18C3"/>
    <w:rsid w:val="009F1DC7"/>
    <w:rsid w:val="009F1DEC"/>
    <w:rsid w:val="009F1ECB"/>
    <w:rsid w:val="009F1F14"/>
    <w:rsid w:val="009F2348"/>
    <w:rsid w:val="009F2679"/>
    <w:rsid w:val="009F26AA"/>
    <w:rsid w:val="009F272E"/>
    <w:rsid w:val="009F2744"/>
    <w:rsid w:val="009F2E0A"/>
    <w:rsid w:val="009F319D"/>
    <w:rsid w:val="009F32A6"/>
    <w:rsid w:val="009F3303"/>
    <w:rsid w:val="009F35C1"/>
    <w:rsid w:val="009F3741"/>
    <w:rsid w:val="009F3C40"/>
    <w:rsid w:val="009F3EBD"/>
    <w:rsid w:val="009F419C"/>
    <w:rsid w:val="009F44CB"/>
    <w:rsid w:val="009F4B8F"/>
    <w:rsid w:val="009F4C27"/>
    <w:rsid w:val="009F4EE7"/>
    <w:rsid w:val="009F502C"/>
    <w:rsid w:val="009F54FC"/>
    <w:rsid w:val="009F559E"/>
    <w:rsid w:val="009F5825"/>
    <w:rsid w:val="009F58A0"/>
    <w:rsid w:val="009F5951"/>
    <w:rsid w:val="009F60E8"/>
    <w:rsid w:val="009F68DC"/>
    <w:rsid w:val="009F6DA0"/>
    <w:rsid w:val="009F6DC9"/>
    <w:rsid w:val="009F751F"/>
    <w:rsid w:val="009F7520"/>
    <w:rsid w:val="009F770C"/>
    <w:rsid w:val="009F7875"/>
    <w:rsid w:val="009F79AB"/>
    <w:rsid w:val="009F7A5D"/>
    <w:rsid w:val="009F7A8E"/>
    <w:rsid w:val="009F7D89"/>
    <w:rsid w:val="009F7D9F"/>
    <w:rsid w:val="00A00095"/>
    <w:rsid w:val="00A0020C"/>
    <w:rsid w:val="00A002B9"/>
    <w:rsid w:val="00A007E5"/>
    <w:rsid w:val="00A00E7F"/>
    <w:rsid w:val="00A00FAC"/>
    <w:rsid w:val="00A01ED6"/>
    <w:rsid w:val="00A01EEB"/>
    <w:rsid w:val="00A0201C"/>
    <w:rsid w:val="00A0206F"/>
    <w:rsid w:val="00A02131"/>
    <w:rsid w:val="00A02521"/>
    <w:rsid w:val="00A02DFB"/>
    <w:rsid w:val="00A030F6"/>
    <w:rsid w:val="00A03120"/>
    <w:rsid w:val="00A0323E"/>
    <w:rsid w:val="00A034AE"/>
    <w:rsid w:val="00A03C5D"/>
    <w:rsid w:val="00A03E87"/>
    <w:rsid w:val="00A03F3D"/>
    <w:rsid w:val="00A03F59"/>
    <w:rsid w:val="00A04062"/>
    <w:rsid w:val="00A04134"/>
    <w:rsid w:val="00A04529"/>
    <w:rsid w:val="00A04654"/>
    <w:rsid w:val="00A04CDE"/>
    <w:rsid w:val="00A04D56"/>
    <w:rsid w:val="00A04E27"/>
    <w:rsid w:val="00A0526A"/>
    <w:rsid w:val="00A052B3"/>
    <w:rsid w:val="00A05655"/>
    <w:rsid w:val="00A05C26"/>
    <w:rsid w:val="00A05E70"/>
    <w:rsid w:val="00A05FF7"/>
    <w:rsid w:val="00A0640A"/>
    <w:rsid w:val="00A064AA"/>
    <w:rsid w:val="00A0655C"/>
    <w:rsid w:val="00A066B8"/>
    <w:rsid w:val="00A066C8"/>
    <w:rsid w:val="00A069DE"/>
    <w:rsid w:val="00A069EB"/>
    <w:rsid w:val="00A06CFB"/>
    <w:rsid w:val="00A071AA"/>
    <w:rsid w:val="00A07A75"/>
    <w:rsid w:val="00A07E05"/>
    <w:rsid w:val="00A10013"/>
    <w:rsid w:val="00A102B9"/>
    <w:rsid w:val="00A10456"/>
    <w:rsid w:val="00A10614"/>
    <w:rsid w:val="00A10A4D"/>
    <w:rsid w:val="00A10B22"/>
    <w:rsid w:val="00A10B96"/>
    <w:rsid w:val="00A10D5A"/>
    <w:rsid w:val="00A112B1"/>
    <w:rsid w:val="00A11737"/>
    <w:rsid w:val="00A11859"/>
    <w:rsid w:val="00A11A56"/>
    <w:rsid w:val="00A11B0E"/>
    <w:rsid w:val="00A11BD9"/>
    <w:rsid w:val="00A11C71"/>
    <w:rsid w:val="00A11D69"/>
    <w:rsid w:val="00A11DAE"/>
    <w:rsid w:val="00A125D2"/>
    <w:rsid w:val="00A1260B"/>
    <w:rsid w:val="00A129AD"/>
    <w:rsid w:val="00A12B62"/>
    <w:rsid w:val="00A12FFA"/>
    <w:rsid w:val="00A13971"/>
    <w:rsid w:val="00A13CCD"/>
    <w:rsid w:val="00A146FB"/>
    <w:rsid w:val="00A14789"/>
    <w:rsid w:val="00A149FF"/>
    <w:rsid w:val="00A14BDF"/>
    <w:rsid w:val="00A14DC5"/>
    <w:rsid w:val="00A15309"/>
    <w:rsid w:val="00A15BBF"/>
    <w:rsid w:val="00A15CF4"/>
    <w:rsid w:val="00A15FDA"/>
    <w:rsid w:val="00A16048"/>
    <w:rsid w:val="00A16065"/>
    <w:rsid w:val="00A160AD"/>
    <w:rsid w:val="00A1632F"/>
    <w:rsid w:val="00A16A11"/>
    <w:rsid w:val="00A16A98"/>
    <w:rsid w:val="00A16AD0"/>
    <w:rsid w:val="00A16BC2"/>
    <w:rsid w:val="00A16D54"/>
    <w:rsid w:val="00A17158"/>
    <w:rsid w:val="00A173FA"/>
    <w:rsid w:val="00A1741E"/>
    <w:rsid w:val="00A174C0"/>
    <w:rsid w:val="00A17AA0"/>
    <w:rsid w:val="00A17BCB"/>
    <w:rsid w:val="00A17E17"/>
    <w:rsid w:val="00A17E54"/>
    <w:rsid w:val="00A17EB3"/>
    <w:rsid w:val="00A17FAB"/>
    <w:rsid w:val="00A201C2"/>
    <w:rsid w:val="00A20423"/>
    <w:rsid w:val="00A20533"/>
    <w:rsid w:val="00A2075F"/>
    <w:rsid w:val="00A20916"/>
    <w:rsid w:val="00A209F4"/>
    <w:rsid w:val="00A20CDF"/>
    <w:rsid w:val="00A20EF9"/>
    <w:rsid w:val="00A210FC"/>
    <w:rsid w:val="00A21144"/>
    <w:rsid w:val="00A2117A"/>
    <w:rsid w:val="00A21283"/>
    <w:rsid w:val="00A21811"/>
    <w:rsid w:val="00A21CB0"/>
    <w:rsid w:val="00A21F27"/>
    <w:rsid w:val="00A220A4"/>
    <w:rsid w:val="00A22332"/>
    <w:rsid w:val="00A2233B"/>
    <w:rsid w:val="00A223C2"/>
    <w:rsid w:val="00A226F1"/>
    <w:rsid w:val="00A227BA"/>
    <w:rsid w:val="00A2280D"/>
    <w:rsid w:val="00A22AA1"/>
    <w:rsid w:val="00A23286"/>
    <w:rsid w:val="00A232C5"/>
    <w:rsid w:val="00A23547"/>
    <w:rsid w:val="00A235D4"/>
    <w:rsid w:val="00A23AA3"/>
    <w:rsid w:val="00A23ACB"/>
    <w:rsid w:val="00A23E72"/>
    <w:rsid w:val="00A23FD0"/>
    <w:rsid w:val="00A24520"/>
    <w:rsid w:val="00A24625"/>
    <w:rsid w:val="00A2486F"/>
    <w:rsid w:val="00A250E8"/>
    <w:rsid w:val="00A251F1"/>
    <w:rsid w:val="00A252A8"/>
    <w:rsid w:val="00A253F2"/>
    <w:rsid w:val="00A25663"/>
    <w:rsid w:val="00A26256"/>
    <w:rsid w:val="00A2653D"/>
    <w:rsid w:val="00A2674F"/>
    <w:rsid w:val="00A27416"/>
    <w:rsid w:val="00A276EE"/>
    <w:rsid w:val="00A279C4"/>
    <w:rsid w:val="00A27A53"/>
    <w:rsid w:val="00A27B93"/>
    <w:rsid w:val="00A27C67"/>
    <w:rsid w:val="00A27F92"/>
    <w:rsid w:val="00A300BB"/>
    <w:rsid w:val="00A3067E"/>
    <w:rsid w:val="00A308AC"/>
    <w:rsid w:val="00A30D0F"/>
    <w:rsid w:val="00A30DE3"/>
    <w:rsid w:val="00A30DFC"/>
    <w:rsid w:val="00A310ED"/>
    <w:rsid w:val="00A31169"/>
    <w:rsid w:val="00A32ABD"/>
    <w:rsid w:val="00A32F5F"/>
    <w:rsid w:val="00A33A90"/>
    <w:rsid w:val="00A33CE1"/>
    <w:rsid w:val="00A34E97"/>
    <w:rsid w:val="00A34F56"/>
    <w:rsid w:val="00A355D9"/>
    <w:rsid w:val="00A35628"/>
    <w:rsid w:val="00A357F0"/>
    <w:rsid w:val="00A3583E"/>
    <w:rsid w:val="00A35876"/>
    <w:rsid w:val="00A35A28"/>
    <w:rsid w:val="00A35B11"/>
    <w:rsid w:val="00A36209"/>
    <w:rsid w:val="00A36630"/>
    <w:rsid w:val="00A36864"/>
    <w:rsid w:val="00A36C5B"/>
    <w:rsid w:val="00A373BC"/>
    <w:rsid w:val="00A37BA6"/>
    <w:rsid w:val="00A37F9B"/>
    <w:rsid w:val="00A40587"/>
    <w:rsid w:val="00A408D4"/>
    <w:rsid w:val="00A40B90"/>
    <w:rsid w:val="00A40F99"/>
    <w:rsid w:val="00A41056"/>
    <w:rsid w:val="00A4117B"/>
    <w:rsid w:val="00A41394"/>
    <w:rsid w:val="00A41815"/>
    <w:rsid w:val="00A41916"/>
    <w:rsid w:val="00A4197C"/>
    <w:rsid w:val="00A41A23"/>
    <w:rsid w:val="00A4259B"/>
    <w:rsid w:val="00A426AD"/>
    <w:rsid w:val="00A42FBF"/>
    <w:rsid w:val="00A43117"/>
    <w:rsid w:val="00A43193"/>
    <w:rsid w:val="00A431F6"/>
    <w:rsid w:val="00A43415"/>
    <w:rsid w:val="00A4362A"/>
    <w:rsid w:val="00A4368C"/>
    <w:rsid w:val="00A43D3C"/>
    <w:rsid w:val="00A443E9"/>
    <w:rsid w:val="00A444BA"/>
    <w:rsid w:val="00A44716"/>
    <w:rsid w:val="00A4480F"/>
    <w:rsid w:val="00A44827"/>
    <w:rsid w:val="00A44CA3"/>
    <w:rsid w:val="00A455CF"/>
    <w:rsid w:val="00A45788"/>
    <w:rsid w:val="00A45B5C"/>
    <w:rsid w:val="00A45CC9"/>
    <w:rsid w:val="00A465C1"/>
    <w:rsid w:val="00A46682"/>
    <w:rsid w:val="00A46FD2"/>
    <w:rsid w:val="00A471E2"/>
    <w:rsid w:val="00A47570"/>
    <w:rsid w:val="00A476AC"/>
    <w:rsid w:val="00A476DD"/>
    <w:rsid w:val="00A47770"/>
    <w:rsid w:val="00A47AEC"/>
    <w:rsid w:val="00A47D5A"/>
    <w:rsid w:val="00A50ABB"/>
    <w:rsid w:val="00A50AC8"/>
    <w:rsid w:val="00A50DAB"/>
    <w:rsid w:val="00A50F66"/>
    <w:rsid w:val="00A51154"/>
    <w:rsid w:val="00A518C5"/>
    <w:rsid w:val="00A5195C"/>
    <w:rsid w:val="00A51AEA"/>
    <w:rsid w:val="00A51B2B"/>
    <w:rsid w:val="00A5221E"/>
    <w:rsid w:val="00A5226B"/>
    <w:rsid w:val="00A529F8"/>
    <w:rsid w:val="00A529F9"/>
    <w:rsid w:val="00A52A4D"/>
    <w:rsid w:val="00A52AB6"/>
    <w:rsid w:val="00A52B98"/>
    <w:rsid w:val="00A52BCA"/>
    <w:rsid w:val="00A52D57"/>
    <w:rsid w:val="00A52DC9"/>
    <w:rsid w:val="00A536D0"/>
    <w:rsid w:val="00A53933"/>
    <w:rsid w:val="00A53A43"/>
    <w:rsid w:val="00A53F12"/>
    <w:rsid w:val="00A53FE1"/>
    <w:rsid w:val="00A53FE7"/>
    <w:rsid w:val="00A5408B"/>
    <w:rsid w:val="00A54E41"/>
    <w:rsid w:val="00A551B5"/>
    <w:rsid w:val="00A55683"/>
    <w:rsid w:val="00A556B5"/>
    <w:rsid w:val="00A556CC"/>
    <w:rsid w:val="00A55D95"/>
    <w:rsid w:val="00A56205"/>
    <w:rsid w:val="00A56696"/>
    <w:rsid w:val="00A5674A"/>
    <w:rsid w:val="00A568EE"/>
    <w:rsid w:val="00A5691B"/>
    <w:rsid w:val="00A56DEE"/>
    <w:rsid w:val="00A57072"/>
    <w:rsid w:val="00A574F8"/>
    <w:rsid w:val="00A57A8A"/>
    <w:rsid w:val="00A57BDA"/>
    <w:rsid w:val="00A57DB6"/>
    <w:rsid w:val="00A57F4A"/>
    <w:rsid w:val="00A60916"/>
    <w:rsid w:val="00A609DF"/>
    <w:rsid w:val="00A60A43"/>
    <w:rsid w:val="00A60C85"/>
    <w:rsid w:val="00A61382"/>
    <w:rsid w:val="00A61422"/>
    <w:rsid w:val="00A618F2"/>
    <w:rsid w:val="00A62785"/>
    <w:rsid w:val="00A63303"/>
    <w:rsid w:val="00A640BB"/>
    <w:rsid w:val="00A64161"/>
    <w:rsid w:val="00A64823"/>
    <w:rsid w:val="00A649BF"/>
    <w:rsid w:val="00A6544E"/>
    <w:rsid w:val="00A6564F"/>
    <w:rsid w:val="00A65A51"/>
    <w:rsid w:val="00A65D42"/>
    <w:rsid w:val="00A6619D"/>
    <w:rsid w:val="00A661C9"/>
    <w:rsid w:val="00A66519"/>
    <w:rsid w:val="00A668DE"/>
    <w:rsid w:val="00A66A9C"/>
    <w:rsid w:val="00A66B86"/>
    <w:rsid w:val="00A66DB0"/>
    <w:rsid w:val="00A66F95"/>
    <w:rsid w:val="00A674F5"/>
    <w:rsid w:val="00A70161"/>
    <w:rsid w:val="00A70285"/>
    <w:rsid w:val="00A704B5"/>
    <w:rsid w:val="00A70736"/>
    <w:rsid w:val="00A70EA5"/>
    <w:rsid w:val="00A7126A"/>
    <w:rsid w:val="00A7163A"/>
    <w:rsid w:val="00A71E1B"/>
    <w:rsid w:val="00A71F0F"/>
    <w:rsid w:val="00A71F3B"/>
    <w:rsid w:val="00A72063"/>
    <w:rsid w:val="00A7214D"/>
    <w:rsid w:val="00A7227C"/>
    <w:rsid w:val="00A7244C"/>
    <w:rsid w:val="00A72478"/>
    <w:rsid w:val="00A72AE0"/>
    <w:rsid w:val="00A72CC0"/>
    <w:rsid w:val="00A736F3"/>
    <w:rsid w:val="00A7392C"/>
    <w:rsid w:val="00A73AC4"/>
    <w:rsid w:val="00A73B60"/>
    <w:rsid w:val="00A73B7C"/>
    <w:rsid w:val="00A743F3"/>
    <w:rsid w:val="00A7479D"/>
    <w:rsid w:val="00A7480F"/>
    <w:rsid w:val="00A74CEF"/>
    <w:rsid w:val="00A74E55"/>
    <w:rsid w:val="00A74F09"/>
    <w:rsid w:val="00A75439"/>
    <w:rsid w:val="00A756FB"/>
    <w:rsid w:val="00A75C34"/>
    <w:rsid w:val="00A768A0"/>
    <w:rsid w:val="00A76A38"/>
    <w:rsid w:val="00A76AC9"/>
    <w:rsid w:val="00A76BD5"/>
    <w:rsid w:val="00A76D35"/>
    <w:rsid w:val="00A76F01"/>
    <w:rsid w:val="00A77071"/>
    <w:rsid w:val="00A7725C"/>
    <w:rsid w:val="00A77285"/>
    <w:rsid w:val="00A77631"/>
    <w:rsid w:val="00A801D9"/>
    <w:rsid w:val="00A802FA"/>
    <w:rsid w:val="00A803DB"/>
    <w:rsid w:val="00A804EC"/>
    <w:rsid w:val="00A805CA"/>
    <w:rsid w:val="00A805DC"/>
    <w:rsid w:val="00A8070B"/>
    <w:rsid w:val="00A807EC"/>
    <w:rsid w:val="00A808C3"/>
    <w:rsid w:val="00A80C69"/>
    <w:rsid w:val="00A80D7D"/>
    <w:rsid w:val="00A80DA3"/>
    <w:rsid w:val="00A80F74"/>
    <w:rsid w:val="00A813DE"/>
    <w:rsid w:val="00A818B1"/>
    <w:rsid w:val="00A8190A"/>
    <w:rsid w:val="00A81AA5"/>
    <w:rsid w:val="00A81BD9"/>
    <w:rsid w:val="00A81D78"/>
    <w:rsid w:val="00A81F16"/>
    <w:rsid w:val="00A82312"/>
    <w:rsid w:val="00A826A8"/>
    <w:rsid w:val="00A83529"/>
    <w:rsid w:val="00A83649"/>
    <w:rsid w:val="00A83D3F"/>
    <w:rsid w:val="00A841DF"/>
    <w:rsid w:val="00A843B0"/>
    <w:rsid w:val="00A8456D"/>
    <w:rsid w:val="00A8472A"/>
    <w:rsid w:val="00A84FF4"/>
    <w:rsid w:val="00A85168"/>
    <w:rsid w:val="00A85FDF"/>
    <w:rsid w:val="00A862F0"/>
    <w:rsid w:val="00A86851"/>
    <w:rsid w:val="00A8733F"/>
    <w:rsid w:val="00A87575"/>
    <w:rsid w:val="00A87611"/>
    <w:rsid w:val="00A87A54"/>
    <w:rsid w:val="00A87A7A"/>
    <w:rsid w:val="00A87C20"/>
    <w:rsid w:val="00A90B8B"/>
    <w:rsid w:val="00A91017"/>
    <w:rsid w:val="00A91AD3"/>
    <w:rsid w:val="00A91E80"/>
    <w:rsid w:val="00A91F74"/>
    <w:rsid w:val="00A924FA"/>
    <w:rsid w:val="00A92B1D"/>
    <w:rsid w:val="00A92CD7"/>
    <w:rsid w:val="00A93426"/>
    <w:rsid w:val="00A93F50"/>
    <w:rsid w:val="00A94020"/>
    <w:rsid w:val="00A9425F"/>
    <w:rsid w:val="00A94410"/>
    <w:rsid w:val="00A944B1"/>
    <w:rsid w:val="00A949A2"/>
    <w:rsid w:val="00A94B76"/>
    <w:rsid w:val="00A94F28"/>
    <w:rsid w:val="00A95278"/>
    <w:rsid w:val="00A95560"/>
    <w:rsid w:val="00A9557A"/>
    <w:rsid w:val="00A957B6"/>
    <w:rsid w:val="00A95BF9"/>
    <w:rsid w:val="00A95EB8"/>
    <w:rsid w:val="00A96621"/>
    <w:rsid w:val="00A967C6"/>
    <w:rsid w:val="00A96A57"/>
    <w:rsid w:val="00A96CF1"/>
    <w:rsid w:val="00A97230"/>
    <w:rsid w:val="00A9764A"/>
    <w:rsid w:val="00A979DE"/>
    <w:rsid w:val="00AA013E"/>
    <w:rsid w:val="00AA05E1"/>
    <w:rsid w:val="00AA07C3"/>
    <w:rsid w:val="00AA09FE"/>
    <w:rsid w:val="00AA0ADD"/>
    <w:rsid w:val="00AA0EA6"/>
    <w:rsid w:val="00AA0EEE"/>
    <w:rsid w:val="00AA1134"/>
    <w:rsid w:val="00AA11ED"/>
    <w:rsid w:val="00AA16F0"/>
    <w:rsid w:val="00AA1748"/>
    <w:rsid w:val="00AA2280"/>
    <w:rsid w:val="00AA271A"/>
    <w:rsid w:val="00AA29AD"/>
    <w:rsid w:val="00AA2AB4"/>
    <w:rsid w:val="00AA31D7"/>
    <w:rsid w:val="00AA331B"/>
    <w:rsid w:val="00AA3B6E"/>
    <w:rsid w:val="00AA3E91"/>
    <w:rsid w:val="00AA402D"/>
    <w:rsid w:val="00AA432A"/>
    <w:rsid w:val="00AA4AE5"/>
    <w:rsid w:val="00AA4D19"/>
    <w:rsid w:val="00AA4F26"/>
    <w:rsid w:val="00AA52D4"/>
    <w:rsid w:val="00AA5849"/>
    <w:rsid w:val="00AA5CB5"/>
    <w:rsid w:val="00AA624F"/>
    <w:rsid w:val="00AA696C"/>
    <w:rsid w:val="00AA7267"/>
    <w:rsid w:val="00AA72AC"/>
    <w:rsid w:val="00AA73EE"/>
    <w:rsid w:val="00AA7822"/>
    <w:rsid w:val="00AA7ACD"/>
    <w:rsid w:val="00AA7C74"/>
    <w:rsid w:val="00AA7DC7"/>
    <w:rsid w:val="00AB05A3"/>
    <w:rsid w:val="00AB09DB"/>
    <w:rsid w:val="00AB0D35"/>
    <w:rsid w:val="00AB0D3E"/>
    <w:rsid w:val="00AB0EF4"/>
    <w:rsid w:val="00AB14F1"/>
    <w:rsid w:val="00AB1AD2"/>
    <w:rsid w:val="00AB1CB2"/>
    <w:rsid w:val="00AB24A9"/>
    <w:rsid w:val="00AB282A"/>
    <w:rsid w:val="00AB2AF5"/>
    <w:rsid w:val="00AB2BC5"/>
    <w:rsid w:val="00AB3502"/>
    <w:rsid w:val="00AB40F4"/>
    <w:rsid w:val="00AB4C57"/>
    <w:rsid w:val="00AB4C89"/>
    <w:rsid w:val="00AB4D96"/>
    <w:rsid w:val="00AB5198"/>
    <w:rsid w:val="00AB533D"/>
    <w:rsid w:val="00AB568F"/>
    <w:rsid w:val="00AB575E"/>
    <w:rsid w:val="00AB66C2"/>
    <w:rsid w:val="00AB6895"/>
    <w:rsid w:val="00AB6A72"/>
    <w:rsid w:val="00AB6FA7"/>
    <w:rsid w:val="00AB71C9"/>
    <w:rsid w:val="00AB7390"/>
    <w:rsid w:val="00AB7391"/>
    <w:rsid w:val="00AB76B3"/>
    <w:rsid w:val="00AB7900"/>
    <w:rsid w:val="00AB7E5F"/>
    <w:rsid w:val="00AB7E65"/>
    <w:rsid w:val="00AC008A"/>
    <w:rsid w:val="00AC07AA"/>
    <w:rsid w:val="00AC0ED5"/>
    <w:rsid w:val="00AC121E"/>
    <w:rsid w:val="00AC1973"/>
    <w:rsid w:val="00AC1B42"/>
    <w:rsid w:val="00AC1E95"/>
    <w:rsid w:val="00AC1F9D"/>
    <w:rsid w:val="00AC20BE"/>
    <w:rsid w:val="00AC27B8"/>
    <w:rsid w:val="00AC2F5B"/>
    <w:rsid w:val="00AC3246"/>
    <w:rsid w:val="00AC3250"/>
    <w:rsid w:val="00AC3313"/>
    <w:rsid w:val="00AC3464"/>
    <w:rsid w:val="00AC374E"/>
    <w:rsid w:val="00AC3768"/>
    <w:rsid w:val="00AC3794"/>
    <w:rsid w:val="00AC396B"/>
    <w:rsid w:val="00AC399C"/>
    <w:rsid w:val="00AC3A98"/>
    <w:rsid w:val="00AC3DC2"/>
    <w:rsid w:val="00AC41A7"/>
    <w:rsid w:val="00AC444F"/>
    <w:rsid w:val="00AC4751"/>
    <w:rsid w:val="00AC48B8"/>
    <w:rsid w:val="00AC4943"/>
    <w:rsid w:val="00AC49F2"/>
    <w:rsid w:val="00AC4BEC"/>
    <w:rsid w:val="00AC4C77"/>
    <w:rsid w:val="00AC4FF1"/>
    <w:rsid w:val="00AC507A"/>
    <w:rsid w:val="00AC53EF"/>
    <w:rsid w:val="00AC57E0"/>
    <w:rsid w:val="00AC59AD"/>
    <w:rsid w:val="00AC5E52"/>
    <w:rsid w:val="00AC6022"/>
    <w:rsid w:val="00AC6209"/>
    <w:rsid w:val="00AC6C71"/>
    <w:rsid w:val="00AC6EF4"/>
    <w:rsid w:val="00AC7045"/>
    <w:rsid w:val="00AC790C"/>
    <w:rsid w:val="00AC7F9F"/>
    <w:rsid w:val="00AD01BA"/>
    <w:rsid w:val="00AD0336"/>
    <w:rsid w:val="00AD05D6"/>
    <w:rsid w:val="00AD0A90"/>
    <w:rsid w:val="00AD0C89"/>
    <w:rsid w:val="00AD1D8A"/>
    <w:rsid w:val="00AD2528"/>
    <w:rsid w:val="00AD25A4"/>
    <w:rsid w:val="00AD2601"/>
    <w:rsid w:val="00AD2679"/>
    <w:rsid w:val="00AD2ECA"/>
    <w:rsid w:val="00AD399B"/>
    <w:rsid w:val="00AD39CE"/>
    <w:rsid w:val="00AD3A1F"/>
    <w:rsid w:val="00AD3AED"/>
    <w:rsid w:val="00AD3B5B"/>
    <w:rsid w:val="00AD427E"/>
    <w:rsid w:val="00AD44A6"/>
    <w:rsid w:val="00AD44F3"/>
    <w:rsid w:val="00AD4A6F"/>
    <w:rsid w:val="00AD4AFC"/>
    <w:rsid w:val="00AD53B6"/>
    <w:rsid w:val="00AD5A76"/>
    <w:rsid w:val="00AD6150"/>
    <w:rsid w:val="00AD630E"/>
    <w:rsid w:val="00AD6544"/>
    <w:rsid w:val="00AD6793"/>
    <w:rsid w:val="00AD6964"/>
    <w:rsid w:val="00AD6D3C"/>
    <w:rsid w:val="00AD7664"/>
    <w:rsid w:val="00AD7DD1"/>
    <w:rsid w:val="00AE0124"/>
    <w:rsid w:val="00AE0CB3"/>
    <w:rsid w:val="00AE14E6"/>
    <w:rsid w:val="00AE1534"/>
    <w:rsid w:val="00AE15E8"/>
    <w:rsid w:val="00AE1DC1"/>
    <w:rsid w:val="00AE1DDA"/>
    <w:rsid w:val="00AE2189"/>
    <w:rsid w:val="00AE28FF"/>
    <w:rsid w:val="00AE329D"/>
    <w:rsid w:val="00AE3385"/>
    <w:rsid w:val="00AE3489"/>
    <w:rsid w:val="00AE3549"/>
    <w:rsid w:val="00AE397A"/>
    <w:rsid w:val="00AE39B4"/>
    <w:rsid w:val="00AE3B1F"/>
    <w:rsid w:val="00AE4104"/>
    <w:rsid w:val="00AE41EF"/>
    <w:rsid w:val="00AE4637"/>
    <w:rsid w:val="00AE4652"/>
    <w:rsid w:val="00AE4834"/>
    <w:rsid w:val="00AE49ED"/>
    <w:rsid w:val="00AE4E70"/>
    <w:rsid w:val="00AE50E2"/>
    <w:rsid w:val="00AE510D"/>
    <w:rsid w:val="00AE514F"/>
    <w:rsid w:val="00AE51F2"/>
    <w:rsid w:val="00AE5456"/>
    <w:rsid w:val="00AE643C"/>
    <w:rsid w:val="00AE69E9"/>
    <w:rsid w:val="00AE6B44"/>
    <w:rsid w:val="00AE746B"/>
    <w:rsid w:val="00AE74B9"/>
    <w:rsid w:val="00AE7981"/>
    <w:rsid w:val="00AF0397"/>
    <w:rsid w:val="00AF05EF"/>
    <w:rsid w:val="00AF06E8"/>
    <w:rsid w:val="00AF07C9"/>
    <w:rsid w:val="00AF0A6F"/>
    <w:rsid w:val="00AF17AB"/>
    <w:rsid w:val="00AF1825"/>
    <w:rsid w:val="00AF18F2"/>
    <w:rsid w:val="00AF20E1"/>
    <w:rsid w:val="00AF2263"/>
    <w:rsid w:val="00AF28DD"/>
    <w:rsid w:val="00AF2ADA"/>
    <w:rsid w:val="00AF2BFD"/>
    <w:rsid w:val="00AF30DA"/>
    <w:rsid w:val="00AF3155"/>
    <w:rsid w:val="00AF360F"/>
    <w:rsid w:val="00AF3A79"/>
    <w:rsid w:val="00AF3D1C"/>
    <w:rsid w:val="00AF4725"/>
    <w:rsid w:val="00AF48E4"/>
    <w:rsid w:val="00AF4AAC"/>
    <w:rsid w:val="00AF51F5"/>
    <w:rsid w:val="00AF524C"/>
    <w:rsid w:val="00AF54DC"/>
    <w:rsid w:val="00AF5A3F"/>
    <w:rsid w:val="00AF5B20"/>
    <w:rsid w:val="00AF5F53"/>
    <w:rsid w:val="00AF60B3"/>
    <w:rsid w:val="00AF6AA1"/>
    <w:rsid w:val="00AF6AF6"/>
    <w:rsid w:val="00AF6C55"/>
    <w:rsid w:val="00AF70D9"/>
    <w:rsid w:val="00AF7392"/>
    <w:rsid w:val="00AF74B0"/>
    <w:rsid w:val="00AF7591"/>
    <w:rsid w:val="00AF790A"/>
    <w:rsid w:val="00AF7AF1"/>
    <w:rsid w:val="00B000F2"/>
    <w:rsid w:val="00B006EF"/>
    <w:rsid w:val="00B010AE"/>
    <w:rsid w:val="00B01615"/>
    <w:rsid w:val="00B0177E"/>
    <w:rsid w:val="00B017E2"/>
    <w:rsid w:val="00B01C9C"/>
    <w:rsid w:val="00B01EB9"/>
    <w:rsid w:val="00B02032"/>
    <w:rsid w:val="00B02428"/>
    <w:rsid w:val="00B0263A"/>
    <w:rsid w:val="00B028B4"/>
    <w:rsid w:val="00B028EE"/>
    <w:rsid w:val="00B032C8"/>
    <w:rsid w:val="00B03A38"/>
    <w:rsid w:val="00B04020"/>
    <w:rsid w:val="00B041C0"/>
    <w:rsid w:val="00B043A9"/>
    <w:rsid w:val="00B04B30"/>
    <w:rsid w:val="00B04BB3"/>
    <w:rsid w:val="00B04D07"/>
    <w:rsid w:val="00B058A9"/>
    <w:rsid w:val="00B05916"/>
    <w:rsid w:val="00B06197"/>
    <w:rsid w:val="00B06398"/>
    <w:rsid w:val="00B065DA"/>
    <w:rsid w:val="00B06B40"/>
    <w:rsid w:val="00B06BF8"/>
    <w:rsid w:val="00B0750D"/>
    <w:rsid w:val="00B076CB"/>
    <w:rsid w:val="00B07792"/>
    <w:rsid w:val="00B0782E"/>
    <w:rsid w:val="00B07B50"/>
    <w:rsid w:val="00B1060D"/>
    <w:rsid w:val="00B10993"/>
    <w:rsid w:val="00B10C13"/>
    <w:rsid w:val="00B10D01"/>
    <w:rsid w:val="00B1101E"/>
    <w:rsid w:val="00B1164C"/>
    <w:rsid w:val="00B1169D"/>
    <w:rsid w:val="00B11C8B"/>
    <w:rsid w:val="00B12104"/>
    <w:rsid w:val="00B12125"/>
    <w:rsid w:val="00B121BE"/>
    <w:rsid w:val="00B12567"/>
    <w:rsid w:val="00B1298D"/>
    <w:rsid w:val="00B129BE"/>
    <w:rsid w:val="00B12A73"/>
    <w:rsid w:val="00B12A97"/>
    <w:rsid w:val="00B12C09"/>
    <w:rsid w:val="00B12CE5"/>
    <w:rsid w:val="00B131B3"/>
    <w:rsid w:val="00B1329F"/>
    <w:rsid w:val="00B13639"/>
    <w:rsid w:val="00B13B55"/>
    <w:rsid w:val="00B13B99"/>
    <w:rsid w:val="00B13CDF"/>
    <w:rsid w:val="00B14471"/>
    <w:rsid w:val="00B1451C"/>
    <w:rsid w:val="00B146C5"/>
    <w:rsid w:val="00B149A2"/>
    <w:rsid w:val="00B14CF5"/>
    <w:rsid w:val="00B14D04"/>
    <w:rsid w:val="00B14DFD"/>
    <w:rsid w:val="00B14FA4"/>
    <w:rsid w:val="00B1533F"/>
    <w:rsid w:val="00B15457"/>
    <w:rsid w:val="00B15794"/>
    <w:rsid w:val="00B157E4"/>
    <w:rsid w:val="00B1588E"/>
    <w:rsid w:val="00B15C1A"/>
    <w:rsid w:val="00B160C1"/>
    <w:rsid w:val="00B1624D"/>
    <w:rsid w:val="00B164AB"/>
    <w:rsid w:val="00B1660F"/>
    <w:rsid w:val="00B16706"/>
    <w:rsid w:val="00B1681A"/>
    <w:rsid w:val="00B169D1"/>
    <w:rsid w:val="00B16FB8"/>
    <w:rsid w:val="00B173AB"/>
    <w:rsid w:val="00B17A72"/>
    <w:rsid w:val="00B17D4B"/>
    <w:rsid w:val="00B17DC6"/>
    <w:rsid w:val="00B20ED2"/>
    <w:rsid w:val="00B2102A"/>
    <w:rsid w:val="00B2196F"/>
    <w:rsid w:val="00B21ED7"/>
    <w:rsid w:val="00B22177"/>
    <w:rsid w:val="00B2241F"/>
    <w:rsid w:val="00B2289D"/>
    <w:rsid w:val="00B228A2"/>
    <w:rsid w:val="00B22912"/>
    <w:rsid w:val="00B22ED9"/>
    <w:rsid w:val="00B2347A"/>
    <w:rsid w:val="00B23665"/>
    <w:rsid w:val="00B23725"/>
    <w:rsid w:val="00B239FC"/>
    <w:rsid w:val="00B23FB3"/>
    <w:rsid w:val="00B24028"/>
    <w:rsid w:val="00B240E0"/>
    <w:rsid w:val="00B242CE"/>
    <w:rsid w:val="00B248C5"/>
    <w:rsid w:val="00B24F42"/>
    <w:rsid w:val="00B2502A"/>
    <w:rsid w:val="00B252E9"/>
    <w:rsid w:val="00B255E7"/>
    <w:rsid w:val="00B25CB0"/>
    <w:rsid w:val="00B25DF0"/>
    <w:rsid w:val="00B26016"/>
    <w:rsid w:val="00B26110"/>
    <w:rsid w:val="00B26118"/>
    <w:rsid w:val="00B2633D"/>
    <w:rsid w:val="00B263CF"/>
    <w:rsid w:val="00B2660A"/>
    <w:rsid w:val="00B26727"/>
    <w:rsid w:val="00B26C51"/>
    <w:rsid w:val="00B26C9F"/>
    <w:rsid w:val="00B27095"/>
    <w:rsid w:val="00B27510"/>
    <w:rsid w:val="00B2785E"/>
    <w:rsid w:val="00B278C5"/>
    <w:rsid w:val="00B27CE2"/>
    <w:rsid w:val="00B27F8F"/>
    <w:rsid w:val="00B27FF4"/>
    <w:rsid w:val="00B307D9"/>
    <w:rsid w:val="00B308A2"/>
    <w:rsid w:val="00B308B8"/>
    <w:rsid w:val="00B3108B"/>
    <w:rsid w:val="00B312F8"/>
    <w:rsid w:val="00B32434"/>
    <w:rsid w:val="00B326C5"/>
    <w:rsid w:val="00B32A89"/>
    <w:rsid w:val="00B335B2"/>
    <w:rsid w:val="00B33A50"/>
    <w:rsid w:val="00B33A5C"/>
    <w:rsid w:val="00B33D9F"/>
    <w:rsid w:val="00B33E61"/>
    <w:rsid w:val="00B33F05"/>
    <w:rsid w:val="00B34015"/>
    <w:rsid w:val="00B345D8"/>
    <w:rsid w:val="00B34919"/>
    <w:rsid w:val="00B34E46"/>
    <w:rsid w:val="00B34EE8"/>
    <w:rsid w:val="00B352FC"/>
    <w:rsid w:val="00B35429"/>
    <w:rsid w:val="00B35458"/>
    <w:rsid w:val="00B355CA"/>
    <w:rsid w:val="00B35B24"/>
    <w:rsid w:val="00B35FA9"/>
    <w:rsid w:val="00B36040"/>
    <w:rsid w:val="00B364B6"/>
    <w:rsid w:val="00B3689C"/>
    <w:rsid w:val="00B36C8D"/>
    <w:rsid w:val="00B3725A"/>
    <w:rsid w:val="00B372DC"/>
    <w:rsid w:val="00B37382"/>
    <w:rsid w:val="00B37972"/>
    <w:rsid w:val="00B37D73"/>
    <w:rsid w:val="00B4003E"/>
    <w:rsid w:val="00B4030E"/>
    <w:rsid w:val="00B404FC"/>
    <w:rsid w:val="00B40528"/>
    <w:rsid w:val="00B4085F"/>
    <w:rsid w:val="00B40889"/>
    <w:rsid w:val="00B408AF"/>
    <w:rsid w:val="00B408BF"/>
    <w:rsid w:val="00B408FE"/>
    <w:rsid w:val="00B40A69"/>
    <w:rsid w:val="00B413D4"/>
    <w:rsid w:val="00B4163F"/>
    <w:rsid w:val="00B41C6C"/>
    <w:rsid w:val="00B41E3E"/>
    <w:rsid w:val="00B421CD"/>
    <w:rsid w:val="00B4224D"/>
    <w:rsid w:val="00B42254"/>
    <w:rsid w:val="00B4244A"/>
    <w:rsid w:val="00B42601"/>
    <w:rsid w:val="00B42BBC"/>
    <w:rsid w:val="00B42E59"/>
    <w:rsid w:val="00B42FFA"/>
    <w:rsid w:val="00B43368"/>
    <w:rsid w:val="00B43D53"/>
    <w:rsid w:val="00B441E1"/>
    <w:rsid w:val="00B442D1"/>
    <w:rsid w:val="00B44FB4"/>
    <w:rsid w:val="00B45570"/>
    <w:rsid w:val="00B45CC7"/>
    <w:rsid w:val="00B46396"/>
    <w:rsid w:val="00B463A3"/>
    <w:rsid w:val="00B46A75"/>
    <w:rsid w:val="00B47006"/>
    <w:rsid w:val="00B47573"/>
    <w:rsid w:val="00B47AD2"/>
    <w:rsid w:val="00B47B58"/>
    <w:rsid w:val="00B47F06"/>
    <w:rsid w:val="00B503B4"/>
    <w:rsid w:val="00B504C4"/>
    <w:rsid w:val="00B506A7"/>
    <w:rsid w:val="00B5074D"/>
    <w:rsid w:val="00B507A1"/>
    <w:rsid w:val="00B507EF"/>
    <w:rsid w:val="00B50AB9"/>
    <w:rsid w:val="00B515B7"/>
    <w:rsid w:val="00B51736"/>
    <w:rsid w:val="00B51871"/>
    <w:rsid w:val="00B51B66"/>
    <w:rsid w:val="00B5211E"/>
    <w:rsid w:val="00B5236E"/>
    <w:rsid w:val="00B52508"/>
    <w:rsid w:val="00B52B75"/>
    <w:rsid w:val="00B53243"/>
    <w:rsid w:val="00B53592"/>
    <w:rsid w:val="00B53E8B"/>
    <w:rsid w:val="00B53F38"/>
    <w:rsid w:val="00B53FCA"/>
    <w:rsid w:val="00B543EC"/>
    <w:rsid w:val="00B54788"/>
    <w:rsid w:val="00B5497B"/>
    <w:rsid w:val="00B54B5D"/>
    <w:rsid w:val="00B54B96"/>
    <w:rsid w:val="00B552D0"/>
    <w:rsid w:val="00B556BE"/>
    <w:rsid w:val="00B55B2D"/>
    <w:rsid w:val="00B55DCD"/>
    <w:rsid w:val="00B55FBC"/>
    <w:rsid w:val="00B5698C"/>
    <w:rsid w:val="00B56C76"/>
    <w:rsid w:val="00B57212"/>
    <w:rsid w:val="00B57F69"/>
    <w:rsid w:val="00B6005A"/>
    <w:rsid w:val="00B6018C"/>
    <w:rsid w:val="00B601E9"/>
    <w:rsid w:val="00B60236"/>
    <w:rsid w:val="00B60574"/>
    <w:rsid w:val="00B605F3"/>
    <w:rsid w:val="00B60839"/>
    <w:rsid w:val="00B60D5C"/>
    <w:rsid w:val="00B60EBB"/>
    <w:rsid w:val="00B61276"/>
    <w:rsid w:val="00B619B2"/>
    <w:rsid w:val="00B61F51"/>
    <w:rsid w:val="00B624FE"/>
    <w:rsid w:val="00B627EC"/>
    <w:rsid w:val="00B6299B"/>
    <w:rsid w:val="00B62A7B"/>
    <w:rsid w:val="00B6346F"/>
    <w:rsid w:val="00B635A5"/>
    <w:rsid w:val="00B63A07"/>
    <w:rsid w:val="00B63ECB"/>
    <w:rsid w:val="00B644F0"/>
    <w:rsid w:val="00B6475C"/>
    <w:rsid w:val="00B64B2C"/>
    <w:rsid w:val="00B64E3B"/>
    <w:rsid w:val="00B64F81"/>
    <w:rsid w:val="00B65243"/>
    <w:rsid w:val="00B65A63"/>
    <w:rsid w:val="00B65C76"/>
    <w:rsid w:val="00B6606E"/>
    <w:rsid w:val="00B66077"/>
    <w:rsid w:val="00B66EEB"/>
    <w:rsid w:val="00B672CE"/>
    <w:rsid w:val="00B673E6"/>
    <w:rsid w:val="00B676A2"/>
    <w:rsid w:val="00B67CF8"/>
    <w:rsid w:val="00B70154"/>
    <w:rsid w:val="00B7059C"/>
    <w:rsid w:val="00B70ABD"/>
    <w:rsid w:val="00B70D8F"/>
    <w:rsid w:val="00B71539"/>
    <w:rsid w:val="00B715F6"/>
    <w:rsid w:val="00B7166C"/>
    <w:rsid w:val="00B71E20"/>
    <w:rsid w:val="00B7248D"/>
    <w:rsid w:val="00B724D5"/>
    <w:rsid w:val="00B728A6"/>
    <w:rsid w:val="00B72A31"/>
    <w:rsid w:val="00B72D28"/>
    <w:rsid w:val="00B72D91"/>
    <w:rsid w:val="00B730BE"/>
    <w:rsid w:val="00B73109"/>
    <w:rsid w:val="00B73757"/>
    <w:rsid w:val="00B739E9"/>
    <w:rsid w:val="00B73B49"/>
    <w:rsid w:val="00B73E67"/>
    <w:rsid w:val="00B7406B"/>
    <w:rsid w:val="00B744A0"/>
    <w:rsid w:val="00B746C9"/>
    <w:rsid w:val="00B747AC"/>
    <w:rsid w:val="00B74D1B"/>
    <w:rsid w:val="00B75420"/>
    <w:rsid w:val="00B757DC"/>
    <w:rsid w:val="00B7582F"/>
    <w:rsid w:val="00B7608E"/>
    <w:rsid w:val="00B762D1"/>
    <w:rsid w:val="00B76B9D"/>
    <w:rsid w:val="00B76C03"/>
    <w:rsid w:val="00B77799"/>
    <w:rsid w:val="00B77D57"/>
    <w:rsid w:val="00B806DF"/>
    <w:rsid w:val="00B80E08"/>
    <w:rsid w:val="00B80F55"/>
    <w:rsid w:val="00B81618"/>
    <w:rsid w:val="00B8179A"/>
    <w:rsid w:val="00B818C8"/>
    <w:rsid w:val="00B81E10"/>
    <w:rsid w:val="00B81EF9"/>
    <w:rsid w:val="00B822FC"/>
    <w:rsid w:val="00B82404"/>
    <w:rsid w:val="00B82BAF"/>
    <w:rsid w:val="00B82BD9"/>
    <w:rsid w:val="00B83BAF"/>
    <w:rsid w:val="00B84573"/>
    <w:rsid w:val="00B8493A"/>
    <w:rsid w:val="00B84967"/>
    <w:rsid w:val="00B84D46"/>
    <w:rsid w:val="00B84EB3"/>
    <w:rsid w:val="00B854A3"/>
    <w:rsid w:val="00B86169"/>
    <w:rsid w:val="00B8620E"/>
    <w:rsid w:val="00B86305"/>
    <w:rsid w:val="00B86316"/>
    <w:rsid w:val="00B86552"/>
    <w:rsid w:val="00B86601"/>
    <w:rsid w:val="00B86722"/>
    <w:rsid w:val="00B86C74"/>
    <w:rsid w:val="00B871F0"/>
    <w:rsid w:val="00B879A9"/>
    <w:rsid w:val="00B87A35"/>
    <w:rsid w:val="00B87C0B"/>
    <w:rsid w:val="00B87F45"/>
    <w:rsid w:val="00B90000"/>
    <w:rsid w:val="00B9015D"/>
    <w:rsid w:val="00B90589"/>
    <w:rsid w:val="00B905BC"/>
    <w:rsid w:val="00B908AF"/>
    <w:rsid w:val="00B90D4F"/>
    <w:rsid w:val="00B90F15"/>
    <w:rsid w:val="00B90F1D"/>
    <w:rsid w:val="00B9127D"/>
    <w:rsid w:val="00B9131A"/>
    <w:rsid w:val="00B91484"/>
    <w:rsid w:val="00B91554"/>
    <w:rsid w:val="00B9178B"/>
    <w:rsid w:val="00B9192D"/>
    <w:rsid w:val="00B91B97"/>
    <w:rsid w:val="00B91D74"/>
    <w:rsid w:val="00B91E91"/>
    <w:rsid w:val="00B92F64"/>
    <w:rsid w:val="00B92FCF"/>
    <w:rsid w:val="00B93064"/>
    <w:rsid w:val="00B93441"/>
    <w:rsid w:val="00B938C4"/>
    <w:rsid w:val="00B9394E"/>
    <w:rsid w:val="00B93F6E"/>
    <w:rsid w:val="00B93FF1"/>
    <w:rsid w:val="00B940C9"/>
    <w:rsid w:val="00B94441"/>
    <w:rsid w:val="00B9445E"/>
    <w:rsid w:val="00B946A3"/>
    <w:rsid w:val="00B948DE"/>
    <w:rsid w:val="00B94A99"/>
    <w:rsid w:val="00B94C05"/>
    <w:rsid w:val="00B95062"/>
    <w:rsid w:val="00B9561B"/>
    <w:rsid w:val="00B95A71"/>
    <w:rsid w:val="00B95B5E"/>
    <w:rsid w:val="00B9659D"/>
    <w:rsid w:val="00B96743"/>
    <w:rsid w:val="00B969F2"/>
    <w:rsid w:val="00B9741D"/>
    <w:rsid w:val="00B97528"/>
    <w:rsid w:val="00B977D5"/>
    <w:rsid w:val="00B97876"/>
    <w:rsid w:val="00B97CA6"/>
    <w:rsid w:val="00BA0228"/>
    <w:rsid w:val="00BA0636"/>
    <w:rsid w:val="00BA07BB"/>
    <w:rsid w:val="00BA0B26"/>
    <w:rsid w:val="00BA1494"/>
    <w:rsid w:val="00BA180F"/>
    <w:rsid w:val="00BA2757"/>
    <w:rsid w:val="00BA2C0B"/>
    <w:rsid w:val="00BA2C75"/>
    <w:rsid w:val="00BA2E5B"/>
    <w:rsid w:val="00BA33EB"/>
    <w:rsid w:val="00BA3459"/>
    <w:rsid w:val="00BA3696"/>
    <w:rsid w:val="00BA380B"/>
    <w:rsid w:val="00BA387B"/>
    <w:rsid w:val="00BA4741"/>
    <w:rsid w:val="00BA4768"/>
    <w:rsid w:val="00BA4F50"/>
    <w:rsid w:val="00BA5D79"/>
    <w:rsid w:val="00BA603C"/>
    <w:rsid w:val="00BA6077"/>
    <w:rsid w:val="00BA645C"/>
    <w:rsid w:val="00BA68D6"/>
    <w:rsid w:val="00BA7366"/>
    <w:rsid w:val="00BA75CC"/>
    <w:rsid w:val="00BA7778"/>
    <w:rsid w:val="00BA785C"/>
    <w:rsid w:val="00BA7A89"/>
    <w:rsid w:val="00BA7B60"/>
    <w:rsid w:val="00BB03E4"/>
    <w:rsid w:val="00BB08C8"/>
    <w:rsid w:val="00BB09F6"/>
    <w:rsid w:val="00BB0C55"/>
    <w:rsid w:val="00BB11E8"/>
    <w:rsid w:val="00BB13E9"/>
    <w:rsid w:val="00BB17DB"/>
    <w:rsid w:val="00BB1882"/>
    <w:rsid w:val="00BB1B3B"/>
    <w:rsid w:val="00BB283F"/>
    <w:rsid w:val="00BB34E8"/>
    <w:rsid w:val="00BB35D2"/>
    <w:rsid w:val="00BB3A72"/>
    <w:rsid w:val="00BB3B25"/>
    <w:rsid w:val="00BB3B37"/>
    <w:rsid w:val="00BB3C2B"/>
    <w:rsid w:val="00BB3F2C"/>
    <w:rsid w:val="00BB40A3"/>
    <w:rsid w:val="00BB40DC"/>
    <w:rsid w:val="00BB4348"/>
    <w:rsid w:val="00BB4AC2"/>
    <w:rsid w:val="00BB4B36"/>
    <w:rsid w:val="00BB5632"/>
    <w:rsid w:val="00BB56A6"/>
    <w:rsid w:val="00BB5735"/>
    <w:rsid w:val="00BB5A57"/>
    <w:rsid w:val="00BB5AFF"/>
    <w:rsid w:val="00BB5DAC"/>
    <w:rsid w:val="00BB602C"/>
    <w:rsid w:val="00BB6162"/>
    <w:rsid w:val="00BB6A54"/>
    <w:rsid w:val="00BB703F"/>
    <w:rsid w:val="00BB763E"/>
    <w:rsid w:val="00BB77C5"/>
    <w:rsid w:val="00BB79EC"/>
    <w:rsid w:val="00BB7F89"/>
    <w:rsid w:val="00BC06D7"/>
    <w:rsid w:val="00BC0CE4"/>
    <w:rsid w:val="00BC105D"/>
    <w:rsid w:val="00BC10C3"/>
    <w:rsid w:val="00BC1152"/>
    <w:rsid w:val="00BC1CF1"/>
    <w:rsid w:val="00BC1D90"/>
    <w:rsid w:val="00BC2606"/>
    <w:rsid w:val="00BC2624"/>
    <w:rsid w:val="00BC26AA"/>
    <w:rsid w:val="00BC2A16"/>
    <w:rsid w:val="00BC2D52"/>
    <w:rsid w:val="00BC2EF1"/>
    <w:rsid w:val="00BC308C"/>
    <w:rsid w:val="00BC3402"/>
    <w:rsid w:val="00BC3E71"/>
    <w:rsid w:val="00BC3F50"/>
    <w:rsid w:val="00BC4B06"/>
    <w:rsid w:val="00BC4BE5"/>
    <w:rsid w:val="00BC526C"/>
    <w:rsid w:val="00BC538C"/>
    <w:rsid w:val="00BC57A5"/>
    <w:rsid w:val="00BC5EA2"/>
    <w:rsid w:val="00BC648D"/>
    <w:rsid w:val="00BC691A"/>
    <w:rsid w:val="00BC6D10"/>
    <w:rsid w:val="00BC73B2"/>
    <w:rsid w:val="00BC7745"/>
    <w:rsid w:val="00BC79E3"/>
    <w:rsid w:val="00BD016E"/>
    <w:rsid w:val="00BD02B5"/>
    <w:rsid w:val="00BD0320"/>
    <w:rsid w:val="00BD0774"/>
    <w:rsid w:val="00BD080A"/>
    <w:rsid w:val="00BD0A25"/>
    <w:rsid w:val="00BD0ABC"/>
    <w:rsid w:val="00BD0ABD"/>
    <w:rsid w:val="00BD0CF8"/>
    <w:rsid w:val="00BD0D2B"/>
    <w:rsid w:val="00BD0FE9"/>
    <w:rsid w:val="00BD18F1"/>
    <w:rsid w:val="00BD1CCC"/>
    <w:rsid w:val="00BD1D60"/>
    <w:rsid w:val="00BD2354"/>
    <w:rsid w:val="00BD2584"/>
    <w:rsid w:val="00BD292B"/>
    <w:rsid w:val="00BD2F55"/>
    <w:rsid w:val="00BD30D0"/>
    <w:rsid w:val="00BD332E"/>
    <w:rsid w:val="00BD3919"/>
    <w:rsid w:val="00BD3E39"/>
    <w:rsid w:val="00BD43D5"/>
    <w:rsid w:val="00BD4676"/>
    <w:rsid w:val="00BD4BF0"/>
    <w:rsid w:val="00BD4E3E"/>
    <w:rsid w:val="00BD4F8C"/>
    <w:rsid w:val="00BD5A6A"/>
    <w:rsid w:val="00BD5E72"/>
    <w:rsid w:val="00BD616C"/>
    <w:rsid w:val="00BD6536"/>
    <w:rsid w:val="00BD65A1"/>
    <w:rsid w:val="00BD6C6D"/>
    <w:rsid w:val="00BD6F16"/>
    <w:rsid w:val="00BD7068"/>
    <w:rsid w:val="00BD76D0"/>
    <w:rsid w:val="00BD7B9A"/>
    <w:rsid w:val="00BD7D68"/>
    <w:rsid w:val="00BD7F3D"/>
    <w:rsid w:val="00BE01D4"/>
    <w:rsid w:val="00BE03B7"/>
    <w:rsid w:val="00BE084E"/>
    <w:rsid w:val="00BE0B55"/>
    <w:rsid w:val="00BE0D11"/>
    <w:rsid w:val="00BE0E6F"/>
    <w:rsid w:val="00BE0EC5"/>
    <w:rsid w:val="00BE1162"/>
    <w:rsid w:val="00BE1683"/>
    <w:rsid w:val="00BE1BEE"/>
    <w:rsid w:val="00BE1D45"/>
    <w:rsid w:val="00BE1E4C"/>
    <w:rsid w:val="00BE22B3"/>
    <w:rsid w:val="00BE2700"/>
    <w:rsid w:val="00BE2762"/>
    <w:rsid w:val="00BE2C04"/>
    <w:rsid w:val="00BE2F36"/>
    <w:rsid w:val="00BE3446"/>
    <w:rsid w:val="00BE3E84"/>
    <w:rsid w:val="00BE4F3D"/>
    <w:rsid w:val="00BE508B"/>
    <w:rsid w:val="00BE51A6"/>
    <w:rsid w:val="00BE5758"/>
    <w:rsid w:val="00BE5A30"/>
    <w:rsid w:val="00BE5B61"/>
    <w:rsid w:val="00BE5E91"/>
    <w:rsid w:val="00BE5EE5"/>
    <w:rsid w:val="00BE6190"/>
    <w:rsid w:val="00BE6303"/>
    <w:rsid w:val="00BE669E"/>
    <w:rsid w:val="00BE67F4"/>
    <w:rsid w:val="00BE695F"/>
    <w:rsid w:val="00BE6B1B"/>
    <w:rsid w:val="00BE6B50"/>
    <w:rsid w:val="00BE6CB6"/>
    <w:rsid w:val="00BE718E"/>
    <w:rsid w:val="00BE76C5"/>
    <w:rsid w:val="00BE7A2E"/>
    <w:rsid w:val="00BE7AC7"/>
    <w:rsid w:val="00BE7E84"/>
    <w:rsid w:val="00BF02BC"/>
    <w:rsid w:val="00BF05D2"/>
    <w:rsid w:val="00BF0B7F"/>
    <w:rsid w:val="00BF0F7C"/>
    <w:rsid w:val="00BF1772"/>
    <w:rsid w:val="00BF1B9C"/>
    <w:rsid w:val="00BF1EEE"/>
    <w:rsid w:val="00BF1FDA"/>
    <w:rsid w:val="00BF1FFC"/>
    <w:rsid w:val="00BF22EA"/>
    <w:rsid w:val="00BF26F7"/>
    <w:rsid w:val="00BF2834"/>
    <w:rsid w:val="00BF2BC8"/>
    <w:rsid w:val="00BF301D"/>
    <w:rsid w:val="00BF30CF"/>
    <w:rsid w:val="00BF331A"/>
    <w:rsid w:val="00BF340A"/>
    <w:rsid w:val="00BF360D"/>
    <w:rsid w:val="00BF384E"/>
    <w:rsid w:val="00BF3D01"/>
    <w:rsid w:val="00BF3EAF"/>
    <w:rsid w:val="00BF44C1"/>
    <w:rsid w:val="00BF45E3"/>
    <w:rsid w:val="00BF46A6"/>
    <w:rsid w:val="00BF4F70"/>
    <w:rsid w:val="00BF525F"/>
    <w:rsid w:val="00BF603F"/>
    <w:rsid w:val="00BF6044"/>
    <w:rsid w:val="00BF6238"/>
    <w:rsid w:val="00BF62E6"/>
    <w:rsid w:val="00BF6313"/>
    <w:rsid w:val="00BF63CE"/>
    <w:rsid w:val="00BF6432"/>
    <w:rsid w:val="00BF66A6"/>
    <w:rsid w:val="00BF6848"/>
    <w:rsid w:val="00BF6B4F"/>
    <w:rsid w:val="00C00253"/>
    <w:rsid w:val="00C00493"/>
    <w:rsid w:val="00C00593"/>
    <w:rsid w:val="00C00757"/>
    <w:rsid w:val="00C009A1"/>
    <w:rsid w:val="00C01363"/>
    <w:rsid w:val="00C021F9"/>
    <w:rsid w:val="00C024A2"/>
    <w:rsid w:val="00C027B7"/>
    <w:rsid w:val="00C02A74"/>
    <w:rsid w:val="00C02F79"/>
    <w:rsid w:val="00C030C9"/>
    <w:rsid w:val="00C03176"/>
    <w:rsid w:val="00C03357"/>
    <w:rsid w:val="00C036B9"/>
    <w:rsid w:val="00C03BA5"/>
    <w:rsid w:val="00C046EC"/>
    <w:rsid w:val="00C04D93"/>
    <w:rsid w:val="00C0532B"/>
    <w:rsid w:val="00C05386"/>
    <w:rsid w:val="00C05437"/>
    <w:rsid w:val="00C05442"/>
    <w:rsid w:val="00C0544D"/>
    <w:rsid w:val="00C058A9"/>
    <w:rsid w:val="00C05974"/>
    <w:rsid w:val="00C05EF1"/>
    <w:rsid w:val="00C06192"/>
    <w:rsid w:val="00C06646"/>
    <w:rsid w:val="00C06B80"/>
    <w:rsid w:val="00C06E7E"/>
    <w:rsid w:val="00C06F13"/>
    <w:rsid w:val="00C0708F"/>
    <w:rsid w:val="00C07101"/>
    <w:rsid w:val="00C07250"/>
    <w:rsid w:val="00C0736B"/>
    <w:rsid w:val="00C07542"/>
    <w:rsid w:val="00C077AC"/>
    <w:rsid w:val="00C07A53"/>
    <w:rsid w:val="00C10355"/>
    <w:rsid w:val="00C1046F"/>
    <w:rsid w:val="00C10A4F"/>
    <w:rsid w:val="00C10FF0"/>
    <w:rsid w:val="00C11BBD"/>
    <w:rsid w:val="00C11FBC"/>
    <w:rsid w:val="00C12075"/>
    <w:rsid w:val="00C12B19"/>
    <w:rsid w:val="00C12C1B"/>
    <w:rsid w:val="00C13164"/>
    <w:rsid w:val="00C13527"/>
    <w:rsid w:val="00C13943"/>
    <w:rsid w:val="00C13A3B"/>
    <w:rsid w:val="00C13D21"/>
    <w:rsid w:val="00C13DC4"/>
    <w:rsid w:val="00C14546"/>
    <w:rsid w:val="00C1472B"/>
    <w:rsid w:val="00C14A6A"/>
    <w:rsid w:val="00C14B77"/>
    <w:rsid w:val="00C1517A"/>
    <w:rsid w:val="00C151A1"/>
    <w:rsid w:val="00C15262"/>
    <w:rsid w:val="00C154C2"/>
    <w:rsid w:val="00C15783"/>
    <w:rsid w:val="00C1586A"/>
    <w:rsid w:val="00C15E86"/>
    <w:rsid w:val="00C16398"/>
    <w:rsid w:val="00C165B6"/>
    <w:rsid w:val="00C16675"/>
    <w:rsid w:val="00C16973"/>
    <w:rsid w:val="00C16A06"/>
    <w:rsid w:val="00C16EB1"/>
    <w:rsid w:val="00C16EF0"/>
    <w:rsid w:val="00C178A4"/>
    <w:rsid w:val="00C17C47"/>
    <w:rsid w:val="00C17F90"/>
    <w:rsid w:val="00C17FC4"/>
    <w:rsid w:val="00C200A6"/>
    <w:rsid w:val="00C20304"/>
    <w:rsid w:val="00C20689"/>
    <w:rsid w:val="00C20952"/>
    <w:rsid w:val="00C20DAD"/>
    <w:rsid w:val="00C20EE8"/>
    <w:rsid w:val="00C20F9D"/>
    <w:rsid w:val="00C211AE"/>
    <w:rsid w:val="00C2138B"/>
    <w:rsid w:val="00C21477"/>
    <w:rsid w:val="00C215F8"/>
    <w:rsid w:val="00C21EEC"/>
    <w:rsid w:val="00C21FC3"/>
    <w:rsid w:val="00C2220A"/>
    <w:rsid w:val="00C2229F"/>
    <w:rsid w:val="00C222F3"/>
    <w:rsid w:val="00C22627"/>
    <w:rsid w:val="00C226E0"/>
    <w:rsid w:val="00C22839"/>
    <w:rsid w:val="00C22AB4"/>
    <w:rsid w:val="00C23175"/>
    <w:rsid w:val="00C231FC"/>
    <w:rsid w:val="00C233FA"/>
    <w:rsid w:val="00C23544"/>
    <w:rsid w:val="00C237FF"/>
    <w:rsid w:val="00C23CDD"/>
    <w:rsid w:val="00C23CE8"/>
    <w:rsid w:val="00C24791"/>
    <w:rsid w:val="00C24869"/>
    <w:rsid w:val="00C24940"/>
    <w:rsid w:val="00C24D33"/>
    <w:rsid w:val="00C25338"/>
    <w:rsid w:val="00C25732"/>
    <w:rsid w:val="00C25991"/>
    <w:rsid w:val="00C25B82"/>
    <w:rsid w:val="00C26040"/>
    <w:rsid w:val="00C2641C"/>
    <w:rsid w:val="00C26522"/>
    <w:rsid w:val="00C26C4E"/>
    <w:rsid w:val="00C26C68"/>
    <w:rsid w:val="00C26EEF"/>
    <w:rsid w:val="00C26F23"/>
    <w:rsid w:val="00C27143"/>
    <w:rsid w:val="00C27159"/>
    <w:rsid w:val="00C271B3"/>
    <w:rsid w:val="00C27407"/>
    <w:rsid w:val="00C2740C"/>
    <w:rsid w:val="00C274DA"/>
    <w:rsid w:val="00C275EB"/>
    <w:rsid w:val="00C276CC"/>
    <w:rsid w:val="00C27796"/>
    <w:rsid w:val="00C279C2"/>
    <w:rsid w:val="00C27A74"/>
    <w:rsid w:val="00C30183"/>
    <w:rsid w:val="00C302E3"/>
    <w:rsid w:val="00C30641"/>
    <w:rsid w:val="00C3064E"/>
    <w:rsid w:val="00C30B0F"/>
    <w:rsid w:val="00C30C80"/>
    <w:rsid w:val="00C311C8"/>
    <w:rsid w:val="00C31668"/>
    <w:rsid w:val="00C31AD8"/>
    <w:rsid w:val="00C31B4D"/>
    <w:rsid w:val="00C31BD0"/>
    <w:rsid w:val="00C32433"/>
    <w:rsid w:val="00C32846"/>
    <w:rsid w:val="00C3292A"/>
    <w:rsid w:val="00C32A80"/>
    <w:rsid w:val="00C32C31"/>
    <w:rsid w:val="00C32ED2"/>
    <w:rsid w:val="00C32FAB"/>
    <w:rsid w:val="00C33433"/>
    <w:rsid w:val="00C3346F"/>
    <w:rsid w:val="00C33704"/>
    <w:rsid w:val="00C33731"/>
    <w:rsid w:val="00C33793"/>
    <w:rsid w:val="00C33A89"/>
    <w:rsid w:val="00C33B30"/>
    <w:rsid w:val="00C33E98"/>
    <w:rsid w:val="00C343C4"/>
    <w:rsid w:val="00C3486A"/>
    <w:rsid w:val="00C34B83"/>
    <w:rsid w:val="00C34C5F"/>
    <w:rsid w:val="00C34DDE"/>
    <w:rsid w:val="00C35F90"/>
    <w:rsid w:val="00C361C2"/>
    <w:rsid w:val="00C36248"/>
    <w:rsid w:val="00C362CA"/>
    <w:rsid w:val="00C36516"/>
    <w:rsid w:val="00C3652E"/>
    <w:rsid w:val="00C367A4"/>
    <w:rsid w:val="00C369E1"/>
    <w:rsid w:val="00C37471"/>
    <w:rsid w:val="00C3747F"/>
    <w:rsid w:val="00C37AAB"/>
    <w:rsid w:val="00C37BB5"/>
    <w:rsid w:val="00C37FD6"/>
    <w:rsid w:val="00C40139"/>
    <w:rsid w:val="00C4054B"/>
    <w:rsid w:val="00C407F0"/>
    <w:rsid w:val="00C40DC1"/>
    <w:rsid w:val="00C40F04"/>
    <w:rsid w:val="00C414DA"/>
    <w:rsid w:val="00C41F2E"/>
    <w:rsid w:val="00C420A7"/>
    <w:rsid w:val="00C4233C"/>
    <w:rsid w:val="00C425D0"/>
    <w:rsid w:val="00C427E4"/>
    <w:rsid w:val="00C42BAC"/>
    <w:rsid w:val="00C42C4E"/>
    <w:rsid w:val="00C43036"/>
    <w:rsid w:val="00C43413"/>
    <w:rsid w:val="00C4342F"/>
    <w:rsid w:val="00C436D3"/>
    <w:rsid w:val="00C43CB4"/>
    <w:rsid w:val="00C4411E"/>
    <w:rsid w:val="00C44158"/>
    <w:rsid w:val="00C441B4"/>
    <w:rsid w:val="00C44388"/>
    <w:rsid w:val="00C4462E"/>
    <w:rsid w:val="00C4489C"/>
    <w:rsid w:val="00C448D3"/>
    <w:rsid w:val="00C449E5"/>
    <w:rsid w:val="00C44B5D"/>
    <w:rsid w:val="00C44E38"/>
    <w:rsid w:val="00C456F8"/>
    <w:rsid w:val="00C457DA"/>
    <w:rsid w:val="00C45817"/>
    <w:rsid w:val="00C45C7C"/>
    <w:rsid w:val="00C45D98"/>
    <w:rsid w:val="00C461F8"/>
    <w:rsid w:val="00C462C0"/>
    <w:rsid w:val="00C46444"/>
    <w:rsid w:val="00C46844"/>
    <w:rsid w:val="00C469D2"/>
    <w:rsid w:val="00C46A9E"/>
    <w:rsid w:val="00C46AF8"/>
    <w:rsid w:val="00C46C9D"/>
    <w:rsid w:val="00C471F0"/>
    <w:rsid w:val="00C472D4"/>
    <w:rsid w:val="00C4731A"/>
    <w:rsid w:val="00C4752A"/>
    <w:rsid w:val="00C47B54"/>
    <w:rsid w:val="00C47BB0"/>
    <w:rsid w:val="00C504C4"/>
    <w:rsid w:val="00C50656"/>
    <w:rsid w:val="00C5111B"/>
    <w:rsid w:val="00C5125E"/>
    <w:rsid w:val="00C51369"/>
    <w:rsid w:val="00C51D52"/>
    <w:rsid w:val="00C5201C"/>
    <w:rsid w:val="00C520AE"/>
    <w:rsid w:val="00C521D9"/>
    <w:rsid w:val="00C5264E"/>
    <w:rsid w:val="00C52886"/>
    <w:rsid w:val="00C5291E"/>
    <w:rsid w:val="00C52EC4"/>
    <w:rsid w:val="00C532EF"/>
    <w:rsid w:val="00C53616"/>
    <w:rsid w:val="00C5364B"/>
    <w:rsid w:val="00C5382F"/>
    <w:rsid w:val="00C53852"/>
    <w:rsid w:val="00C53E33"/>
    <w:rsid w:val="00C5408A"/>
    <w:rsid w:val="00C54159"/>
    <w:rsid w:val="00C54614"/>
    <w:rsid w:val="00C5485D"/>
    <w:rsid w:val="00C549FD"/>
    <w:rsid w:val="00C5518D"/>
    <w:rsid w:val="00C55581"/>
    <w:rsid w:val="00C55721"/>
    <w:rsid w:val="00C55762"/>
    <w:rsid w:val="00C55852"/>
    <w:rsid w:val="00C5590A"/>
    <w:rsid w:val="00C55955"/>
    <w:rsid w:val="00C563B4"/>
    <w:rsid w:val="00C57435"/>
    <w:rsid w:val="00C575B8"/>
    <w:rsid w:val="00C57732"/>
    <w:rsid w:val="00C57D21"/>
    <w:rsid w:val="00C57F8F"/>
    <w:rsid w:val="00C57FBF"/>
    <w:rsid w:val="00C603C4"/>
    <w:rsid w:val="00C6057F"/>
    <w:rsid w:val="00C6089F"/>
    <w:rsid w:val="00C608A6"/>
    <w:rsid w:val="00C60CDC"/>
    <w:rsid w:val="00C60F8E"/>
    <w:rsid w:val="00C61126"/>
    <w:rsid w:val="00C61200"/>
    <w:rsid w:val="00C612D1"/>
    <w:rsid w:val="00C613EC"/>
    <w:rsid w:val="00C62121"/>
    <w:rsid w:val="00C62213"/>
    <w:rsid w:val="00C62765"/>
    <w:rsid w:val="00C62920"/>
    <w:rsid w:val="00C62BF1"/>
    <w:rsid w:val="00C63196"/>
    <w:rsid w:val="00C63314"/>
    <w:rsid w:val="00C63338"/>
    <w:rsid w:val="00C6357C"/>
    <w:rsid w:val="00C63A73"/>
    <w:rsid w:val="00C63A81"/>
    <w:rsid w:val="00C63D72"/>
    <w:rsid w:val="00C6401F"/>
    <w:rsid w:val="00C64470"/>
    <w:rsid w:val="00C645E7"/>
    <w:rsid w:val="00C64605"/>
    <w:rsid w:val="00C649ED"/>
    <w:rsid w:val="00C64AB9"/>
    <w:rsid w:val="00C64C33"/>
    <w:rsid w:val="00C65BB7"/>
    <w:rsid w:val="00C65E1A"/>
    <w:rsid w:val="00C660F7"/>
    <w:rsid w:val="00C661E9"/>
    <w:rsid w:val="00C66BB4"/>
    <w:rsid w:val="00C66CB3"/>
    <w:rsid w:val="00C66D8A"/>
    <w:rsid w:val="00C66E09"/>
    <w:rsid w:val="00C66F7B"/>
    <w:rsid w:val="00C6711F"/>
    <w:rsid w:val="00C67432"/>
    <w:rsid w:val="00C67669"/>
    <w:rsid w:val="00C67B45"/>
    <w:rsid w:val="00C67DEC"/>
    <w:rsid w:val="00C70680"/>
    <w:rsid w:val="00C706D8"/>
    <w:rsid w:val="00C70851"/>
    <w:rsid w:val="00C70C16"/>
    <w:rsid w:val="00C70CEC"/>
    <w:rsid w:val="00C70CFF"/>
    <w:rsid w:val="00C71B58"/>
    <w:rsid w:val="00C71CA6"/>
    <w:rsid w:val="00C72198"/>
    <w:rsid w:val="00C721A9"/>
    <w:rsid w:val="00C727FD"/>
    <w:rsid w:val="00C72843"/>
    <w:rsid w:val="00C72A28"/>
    <w:rsid w:val="00C72A8B"/>
    <w:rsid w:val="00C72B7D"/>
    <w:rsid w:val="00C72C25"/>
    <w:rsid w:val="00C72C74"/>
    <w:rsid w:val="00C72D0E"/>
    <w:rsid w:val="00C72DD4"/>
    <w:rsid w:val="00C73570"/>
    <w:rsid w:val="00C73AF9"/>
    <w:rsid w:val="00C73B0A"/>
    <w:rsid w:val="00C73C4E"/>
    <w:rsid w:val="00C73CCD"/>
    <w:rsid w:val="00C73D63"/>
    <w:rsid w:val="00C74852"/>
    <w:rsid w:val="00C75242"/>
    <w:rsid w:val="00C756E8"/>
    <w:rsid w:val="00C75904"/>
    <w:rsid w:val="00C75B5C"/>
    <w:rsid w:val="00C76584"/>
    <w:rsid w:val="00C76783"/>
    <w:rsid w:val="00C76E7B"/>
    <w:rsid w:val="00C7781B"/>
    <w:rsid w:val="00C77BC1"/>
    <w:rsid w:val="00C77D76"/>
    <w:rsid w:val="00C8006E"/>
    <w:rsid w:val="00C802EF"/>
    <w:rsid w:val="00C802FB"/>
    <w:rsid w:val="00C804B0"/>
    <w:rsid w:val="00C80858"/>
    <w:rsid w:val="00C80D9F"/>
    <w:rsid w:val="00C80E37"/>
    <w:rsid w:val="00C810AB"/>
    <w:rsid w:val="00C816F0"/>
    <w:rsid w:val="00C81922"/>
    <w:rsid w:val="00C81B89"/>
    <w:rsid w:val="00C81E25"/>
    <w:rsid w:val="00C81E27"/>
    <w:rsid w:val="00C826F9"/>
    <w:rsid w:val="00C82C84"/>
    <w:rsid w:val="00C83028"/>
    <w:rsid w:val="00C8378B"/>
    <w:rsid w:val="00C8379D"/>
    <w:rsid w:val="00C83825"/>
    <w:rsid w:val="00C8393F"/>
    <w:rsid w:val="00C83DDA"/>
    <w:rsid w:val="00C83E0E"/>
    <w:rsid w:val="00C83E8A"/>
    <w:rsid w:val="00C83F04"/>
    <w:rsid w:val="00C83F9E"/>
    <w:rsid w:val="00C845DA"/>
    <w:rsid w:val="00C84A64"/>
    <w:rsid w:val="00C84C6B"/>
    <w:rsid w:val="00C84C76"/>
    <w:rsid w:val="00C85187"/>
    <w:rsid w:val="00C85202"/>
    <w:rsid w:val="00C85695"/>
    <w:rsid w:val="00C85AEF"/>
    <w:rsid w:val="00C85C5B"/>
    <w:rsid w:val="00C85EE4"/>
    <w:rsid w:val="00C860B4"/>
    <w:rsid w:val="00C861AE"/>
    <w:rsid w:val="00C86264"/>
    <w:rsid w:val="00C86357"/>
    <w:rsid w:val="00C86477"/>
    <w:rsid w:val="00C865B5"/>
    <w:rsid w:val="00C86DDC"/>
    <w:rsid w:val="00C86F80"/>
    <w:rsid w:val="00C87267"/>
    <w:rsid w:val="00C8747D"/>
    <w:rsid w:val="00C87C83"/>
    <w:rsid w:val="00C87EB8"/>
    <w:rsid w:val="00C9055C"/>
    <w:rsid w:val="00C909DD"/>
    <w:rsid w:val="00C90A87"/>
    <w:rsid w:val="00C90B7D"/>
    <w:rsid w:val="00C9134A"/>
    <w:rsid w:val="00C91452"/>
    <w:rsid w:val="00C9160A"/>
    <w:rsid w:val="00C918BE"/>
    <w:rsid w:val="00C91A61"/>
    <w:rsid w:val="00C91CAF"/>
    <w:rsid w:val="00C91D64"/>
    <w:rsid w:val="00C92C7A"/>
    <w:rsid w:val="00C94381"/>
    <w:rsid w:val="00C9447E"/>
    <w:rsid w:val="00C944CA"/>
    <w:rsid w:val="00C944D3"/>
    <w:rsid w:val="00C947EB"/>
    <w:rsid w:val="00C948BA"/>
    <w:rsid w:val="00C948E6"/>
    <w:rsid w:val="00C950F3"/>
    <w:rsid w:val="00C9518A"/>
    <w:rsid w:val="00C951D9"/>
    <w:rsid w:val="00C95295"/>
    <w:rsid w:val="00C955DB"/>
    <w:rsid w:val="00C9571F"/>
    <w:rsid w:val="00C958BB"/>
    <w:rsid w:val="00C95F83"/>
    <w:rsid w:val="00C95FA8"/>
    <w:rsid w:val="00C960ED"/>
    <w:rsid w:val="00C961D1"/>
    <w:rsid w:val="00C9626E"/>
    <w:rsid w:val="00C9628A"/>
    <w:rsid w:val="00C96410"/>
    <w:rsid w:val="00C967C6"/>
    <w:rsid w:val="00C96D80"/>
    <w:rsid w:val="00C96FD2"/>
    <w:rsid w:val="00C97440"/>
    <w:rsid w:val="00C9783C"/>
    <w:rsid w:val="00C979DF"/>
    <w:rsid w:val="00C97A30"/>
    <w:rsid w:val="00C97E78"/>
    <w:rsid w:val="00C97E7E"/>
    <w:rsid w:val="00C97FCD"/>
    <w:rsid w:val="00CA0B2D"/>
    <w:rsid w:val="00CA1204"/>
    <w:rsid w:val="00CA16EF"/>
    <w:rsid w:val="00CA1B42"/>
    <w:rsid w:val="00CA2A0E"/>
    <w:rsid w:val="00CA2B42"/>
    <w:rsid w:val="00CA2DCB"/>
    <w:rsid w:val="00CA33C9"/>
    <w:rsid w:val="00CA341C"/>
    <w:rsid w:val="00CA3871"/>
    <w:rsid w:val="00CA3CFB"/>
    <w:rsid w:val="00CA3FE9"/>
    <w:rsid w:val="00CA41C8"/>
    <w:rsid w:val="00CA4280"/>
    <w:rsid w:val="00CA4586"/>
    <w:rsid w:val="00CA4651"/>
    <w:rsid w:val="00CA4851"/>
    <w:rsid w:val="00CA4B13"/>
    <w:rsid w:val="00CA4C7C"/>
    <w:rsid w:val="00CA50C5"/>
    <w:rsid w:val="00CA510A"/>
    <w:rsid w:val="00CA5245"/>
    <w:rsid w:val="00CA5E5E"/>
    <w:rsid w:val="00CA5F3D"/>
    <w:rsid w:val="00CA667D"/>
    <w:rsid w:val="00CA69BB"/>
    <w:rsid w:val="00CA6DEB"/>
    <w:rsid w:val="00CA6EA1"/>
    <w:rsid w:val="00CA7255"/>
    <w:rsid w:val="00CA7514"/>
    <w:rsid w:val="00CA75E5"/>
    <w:rsid w:val="00CA783C"/>
    <w:rsid w:val="00CA7969"/>
    <w:rsid w:val="00CA79B4"/>
    <w:rsid w:val="00CA7D9B"/>
    <w:rsid w:val="00CA7EE7"/>
    <w:rsid w:val="00CB0013"/>
    <w:rsid w:val="00CB042F"/>
    <w:rsid w:val="00CB091F"/>
    <w:rsid w:val="00CB09F6"/>
    <w:rsid w:val="00CB124F"/>
    <w:rsid w:val="00CB13E9"/>
    <w:rsid w:val="00CB14BB"/>
    <w:rsid w:val="00CB1CC8"/>
    <w:rsid w:val="00CB1D3C"/>
    <w:rsid w:val="00CB202E"/>
    <w:rsid w:val="00CB2052"/>
    <w:rsid w:val="00CB24A3"/>
    <w:rsid w:val="00CB267F"/>
    <w:rsid w:val="00CB2E09"/>
    <w:rsid w:val="00CB2E21"/>
    <w:rsid w:val="00CB2F97"/>
    <w:rsid w:val="00CB3654"/>
    <w:rsid w:val="00CB3E69"/>
    <w:rsid w:val="00CB404F"/>
    <w:rsid w:val="00CB4074"/>
    <w:rsid w:val="00CB40BA"/>
    <w:rsid w:val="00CB443A"/>
    <w:rsid w:val="00CB4A49"/>
    <w:rsid w:val="00CB583B"/>
    <w:rsid w:val="00CB5995"/>
    <w:rsid w:val="00CB5EB6"/>
    <w:rsid w:val="00CB6163"/>
    <w:rsid w:val="00CB6196"/>
    <w:rsid w:val="00CB6317"/>
    <w:rsid w:val="00CB644B"/>
    <w:rsid w:val="00CB6648"/>
    <w:rsid w:val="00CB6717"/>
    <w:rsid w:val="00CB671B"/>
    <w:rsid w:val="00CB6757"/>
    <w:rsid w:val="00CB6807"/>
    <w:rsid w:val="00CB6D52"/>
    <w:rsid w:val="00CB74D7"/>
    <w:rsid w:val="00CB7ADE"/>
    <w:rsid w:val="00CB7D59"/>
    <w:rsid w:val="00CB7DDA"/>
    <w:rsid w:val="00CB7E9E"/>
    <w:rsid w:val="00CB7EC7"/>
    <w:rsid w:val="00CC01BE"/>
    <w:rsid w:val="00CC063A"/>
    <w:rsid w:val="00CC0866"/>
    <w:rsid w:val="00CC0BC2"/>
    <w:rsid w:val="00CC11BA"/>
    <w:rsid w:val="00CC1561"/>
    <w:rsid w:val="00CC18D1"/>
    <w:rsid w:val="00CC1D2C"/>
    <w:rsid w:val="00CC1FA1"/>
    <w:rsid w:val="00CC2403"/>
    <w:rsid w:val="00CC29F7"/>
    <w:rsid w:val="00CC2AC9"/>
    <w:rsid w:val="00CC33DF"/>
    <w:rsid w:val="00CC353A"/>
    <w:rsid w:val="00CC36D3"/>
    <w:rsid w:val="00CC3A17"/>
    <w:rsid w:val="00CC3A32"/>
    <w:rsid w:val="00CC4162"/>
    <w:rsid w:val="00CC41E1"/>
    <w:rsid w:val="00CC4695"/>
    <w:rsid w:val="00CC46FF"/>
    <w:rsid w:val="00CC4C06"/>
    <w:rsid w:val="00CC51E2"/>
    <w:rsid w:val="00CC51EC"/>
    <w:rsid w:val="00CC5D5A"/>
    <w:rsid w:val="00CC68CD"/>
    <w:rsid w:val="00CC6922"/>
    <w:rsid w:val="00CC7FDE"/>
    <w:rsid w:val="00CD076B"/>
    <w:rsid w:val="00CD07EF"/>
    <w:rsid w:val="00CD083A"/>
    <w:rsid w:val="00CD0F21"/>
    <w:rsid w:val="00CD1424"/>
    <w:rsid w:val="00CD1AC6"/>
    <w:rsid w:val="00CD1DA8"/>
    <w:rsid w:val="00CD1E18"/>
    <w:rsid w:val="00CD2E1B"/>
    <w:rsid w:val="00CD2EFA"/>
    <w:rsid w:val="00CD3066"/>
    <w:rsid w:val="00CD313F"/>
    <w:rsid w:val="00CD320C"/>
    <w:rsid w:val="00CD4426"/>
    <w:rsid w:val="00CD449D"/>
    <w:rsid w:val="00CD4616"/>
    <w:rsid w:val="00CD51DA"/>
    <w:rsid w:val="00CD5323"/>
    <w:rsid w:val="00CD563C"/>
    <w:rsid w:val="00CD5A09"/>
    <w:rsid w:val="00CD631E"/>
    <w:rsid w:val="00CD6910"/>
    <w:rsid w:val="00CD6A79"/>
    <w:rsid w:val="00CD6BCC"/>
    <w:rsid w:val="00CD70CD"/>
    <w:rsid w:val="00CD70E7"/>
    <w:rsid w:val="00CD710B"/>
    <w:rsid w:val="00CD76EB"/>
    <w:rsid w:val="00CD7C58"/>
    <w:rsid w:val="00CE0383"/>
    <w:rsid w:val="00CE06DF"/>
    <w:rsid w:val="00CE06EC"/>
    <w:rsid w:val="00CE0739"/>
    <w:rsid w:val="00CE0A68"/>
    <w:rsid w:val="00CE0AAE"/>
    <w:rsid w:val="00CE0AB1"/>
    <w:rsid w:val="00CE100B"/>
    <w:rsid w:val="00CE10F0"/>
    <w:rsid w:val="00CE118B"/>
    <w:rsid w:val="00CE12E3"/>
    <w:rsid w:val="00CE141B"/>
    <w:rsid w:val="00CE18CC"/>
    <w:rsid w:val="00CE19E0"/>
    <w:rsid w:val="00CE1B6C"/>
    <w:rsid w:val="00CE1F5B"/>
    <w:rsid w:val="00CE21B8"/>
    <w:rsid w:val="00CE22F9"/>
    <w:rsid w:val="00CE28BD"/>
    <w:rsid w:val="00CE2A04"/>
    <w:rsid w:val="00CE2AFA"/>
    <w:rsid w:val="00CE2BF4"/>
    <w:rsid w:val="00CE3209"/>
    <w:rsid w:val="00CE347E"/>
    <w:rsid w:val="00CE35E9"/>
    <w:rsid w:val="00CE41F2"/>
    <w:rsid w:val="00CE46BD"/>
    <w:rsid w:val="00CE481E"/>
    <w:rsid w:val="00CE4B71"/>
    <w:rsid w:val="00CE4FC0"/>
    <w:rsid w:val="00CE50C8"/>
    <w:rsid w:val="00CE5165"/>
    <w:rsid w:val="00CE5181"/>
    <w:rsid w:val="00CE5511"/>
    <w:rsid w:val="00CE552F"/>
    <w:rsid w:val="00CE5745"/>
    <w:rsid w:val="00CE58D2"/>
    <w:rsid w:val="00CE59F9"/>
    <w:rsid w:val="00CE6000"/>
    <w:rsid w:val="00CE656C"/>
    <w:rsid w:val="00CE65E3"/>
    <w:rsid w:val="00CE6753"/>
    <w:rsid w:val="00CE69D2"/>
    <w:rsid w:val="00CE6A9B"/>
    <w:rsid w:val="00CE6E31"/>
    <w:rsid w:val="00CE6E74"/>
    <w:rsid w:val="00CE782A"/>
    <w:rsid w:val="00CE7B11"/>
    <w:rsid w:val="00CE7DA7"/>
    <w:rsid w:val="00CF07E6"/>
    <w:rsid w:val="00CF08CC"/>
    <w:rsid w:val="00CF0A19"/>
    <w:rsid w:val="00CF11E3"/>
    <w:rsid w:val="00CF1550"/>
    <w:rsid w:val="00CF169D"/>
    <w:rsid w:val="00CF1722"/>
    <w:rsid w:val="00CF1E18"/>
    <w:rsid w:val="00CF1EEC"/>
    <w:rsid w:val="00CF2C7D"/>
    <w:rsid w:val="00CF2DDE"/>
    <w:rsid w:val="00CF2FDF"/>
    <w:rsid w:val="00CF384D"/>
    <w:rsid w:val="00CF38BE"/>
    <w:rsid w:val="00CF3B22"/>
    <w:rsid w:val="00CF3E88"/>
    <w:rsid w:val="00CF42B0"/>
    <w:rsid w:val="00CF43B6"/>
    <w:rsid w:val="00CF4527"/>
    <w:rsid w:val="00CF5070"/>
    <w:rsid w:val="00CF5367"/>
    <w:rsid w:val="00CF5504"/>
    <w:rsid w:val="00CF5551"/>
    <w:rsid w:val="00CF5660"/>
    <w:rsid w:val="00CF5865"/>
    <w:rsid w:val="00CF5870"/>
    <w:rsid w:val="00CF5A72"/>
    <w:rsid w:val="00CF5C36"/>
    <w:rsid w:val="00CF660E"/>
    <w:rsid w:val="00CF6875"/>
    <w:rsid w:val="00CF6A26"/>
    <w:rsid w:val="00CF6C9A"/>
    <w:rsid w:val="00CF7EBB"/>
    <w:rsid w:val="00D00081"/>
    <w:rsid w:val="00D001D3"/>
    <w:rsid w:val="00D005A1"/>
    <w:rsid w:val="00D009A5"/>
    <w:rsid w:val="00D010B1"/>
    <w:rsid w:val="00D01DA5"/>
    <w:rsid w:val="00D01DF2"/>
    <w:rsid w:val="00D0233B"/>
    <w:rsid w:val="00D0260D"/>
    <w:rsid w:val="00D0282B"/>
    <w:rsid w:val="00D03D34"/>
    <w:rsid w:val="00D03F2F"/>
    <w:rsid w:val="00D040C3"/>
    <w:rsid w:val="00D04297"/>
    <w:rsid w:val="00D049C6"/>
    <w:rsid w:val="00D04B19"/>
    <w:rsid w:val="00D04C1C"/>
    <w:rsid w:val="00D04FEF"/>
    <w:rsid w:val="00D0508F"/>
    <w:rsid w:val="00D05494"/>
    <w:rsid w:val="00D057F9"/>
    <w:rsid w:val="00D05C3A"/>
    <w:rsid w:val="00D064F4"/>
    <w:rsid w:val="00D06549"/>
    <w:rsid w:val="00D0665A"/>
    <w:rsid w:val="00D066B7"/>
    <w:rsid w:val="00D067E8"/>
    <w:rsid w:val="00D067F8"/>
    <w:rsid w:val="00D06A07"/>
    <w:rsid w:val="00D06C13"/>
    <w:rsid w:val="00D06F15"/>
    <w:rsid w:val="00D07424"/>
    <w:rsid w:val="00D07BA6"/>
    <w:rsid w:val="00D07C6A"/>
    <w:rsid w:val="00D07E09"/>
    <w:rsid w:val="00D103C6"/>
    <w:rsid w:val="00D10B6F"/>
    <w:rsid w:val="00D10C06"/>
    <w:rsid w:val="00D10D0F"/>
    <w:rsid w:val="00D10E32"/>
    <w:rsid w:val="00D112AC"/>
    <w:rsid w:val="00D11514"/>
    <w:rsid w:val="00D11791"/>
    <w:rsid w:val="00D117F6"/>
    <w:rsid w:val="00D120E1"/>
    <w:rsid w:val="00D1237B"/>
    <w:rsid w:val="00D1241E"/>
    <w:rsid w:val="00D1285D"/>
    <w:rsid w:val="00D12985"/>
    <w:rsid w:val="00D12C72"/>
    <w:rsid w:val="00D12D6C"/>
    <w:rsid w:val="00D12F99"/>
    <w:rsid w:val="00D1315C"/>
    <w:rsid w:val="00D135A9"/>
    <w:rsid w:val="00D1360D"/>
    <w:rsid w:val="00D13CE5"/>
    <w:rsid w:val="00D140BF"/>
    <w:rsid w:val="00D1430C"/>
    <w:rsid w:val="00D14513"/>
    <w:rsid w:val="00D14572"/>
    <w:rsid w:val="00D1475F"/>
    <w:rsid w:val="00D14822"/>
    <w:rsid w:val="00D14DB9"/>
    <w:rsid w:val="00D15223"/>
    <w:rsid w:val="00D15373"/>
    <w:rsid w:val="00D15407"/>
    <w:rsid w:val="00D15457"/>
    <w:rsid w:val="00D15585"/>
    <w:rsid w:val="00D15714"/>
    <w:rsid w:val="00D15D84"/>
    <w:rsid w:val="00D16017"/>
    <w:rsid w:val="00D16231"/>
    <w:rsid w:val="00D162E8"/>
    <w:rsid w:val="00D1636C"/>
    <w:rsid w:val="00D1647B"/>
    <w:rsid w:val="00D165E2"/>
    <w:rsid w:val="00D16607"/>
    <w:rsid w:val="00D16A79"/>
    <w:rsid w:val="00D1718D"/>
    <w:rsid w:val="00D1731A"/>
    <w:rsid w:val="00D1731C"/>
    <w:rsid w:val="00D17389"/>
    <w:rsid w:val="00D179AB"/>
    <w:rsid w:val="00D17B70"/>
    <w:rsid w:val="00D17E29"/>
    <w:rsid w:val="00D17FB6"/>
    <w:rsid w:val="00D202CD"/>
    <w:rsid w:val="00D2083B"/>
    <w:rsid w:val="00D20E7C"/>
    <w:rsid w:val="00D20EC8"/>
    <w:rsid w:val="00D2184E"/>
    <w:rsid w:val="00D21B82"/>
    <w:rsid w:val="00D2201E"/>
    <w:rsid w:val="00D22158"/>
    <w:rsid w:val="00D222C5"/>
    <w:rsid w:val="00D2230B"/>
    <w:rsid w:val="00D2276F"/>
    <w:rsid w:val="00D22B42"/>
    <w:rsid w:val="00D232CC"/>
    <w:rsid w:val="00D2334C"/>
    <w:rsid w:val="00D23CC7"/>
    <w:rsid w:val="00D23D5D"/>
    <w:rsid w:val="00D24126"/>
    <w:rsid w:val="00D24303"/>
    <w:rsid w:val="00D2452A"/>
    <w:rsid w:val="00D2479E"/>
    <w:rsid w:val="00D24AF3"/>
    <w:rsid w:val="00D2556C"/>
    <w:rsid w:val="00D2561C"/>
    <w:rsid w:val="00D25623"/>
    <w:rsid w:val="00D25B6F"/>
    <w:rsid w:val="00D25CC3"/>
    <w:rsid w:val="00D25F17"/>
    <w:rsid w:val="00D260E1"/>
    <w:rsid w:val="00D263B9"/>
    <w:rsid w:val="00D26735"/>
    <w:rsid w:val="00D267D3"/>
    <w:rsid w:val="00D26B4D"/>
    <w:rsid w:val="00D26C77"/>
    <w:rsid w:val="00D27837"/>
    <w:rsid w:val="00D27865"/>
    <w:rsid w:val="00D27A03"/>
    <w:rsid w:val="00D27C22"/>
    <w:rsid w:val="00D302FF"/>
    <w:rsid w:val="00D30613"/>
    <w:rsid w:val="00D30714"/>
    <w:rsid w:val="00D316EA"/>
    <w:rsid w:val="00D32565"/>
    <w:rsid w:val="00D325C3"/>
    <w:rsid w:val="00D334F7"/>
    <w:rsid w:val="00D33507"/>
    <w:rsid w:val="00D335A4"/>
    <w:rsid w:val="00D33641"/>
    <w:rsid w:val="00D33BE8"/>
    <w:rsid w:val="00D33C8C"/>
    <w:rsid w:val="00D33F56"/>
    <w:rsid w:val="00D33F78"/>
    <w:rsid w:val="00D34126"/>
    <w:rsid w:val="00D34201"/>
    <w:rsid w:val="00D34451"/>
    <w:rsid w:val="00D3514C"/>
    <w:rsid w:val="00D352F5"/>
    <w:rsid w:val="00D35318"/>
    <w:rsid w:val="00D359FA"/>
    <w:rsid w:val="00D35B44"/>
    <w:rsid w:val="00D3633D"/>
    <w:rsid w:val="00D3637B"/>
    <w:rsid w:val="00D36964"/>
    <w:rsid w:val="00D36A82"/>
    <w:rsid w:val="00D36E51"/>
    <w:rsid w:val="00D36F86"/>
    <w:rsid w:val="00D36FA9"/>
    <w:rsid w:val="00D37365"/>
    <w:rsid w:val="00D378B3"/>
    <w:rsid w:val="00D37A5F"/>
    <w:rsid w:val="00D37B94"/>
    <w:rsid w:val="00D37BFE"/>
    <w:rsid w:val="00D402B5"/>
    <w:rsid w:val="00D40370"/>
    <w:rsid w:val="00D40826"/>
    <w:rsid w:val="00D408BA"/>
    <w:rsid w:val="00D409C4"/>
    <w:rsid w:val="00D41027"/>
    <w:rsid w:val="00D41254"/>
    <w:rsid w:val="00D41616"/>
    <w:rsid w:val="00D41EBE"/>
    <w:rsid w:val="00D42647"/>
    <w:rsid w:val="00D42B0E"/>
    <w:rsid w:val="00D42B5B"/>
    <w:rsid w:val="00D430D9"/>
    <w:rsid w:val="00D437F2"/>
    <w:rsid w:val="00D439AA"/>
    <w:rsid w:val="00D43D8A"/>
    <w:rsid w:val="00D44009"/>
    <w:rsid w:val="00D440B4"/>
    <w:rsid w:val="00D441A4"/>
    <w:rsid w:val="00D443B7"/>
    <w:rsid w:val="00D4448B"/>
    <w:rsid w:val="00D44A87"/>
    <w:rsid w:val="00D44B63"/>
    <w:rsid w:val="00D44D13"/>
    <w:rsid w:val="00D44F03"/>
    <w:rsid w:val="00D44F8D"/>
    <w:rsid w:val="00D45038"/>
    <w:rsid w:val="00D45C89"/>
    <w:rsid w:val="00D45D9B"/>
    <w:rsid w:val="00D45E8A"/>
    <w:rsid w:val="00D46312"/>
    <w:rsid w:val="00D465B6"/>
    <w:rsid w:val="00D46B36"/>
    <w:rsid w:val="00D46C46"/>
    <w:rsid w:val="00D46CD8"/>
    <w:rsid w:val="00D46FF1"/>
    <w:rsid w:val="00D47200"/>
    <w:rsid w:val="00D473EC"/>
    <w:rsid w:val="00D47496"/>
    <w:rsid w:val="00D47649"/>
    <w:rsid w:val="00D47AB3"/>
    <w:rsid w:val="00D47AF5"/>
    <w:rsid w:val="00D47C09"/>
    <w:rsid w:val="00D47FB3"/>
    <w:rsid w:val="00D50543"/>
    <w:rsid w:val="00D50624"/>
    <w:rsid w:val="00D50637"/>
    <w:rsid w:val="00D50C05"/>
    <w:rsid w:val="00D50C74"/>
    <w:rsid w:val="00D50EBE"/>
    <w:rsid w:val="00D51358"/>
    <w:rsid w:val="00D514D0"/>
    <w:rsid w:val="00D51603"/>
    <w:rsid w:val="00D51C79"/>
    <w:rsid w:val="00D51FCE"/>
    <w:rsid w:val="00D51FF8"/>
    <w:rsid w:val="00D52058"/>
    <w:rsid w:val="00D526D7"/>
    <w:rsid w:val="00D529FD"/>
    <w:rsid w:val="00D52CB5"/>
    <w:rsid w:val="00D52CD9"/>
    <w:rsid w:val="00D5346F"/>
    <w:rsid w:val="00D53C60"/>
    <w:rsid w:val="00D54034"/>
    <w:rsid w:val="00D54B99"/>
    <w:rsid w:val="00D54F69"/>
    <w:rsid w:val="00D5508E"/>
    <w:rsid w:val="00D55A87"/>
    <w:rsid w:val="00D55E9F"/>
    <w:rsid w:val="00D563EA"/>
    <w:rsid w:val="00D563F6"/>
    <w:rsid w:val="00D56503"/>
    <w:rsid w:val="00D56A1A"/>
    <w:rsid w:val="00D56E9A"/>
    <w:rsid w:val="00D57493"/>
    <w:rsid w:val="00D57F93"/>
    <w:rsid w:val="00D600E6"/>
    <w:rsid w:val="00D6016C"/>
    <w:rsid w:val="00D60959"/>
    <w:rsid w:val="00D60BDA"/>
    <w:rsid w:val="00D60C84"/>
    <w:rsid w:val="00D60CBF"/>
    <w:rsid w:val="00D614FA"/>
    <w:rsid w:val="00D61B32"/>
    <w:rsid w:val="00D61F8F"/>
    <w:rsid w:val="00D624A5"/>
    <w:rsid w:val="00D62B81"/>
    <w:rsid w:val="00D6304A"/>
    <w:rsid w:val="00D63420"/>
    <w:rsid w:val="00D63617"/>
    <w:rsid w:val="00D63748"/>
    <w:rsid w:val="00D63C60"/>
    <w:rsid w:val="00D63C99"/>
    <w:rsid w:val="00D6414E"/>
    <w:rsid w:val="00D641A8"/>
    <w:rsid w:val="00D642B0"/>
    <w:rsid w:val="00D64A24"/>
    <w:rsid w:val="00D64A2B"/>
    <w:rsid w:val="00D65543"/>
    <w:rsid w:val="00D657EE"/>
    <w:rsid w:val="00D659CD"/>
    <w:rsid w:val="00D65C19"/>
    <w:rsid w:val="00D664A9"/>
    <w:rsid w:val="00D666D4"/>
    <w:rsid w:val="00D66BA3"/>
    <w:rsid w:val="00D66BFE"/>
    <w:rsid w:val="00D66C2F"/>
    <w:rsid w:val="00D66E45"/>
    <w:rsid w:val="00D67210"/>
    <w:rsid w:val="00D67C49"/>
    <w:rsid w:val="00D67C50"/>
    <w:rsid w:val="00D67E52"/>
    <w:rsid w:val="00D67F46"/>
    <w:rsid w:val="00D7031D"/>
    <w:rsid w:val="00D7086D"/>
    <w:rsid w:val="00D70C6E"/>
    <w:rsid w:val="00D70CCD"/>
    <w:rsid w:val="00D70E38"/>
    <w:rsid w:val="00D713C4"/>
    <w:rsid w:val="00D71A97"/>
    <w:rsid w:val="00D71AED"/>
    <w:rsid w:val="00D71C08"/>
    <w:rsid w:val="00D71CBC"/>
    <w:rsid w:val="00D7227D"/>
    <w:rsid w:val="00D722D7"/>
    <w:rsid w:val="00D726C8"/>
    <w:rsid w:val="00D73597"/>
    <w:rsid w:val="00D736D7"/>
    <w:rsid w:val="00D73E0A"/>
    <w:rsid w:val="00D73ECC"/>
    <w:rsid w:val="00D74771"/>
    <w:rsid w:val="00D750BE"/>
    <w:rsid w:val="00D75982"/>
    <w:rsid w:val="00D75A98"/>
    <w:rsid w:val="00D75BBB"/>
    <w:rsid w:val="00D75C4E"/>
    <w:rsid w:val="00D75DEF"/>
    <w:rsid w:val="00D75F6F"/>
    <w:rsid w:val="00D76541"/>
    <w:rsid w:val="00D7682D"/>
    <w:rsid w:val="00D76AD7"/>
    <w:rsid w:val="00D76C10"/>
    <w:rsid w:val="00D771F1"/>
    <w:rsid w:val="00D77645"/>
    <w:rsid w:val="00D77D4D"/>
    <w:rsid w:val="00D80089"/>
    <w:rsid w:val="00D8046F"/>
    <w:rsid w:val="00D80681"/>
    <w:rsid w:val="00D80D3F"/>
    <w:rsid w:val="00D80F3B"/>
    <w:rsid w:val="00D812AE"/>
    <w:rsid w:val="00D8135C"/>
    <w:rsid w:val="00D81802"/>
    <w:rsid w:val="00D81834"/>
    <w:rsid w:val="00D82435"/>
    <w:rsid w:val="00D82566"/>
    <w:rsid w:val="00D82AA6"/>
    <w:rsid w:val="00D82B90"/>
    <w:rsid w:val="00D82BEA"/>
    <w:rsid w:val="00D82DCF"/>
    <w:rsid w:val="00D82E8B"/>
    <w:rsid w:val="00D83A19"/>
    <w:rsid w:val="00D83EC9"/>
    <w:rsid w:val="00D84C45"/>
    <w:rsid w:val="00D84D4B"/>
    <w:rsid w:val="00D85880"/>
    <w:rsid w:val="00D85966"/>
    <w:rsid w:val="00D85E22"/>
    <w:rsid w:val="00D85F44"/>
    <w:rsid w:val="00D8600F"/>
    <w:rsid w:val="00D86087"/>
    <w:rsid w:val="00D861BD"/>
    <w:rsid w:val="00D861C9"/>
    <w:rsid w:val="00D869B3"/>
    <w:rsid w:val="00D87318"/>
    <w:rsid w:val="00D87321"/>
    <w:rsid w:val="00D875BB"/>
    <w:rsid w:val="00D876FC"/>
    <w:rsid w:val="00D8770F"/>
    <w:rsid w:val="00D8773E"/>
    <w:rsid w:val="00D8780D"/>
    <w:rsid w:val="00D87CBA"/>
    <w:rsid w:val="00D87F4A"/>
    <w:rsid w:val="00D904FB"/>
    <w:rsid w:val="00D9086B"/>
    <w:rsid w:val="00D909EE"/>
    <w:rsid w:val="00D90A0A"/>
    <w:rsid w:val="00D91438"/>
    <w:rsid w:val="00D91571"/>
    <w:rsid w:val="00D91726"/>
    <w:rsid w:val="00D918BC"/>
    <w:rsid w:val="00D91EDF"/>
    <w:rsid w:val="00D923F4"/>
    <w:rsid w:val="00D9251D"/>
    <w:rsid w:val="00D92B2E"/>
    <w:rsid w:val="00D93263"/>
    <w:rsid w:val="00D932A8"/>
    <w:rsid w:val="00D93583"/>
    <w:rsid w:val="00D939DC"/>
    <w:rsid w:val="00D93B5D"/>
    <w:rsid w:val="00D93C93"/>
    <w:rsid w:val="00D940A4"/>
    <w:rsid w:val="00D94135"/>
    <w:rsid w:val="00D94651"/>
    <w:rsid w:val="00D9495B"/>
    <w:rsid w:val="00D94B97"/>
    <w:rsid w:val="00D94C58"/>
    <w:rsid w:val="00D9559C"/>
    <w:rsid w:val="00D95B9B"/>
    <w:rsid w:val="00D95BD2"/>
    <w:rsid w:val="00D95F70"/>
    <w:rsid w:val="00D96260"/>
    <w:rsid w:val="00D962B7"/>
    <w:rsid w:val="00D964B9"/>
    <w:rsid w:val="00D96849"/>
    <w:rsid w:val="00D969D6"/>
    <w:rsid w:val="00DA00C4"/>
    <w:rsid w:val="00DA0199"/>
    <w:rsid w:val="00DA01B8"/>
    <w:rsid w:val="00DA054A"/>
    <w:rsid w:val="00DA05FC"/>
    <w:rsid w:val="00DA083E"/>
    <w:rsid w:val="00DA0E4A"/>
    <w:rsid w:val="00DA12FE"/>
    <w:rsid w:val="00DA1DD7"/>
    <w:rsid w:val="00DA2120"/>
    <w:rsid w:val="00DA22EA"/>
    <w:rsid w:val="00DA24E2"/>
    <w:rsid w:val="00DA25F6"/>
    <w:rsid w:val="00DA26F9"/>
    <w:rsid w:val="00DA37E8"/>
    <w:rsid w:val="00DA3801"/>
    <w:rsid w:val="00DA3891"/>
    <w:rsid w:val="00DA3897"/>
    <w:rsid w:val="00DA38D4"/>
    <w:rsid w:val="00DA3ADD"/>
    <w:rsid w:val="00DA457E"/>
    <w:rsid w:val="00DA4707"/>
    <w:rsid w:val="00DA47BA"/>
    <w:rsid w:val="00DA48EA"/>
    <w:rsid w:val="00DA4B72"/>
    <w:rsid w:val="00DA4C0C"/>
    <w:rsid w:val="00DA4D32"/>
    <w:rsid w:val="00DA4DA6"/>
    <w:rsid w:val="00DA4EEA"/>
    <w:rsid w:val="00DA5A9F"/>
    <w:rsid w:val="00DA5BEE"/>
    <w:rsid w:val="00DA6137"/>
    <w:rsid w:val="00DA64C8"/>
    <w:rsid w:val="00DA6D7A"/>
    <w:rsid w:val="00DA70D6"/>
    <w:rsid w:val="00DA7330"/>
    <w:rsid w:val="00DA7374"/>
    <w:rsid w:val="00DA7378"/>
    <w:rsid w:val="00DA79D9"/>
    <w:rsid w:val="00DA7A49"/>
    <w:rsid w:val="00DA7F15"/>
    <w:rsid w:val="00DB0111"/>
    <w:rsid w:val="00DB013F"/>
    <w:rsid w:val="00DB074E"/>
    <w:rsid w:val="00DB0830"/>
    <w:rsid w:val="00DB0A7B"/>
    <w:rsid w:val="00DB0BB0"/>
    <w:rsid w:val="00DB0BE1"/>
    <w:rsid w:val="00DB1494"/>
    <w:rsid w:val="00DB160E"/>
    <w:rsid w:val="00DB1617"/>
    <w:rsid w:val="00DB1935"/>
    <w:rsid w:val="00DB1CFD"/>
    <w:rsid w:val="00DB1D00"/>
    <w:rsid w:val="00DB1D16"/>
    <w:rsid w:val="00DB1FFE"/>
    <w:rsid w:val="00DB2134"/>
    <w:rsid w:val="00DB2470"/>
    <w:rsid w:val="00DB2565"/>
    <w:rsid w:val="00DB25A1"/>
    <w:rsid w:val="00DB2B9C"/>
    <w:rsid w:val="00DB2C56"/>
    <w:rsid w:val="00DB2EAB"/>
    <w:rsid w:val="00DB30CC"/>
    <w:rsid w:val="00DB3859"/>
    <w:rsid w:val="00DB3F5A"/>
    <w:rsid w:val="00DB406D"/>
    <w:rsid w:val="00DB445B"/>
    <w:rsid w:val="00DB4509"/>
    <w:rsid w:val="00DB482A"/>
    <w:rsid w:val="00DB4E9C"/>
    <w:rsid w:val="00DB5064"/>
    <w:rsid w:val="00DB5337"/>
    <w:rsid w:val="00DB596F"/>
    <w:rsid w:val="00DB59B7"/>
    <w:rsid w:val="00DB5D69"/>
    <w:rsid w:val="00DB5DBD"/>
    <w:rsid w:val="00DB5DF8"/>
    <w:rsid w:val="00DB5E51"/>
    <w:rsid w:val="00DB5F5C"/>
    <w:rsid w:val="00DB61E3"/>
    <w:rsid w:val="00DB6871"/>
    <w:rsid w:val="00DB6F2C"/>
    <w:rsid w:val="00DB7720"/>
    <w:rsid w:val="00DB7887"/>
    <w:rsid w:val="00DB7BC3"/>
    <w:rsid w:val="00DB7D97"/>
    <w:rsid w:val="00DB7DDF"/>
    <w:rsid w:val="00DB7DE6"/>
    <w:rsid w:val="00DC0DCA"/>
    <w:rsid w:val="00DC1C69"/>
    <w:rsid w:val="00DC1D07"/>
    <w:rsid w:val="00DC1EC4"/>
    <w:rsid w:val="00DC2370"/>
    <w:rsid w:val="00DC23FF"/>
    <w:rsid w:val="00DC2565"/>
    <w:rsid w:val="00DC26FA"/>
    <w:rsid w:val="00DC2A0D"/>
    <w:rsid w:val="00DC2F2D"/>
    <w:rsid w:val="00DC2FE8"/>
    <w:rsid w:val="00DC339C"/>
    <w:rsid w:val="00DC34B8"/>
    <w:rsid w:val="00DC375C"/>
    <w:rsid w:val="00DC3AF2"/>
    <w:rsid w:val="00DC3DD2"/>
    <w:rsid w:val="00DC3DD9"/>
    <w:rsid w:val="00DC4612"/>
    <w:rsid w:val="00DC462E"/>
    <w:rsid w:val="00DC4737"/>
    <w:rsid w:val="00DC48AC"/>
    <w:rsid w:val="00DC4921"/>
    <w:rsid w:val="00DC4B0E"/>
    <w:rsid w:val="00DC4F6B"/>
    <w:rsid w:val="00DC4F98"/>
    <w:rsid w:val="00DC4FA4"/>
    <w:rsid w:val="00DC504F"/>
    <w:rsid w:val="00DC516F"/>
    <w:rsid w:val="00DC5331"/>
    <w:rsid w:val="00DC544E"/>
    <w:rsid w:val="00DC631A"/>
    <w:rsid w:val="00DC647B"/>
    <w:rsid w:val="00DC68E7"/>
    <w:rsid w:val="00DC6AA2"/>
    <w:rsid w:val="00DC6F31"/>
    <w:rsid w:val="00DC6F9D"/>
    <w:rsid w:val="00DC702C"/>
    <w:rsid w:val="00DC74A0"/>
    <w:rsid w:val="00DC7754"/>
    <w:rsid w:val="00DC78ED"/>
    <w:rsid w:val="00DD010D"/>
    <w:rsid w:val="00DD0B97"/>
    <w:rsid w:val="00DD0CC0"/>
    <w:rsid w:val="00DD1291"/>
    <w:rsid w:val="00DD13CF"/>
    <w:rsid w:val="00DD1796"/>
    <w:rsid w:val="00DD1865"/>
    <w:rsid w:val="00DD189D"/>
    <w:rsid w:val="00DD1913"/>
    <w:rsid w:val="00DD1C71"/>
    <w:rsid w:val="00DD1CBC"/>
    <w:rsid w:val="00DD2265"/>
    <w:rsid w:val="00DD23CB"/>
    <w:rsid w:val="00DD24AD"/>
    <w:rsid w:val="00DD3308"/>
    <w:rsid w:val="00DD37EC"/>
    <w:rsid w:val="00DD3977"/>
    <w:rsid w:val="00DD3D73"/>
    <w:rsid w:val="00DD3DF6"/>
    <w:rsid w:val="00DD3E04"/>
    <w:rsid w:val="00DD3EF0"/>
    <w:rsid w:val="00DD4351"/>
    <w:rsid w:val="00DD454B"/>
    <w:rsid w:val="00DD4C22"/>
    <w:rsid w:val="00DD4CD2"/>
    <w:rsid w:val="00DD507B"/>
    <w:rsid w:val="00DD5219"/>
    <w:rsid w:val="00DD52D6"/>
    <w:rsid w:val="00DD5389"/>
    <w:rsid w:val="00DD5B51"/>
    <w:rsid w:val="00DD5DB5"/>
    <w:rsid w:val="00DD6395"/>
    <w:rsid w:val="00DD66F5"/>
    <w:rsid w:val="00DD6720"/>
    <w:rsid w:val="00DD70CE"/>
    <w:rsid w:val="00DD7F11"/>
    <w:rsid w:val="00DD7F1C"/>
    <w:rsid w:val="00DE005B"/>
    <w:rsid w:val="00DE0AAB"/>
    <w:rsid w:val="00DE13E8"/>
    <w:rsid w:val="00DE1453"/>
    <w:rsid w:val="00DE1833"/>
    <w:rsid w:val="00DE1BE3"/>
    <w:rsid w:val="00DE1DC5"/>
    <w:rsid w:val="00DE200C"/>
    <w:rsid w:val="00DE20A1"/>
    <w:rsid w:val="00DE226B"/>
    <w:rsid w:val="00DE25B4"/>
    <w:rsid w:val="00DE25CD"/>
    <w:rsid w:val="00DE2C17"/>
    <w:rsid w:val="00DE34C6"/>
    <w:rsid w:val="00DE367D"/>
    <w:rsid w:val="00DE3B77"/>
    <w:rsid w:val="00DE3C64"/>
    <w:rsid w:val="00DE3D49"/>
    <w:rsid w:val="00DE3E2C"/>
    <w:rsid w:val="00DE3E90"/>
    <w:rsid w:val="00DE427E"/>
    <w:rsid w:val="00DE4414"/>
    <w:rsid w:val="00DE441E"/>
    <w:rsid w:val="00DE44B0"/>
    <w:rsid w:val="00DE472A"/>
    <w:rsid w:val="00DE4AD2"/>
    <w:rsid w:val="00DE4D25"/>
    <w:rsid w:val="00DE4F3F"/>
    <w:rsid w:val="00DE556E"/>
    <w:rsid w:val="00DE5757"/>
    <w:rsid w:val="00DE5795"/>
    <w:rsid w:val="00DE57F5"/>
    <w:rsid w:val="00DE585C"/>
    <w:rsid w:val="00DE5CA0"/>
    <w:rsid w:val="00DE5D08"/>
    <w:rsid w:val="00DE5D7B"/>
    <w:rsid w:val="00DE63A0"/>
    <w:rsid w:val="00DE6439"/>
    <w:rsid w:val="00DE6A09"/>
    <w:rsid w:val="00DE71D4"/>
    <w:rsid w:val="00DE738B"/>
    <w:rsid w:val="00DE73BE"/>
    <w:rsid w:val="00DE78CC"/>
    <w:rsid w:val="00DE7BDD"/>
    <w:rsid w:val="00DE7BE4"/>
    <w:rsid w:val="00DF0150"/>
    <w:rsid w:val="00DF01F5"/>
    <w:rsid w:val="00DF04D8"/>
    <w:rsid w:val="00DF04FE"/>
    <w:rsid w:val="00DF069B"/>
    <w:rsid w:val="00DF14EA"/>
    <w:rsid w:val="00DF153E"/>
    <w:rsid w:val="00DF1820"/>
    <w:rsid w:val="00DF1A76"/>
    <w:rsid w:val="00DF1E9A"/>
    <w:rsid w:val="00DF23AC"/>
    <w:rsid w:val="00DF24F2"/>
    <w:rsid w:val="00DF2B32"/>
    <w:rsid w:val="00DF2BED"/>
    <w:rsid w:val="00DF2C56"/>
    <w:rsid w:val="00DF2FB8"/>
    <w:rsid w:val="00DF3FE4"/>
    <w:rsid w:val="00DF43C0"/>
    <w:rsid w:val="00DF43CD"/>
    <w:rsid w:val="00DF4D0D"/>
    <w:rsid w:val="00DF4ECE"/>
    <w:rsid w:val="00DF4FEB"/>
    <w:rsid w:val="00DF510F"/>
    <w:rsid w:val="00DF5362"/>
    <w:rsid w:val="00DF54F5"/>
    <w:rsid w:val="00DF5722"/>
    <w:rsid w:val="00DF5E9A"/>
    <w:rsid w:val="00DF5EA2"/>
    <w:rsid w:val="00DF5F5A"/>
    <w:rsid w:val="00DF6027"/>
    <w:rsid w:val="00DF69CA"/>
    <w:rsid w:val="00DF6BEC"/>
    <w:rsid w:val="00DF6E40"/>
    <w:rsid w:val="00DF740E"/>
    <w:rsid w:val="00DF77E0"/>
    <w:rsid w:val="00DF77EF"/>
    <w:rsid w:val="00DF79A5"/>
    <w:rsid w:val="00DF7A60"/>
    <w:rsid w:val="00DF7B20"/>
    <w:rsid w:val="00DF7DCC"/>
    <w:rsid w:val="00DF7F52"/>
    <w:rsid w:val="00E0062B"/>
    <w:rsid w:val="00E00A85"/>
    <w:rsid w:val="00E00AD7"/>
    <w:rsid w:val="00E00B0D"/>
    <w:rsid w:val="00E00EA5"/>
    <w:rsid w:val="00E01140"/>
    <w:rsid w:val="00E0120E"/>
    <w:rsid w:val="00E0121B"/>
    <w:rsid w:val="00E0144B"/>
    <w:rsid w:val="00E0161F"/>
    <w:rsid w:val="00E01759"/>
    <w:rsid w:val="00E019B6"/>
    <w:rsid w:val="00E02122"/>
    <w:rsid w:val="00E027C2"/>
    <w:rsid w:val="00E027CA"/>
    <w:rsid w:val="00E0288A"/>
    <w:rsid w:val="00E028E4"/>
    <w:rsid w:val="00E0291E"/>
    <w:rsid w:val="00E02A5B"/>
    <w:rsid w:val="00E02C76"/>
    <w:rsid w:val="00E02D62"/>
    <w:rsid w:val="00E031A2"/>
    <w:rsid w:val="00E03A70"/>
    <w:rsid w:val="00E03B6D"/>
    <w:rsid w:val="00E03E57"/>
    <w:rsid w:val="00E03FE0"/>
    <w:rsid w:val="00E04080"/>
    <w:rsid w:val="00E042DC"/>
    <w:rsid w:val="00E04613"/>
    <w:rsid w:val="00E0467B"/>
    <w:rsid w:val="00E0474A"/>
    <w:rsid w:val="00E04CD2"/>
    <w:rsid w:val="00E04E67"/>
    <w:rsid w:val="00E04E6A"/>
    <w:rsid w:val="00E04F3B"/>
    <w:rsid w:val="00E050BF"/>
    <w:rsid w:val="00E052F1"/>
    <w:rsid w:val="00E053FE"/>
    <w:rsid w:val="00E05B88"/>
    <w:rsid w:val="00E06185"/>
    <w:rsid w:val="00E061A5"/>
    <w:rsid w:val="00E06674"/>
    <w:rsid w:val="00E06A8E"/>
    <w:rsid w:val="00E06FEE"/>
    <w:rsid w:val="00E0724B"/>
    <w:rsid w:val="00E073D5"/>
    <w:rsid w:val="00E07690"/>
    <w:rsid w:val="00E07952"/>
    <w:rsid w:val="00E07B64"/>
    <w:rsid w:val="00E07EEB"/>
    <w:rsid w:val="00E101FC"/>
    <w:rsid w:val="00E10220"/>
    <w:rsid w:val="00E102DC"/>
    <w:rsid w:val="00E10D33"/>
    <w:rsid w:val="00E11271"/>
    <w:rsid w:val="00E11380"/>
    <w:rsid w:val="00E114FA"/>
    <w:rsid w:val="00E11504"/>
    <w:rsid w:val="00E11D9E"/>
    <w:rsid w:val="00E11E38"/>
    <w:rsid w:val="00E11EAD"/>
    <w:rsid w:val="00E11FB4"/>
    <w:rsid w:val="00E1203B"/>
    <w:rsid w:val="00E12847"/>
    <w:rsid w:val="00E12B30"/>
    <w:rsid w:val="00E12C6B"/>
    <w:rsid w:val="00E12C7D"/>
    <w:rsid w:val="00E12EF3"/>
    <w:rsid w:val="00E1302E"/>
    <w:rsid w:val="00E13C68"/>
    <w:rsid w:val="00E13D8D"/>
    <w:rsid w:val="00E13FB5"/>
    <w:rsid w:val="00E143A6"/>
    <w:rsid w:val="00E14510"/>
    <w:rsid w:val="00E14BED"/>
    <w:rsid w:val="00E15B6C"/>
    <w:rsid w:val="00E15ED5"/>
    <w:rsid w:val="00E160CA"/>
    <w:rsid w:val="00E1641B"/>
    <w:rsid w:val="00E16514"/>
    <w:rsid w:val="00E16697"/>
    <w:rsid w:val="00E166B0"/>
    <w:rsid w:val="00E16727"/>
    <w:rsid w:val="00E16AB0"/>
    <w:rsid w:val="00E16FDE"/>
    <w:rsid w:val="00E17929"/>
    <w:rsid w:val="00E17C4C"/>
    <w:rsid w:val="00E20421"/>
    <w:rsid w:val="00E2043D"/>
    <w:rsid w:val="00E20555"/>
    <w:rsid w:val="00E20CE1"/>
    <w:rsid w:val="00E20E25"/>
    <w:rsid w:val="00E20F36"/>
    <w:rsid w:val="00E21246"/>
    <w:rsid w:val="00E215B6"/>
    <w:rsid w:val="00E217D3"/>
    <w:rsid w:val="00E21EE0"/>
    <w:rsid w:val="00E22566"/>
    <w:rsid w:val="00E22945"/>
    <w:rsid w:val="00E22F01"/>
    <w:rsid w:val="00E2302F"/>
    <w:rsid w:val="00E2311C"/>
    <w:rsid w:val="00E2314C"/>
    <w:rsid w:val="00E234F7"/>
    <w:rsid w:val="00E23960"/>
    <w:rsid w:val="00E239A6"/>
    <w:rsid w:val="00E23C1B"/>
    <w:rsid w:val="00E2437D"/>
    <w:rsid w:val="00E25232"/>
    <w:rsid w:val="00E25284"/>
    <w:rsid w:val="00E2532B"/>
    <w:rsid w:val="00E25C31"/>
    <w:rsid w:val="00E25CA5"/>
    <w:rsid w:val="00E2600A"/>
    <w:rsid w:val="00E264C6"/>
    <w:rsid w:val="00E26719"/>
    <w:rsid w:val="00E27057"/>
    <w:rsid w:val="00E274E8"/>
    <w:rsid w:val="00E277A2"/>
    <w:rsid w:val="00E2796C"/>
    <w:rsid w:val="00E30A5B"/>
    <w:rsid w:val="00E31004"/>
    <w:rsid w:val="00E3123C"/>
    <w:rsid w:val="00E32057"/>
    <w:rsid w:val="00E32562"/>
    <w:rsid w:val="00E32BE3"/>
    <w:rsid w:val="00E32C6D"/>
    <w:rsid w:val="00E33012"/>
    <w:rsid w:val="00E3301F"/>
    <w:rsid w:val="00E334EA"/>
    <w:rsid w:val="00E33AB8"/>
    <w:rsid w:val="00E33BA5"/>
    <w:rsid w:val="00E33C0A"/>
    <w:rsid w:val="00E33D49"/>
    <w:rsid w:val="00E33E21"/>
    <w:rsid w:val="00E34026"/>
    <w:rsid w:val="00E3432E"/>
    <w:rsid w:val="00E344C1"/>
    <w:rsid w:val="00E344EB"/>
    <w:rsid w:val="00E351BD"/>
    <w:rsid w:val="00E35256"/>
    <w:rsid w:val="00E3536A"/>
    <w:rsid w:val="00E35438"/>
    <w:rsid w:val="00E356ED"/>
    <w:rsid w:val="00E35AF0"/>
    <w:rsid w:val="00E35F4D"/>
    <w:rsid w:val="00E3654C"/>
    <w:rsid w:val="00E36643"/>
    <w:rsid w:val="00E369E8"/>
    <w:rsid w:val="00E36A57"/>
    <w:rsid w:val="00E36B9A"/>
    <w:rsid w:val="00E36DBC"/>
    <w:rsid w:val="00E3721F"/>
    <w:rsid w:val="00E37D3B"/>
    <w:rsid w:val="00E37D7F"/>
    <w:rsid w:val="00E37F10"/>
    <w:rsid w:val="00E4004A"/>
    <w:rsid w:val="00E41135"/>
    <w:rsid w:val="00E41792"/>
    <w:rsid w:val="00E418BB"/>
    <w:rsid w:val="00E41A33"/>
    <w:rsid w:val="00E41B96"/>
    <w:rsid w:val="00E41C4B"/>
    <w:rsid w:val="00E41C67"/>
    <w:rsid w:val="00E41C78"/>
    <w:rsid w:val="00E41DF4"/>
    <w:rsid w:val="00E41E10"/>
    <w:rsid w:val="00E4218D"/>
    <w:rsid w:val="00E427C8"/>
    <w:rsid w:val="00E42865"/>
    <w:rsid w:val="00E4293A"/>
    <w:rsid w:val="00E42A00"/>
    <w:rsid w:val="00E42D3F"/>
    <w:rsid w:val="00E43232"/>
    <w:rsid w:val="00E43524"/>
    <w:rsid w:val="00E43641"/>
    <w:rsid w:val="00E43BD5"/>
    <w:rsid w:val="00E4420F"/>
    <w:rsid w:val="00E44298"/>
    <w:rsid w:val="00E4443D"/>
    <w:rsid w:val="00E4447A"/>
    <w:rsid w:val="00E44692"/>
    <w:rsid w:val="00E446D9"/>
    <w:rsid w:val="00E44CE5"/>
    <w:rsid w:val="00E45981"/>
    <w:rsid w:val="00E45C82"/>
    <w:rsid w:val="00E45D08"/>
    <w:rsid w:val="00E46073"/>
    <w:rsid w:val="00E46915"/>
    <w:rsid w:val="00E46A5B"/>
    <w:rsid w:val="00E46D5D"/>
    <w:rsid w:val="00E47567"/>
    <w:rsid w:val="00E47717"/>
    <w:rsid w:val="00E47DDF"/>
    <w:rsid w:val="00E500D1"/>
    <w:rsid w:val="00E5192E"/>
    <w:rsid w:val="00E51C24"/>
    <w:rsid w:val="00E51F72"/>
    <w:rsid w:val="00E525D9"/>
    <w:rsid w:val="00E52AA0"/>
    <w:rsid w:val="00E52B8B"/>
    <w:rsid w:val="00E52BE6"/>
    <w:rsid w:val="00E52BEF"/>
    <w:rsid w:val="00E53808"/>
    <w:rsid w:val="00E5381C"/>
    <w:rsid w:val="00E53D5E"/>
    <w:rsid w:val="00E53D86"/>
    <w:rsid w:val="00E5407A"/>
    <w:rsid w:val="00E54140"/>
    <w:rsid w:val="00E5454A"/>
    <w:rsid w:val="00E546B1"/>
    <w:rsid w:val="00E54848"/>
    <w:rsid w:val="00E54B91"/>
    <w:rsid w:val="00E54F39"/>
    <w:rsid w:val="00E55329"/>
    <w:rsid w:val="00E555F4"/>
    <w:rsid w:val="00E55669"/>
    <w:rsid w:val="00E556B3"/>
    <w:rsid w:val="00E55AFA"/>
    <w:rsid w:val="00E55B51"/>
    <w:rsid w:val="00E5638D"/>
    <w:rsid w:val="00E565ED"/>
    <w:rsid w:val="00E56F0C"/>
    <w:rsid w:val="00E573D1"/>
    <w:rsid w:val="00E57501"/>
    <w:rsid w:val="00E57B01"/>
    <w:rsid w:val="00E57B43"/>
    <w:rsid w:val="00E57EF2"/>
    <w:rsid w:val="00E601F5"/>
    <w:rsid w:val="00E60571"/>
    <w:rsid w:val="00E60625"/>
    <w:rsid w:val="00E608C4"/>
    <w:rsid w:val="00E609A2"/>
    <w:rsid w:val="00E60C66"/>
    <w:rsid w:val="00E61A69"/>
    <w:rsid w:val="00E61A74"/>
    <w:rsid w:val="00E61B9E"/>
    <w:rsid w:val="00E61C99"/>
    <w:rsid w:val="00E61E18"/>
    <w:rsid w:val="00E61EA5"/>
    <w:rsid w:val="00E625F2"/>
    <w:rsid w:val="00E6260D"/>
    <w:rsid w:val="00E62E5F"/>
    <w:rsid w:val="00E6304D"/>
    <w:rsid w:val="00E631ED"/>
    <w:rsid w:val="00E6321C"/>
    <w:rsid w:val="00E63220"/>
    <w:rsid w:val="00E635EE"/>
    <w:rsid w:val="00E63795"/>
    <w:rsid w:val="00E63ACD"/>
    <w:rsid w:val="00E63B4A"/>
    <w:rsid w:val="00E63FA0"/>
    <w:rsid w:val="00E6428E"/>
    <w:rsid w:val="00E64337"/>
    <w:rsid w:val="00E64AE3"/>
    <w:rsid w:val="00E64F88"/>
    <w:rsid w:val="00E6505E"/>
    <w:rsid w:val="00E652E1"/>
    <w:rsid w:val="00E65301"/>
    <w:rsid w:val="00E6578A"/>
    <w:rsid w:val="00E65B2A"/>
    <w:rsid w:val="00E65B7F"/>
    <w:rsid w:val="00E660BC"/>
    <w:rsid w:val="00E660F2"/>
    <w:rsid w:val="00E66411"/>
    <w:rsid w:val="00E664D3"/>
    <w:rsid w:val="00E6694B"/>
    <w:rsid w:val="00E66ECA"/>
    <w:rsid w:val="00E66ED8"/>
    <w:rsid w:val="00E670B4"/>
    <w:rsid w:val="00E672E0"/>
    <w:rsid w:val="00E678CA"/>
    <w:rsid w:val="00E67AAB"/>
    <w:rsid w:val="00E67CD8"/>
    <w:rsid w:val="00E70215"/>
    <w:rsid w:val="00E707D5"/>
    <w:rsid w:val="00E707EB"/>
    <w:rsid w:val="00E70FAE"/>
    <w:rsid w:val="00E71024"/>
    <w:rsid w:val="00E714B6"/>
    <w:rsid w:val="00E714E1"/>
    <w:rsid w:val="00E7173A"/>
    <w:rsid w:val="00E71A9B"/>
    <w:rsid w:val="00E71BDD"/>
    <w:rsid w:val="00E71D48"/>
    <w:rsid w:val="00E72010"/>
    <w:rsid w:val="00E7236D"/>
    <w:rsid w:val="00E7294C"/>
    <w:rsid w:val="00E72F33"/>
    <w:rsid w:val="00E732E0"/>
    <w:rsid w:val="00E734ED"/>
    <w:rsid w:val="00E73794"/>
    <w:rsid w:val="00E73A56"/>
    <w:rsid w:val="00E73A93"/>
    <w:rsid w:val="00E73F39"/>
    <w:rsid w:val="00E7418D"/>
    <w:rsid w:val="00E7433E"/>
    <w:rsid w:val="00E74594"/>
    <w:rsid w:val="00E74CB8"/>
    <w:rsid w:val="00E74D45"/>
    <w:rsid w:val="00E74E9A"/>
    <w:rsid w:val="00E75063"/>
    <w:rsid w:val="00E75383"/>
    <w:rsid w:val="00E7550C"/>
    <w:rsid w:val="00E757BE"/>
    <w:rsid w:val="00E75AD3"/>
    <w:rsid w:val="00E75E21"/>
    <w:rsid w:val="00E75E86"/>
    <w:rsid w:val="00E76398"/>
    <w:rsid w:val="00E763EC"/>
    <w:rsid w:val="00E7646D"/>
    <w:rsid w:val="00E76579"/>
    <w:rsid w:val="00E774DF"/>
    <w:rsid w:val="00E77717"/>
    <w:rsid w:val="00E779D8"/>
    <w:rsid w:val="00E77B87"/>
    <w:rsid w:val="00E80012"/>
    <w:rsid w:val="00E80162"/>
    <w:rsid w:val="00E80343"/>
    <w:rsid w:val="00E8049A"/>
    <w:rsid w:val="00E806DB"/>
    <w:rsid w:val="00E80775"/>
    <w:rsid w:val="00E80794"/>
    <w:rsid w:val="00E80916"/>
    <w:rsid w:val="00E8091C"/>
    <w:rsid w:val="00E80A09"/>
    <w:rsid w:val="00E80CA4"/>
    <w:rsid w:val="00E810A1"/>
    <w:rsid w:val="00E811E9"/>
    <w:rsid w:val="00E81377"/>
    <w:rsid w:val="00E813D2"/>
    <w:rsid w:val="00E81AE2"/>
    <w:rsid w:val="00E81B04"/>
    <w:rsid w:val="00E82349"/>
    <w:rsid w:val="00E8251E"/>
    <w:rsid w:val="00E82A26"/>
    <w:rsid w:val="00E82EA0"/>
    <w:rsid w:val="00E83069"/>
    <w:rsid w:val="00E83291"/>
    <w:rsid w:val="00E83EC1"/>
    <w:rsid w:val="00E8445F"/>
    <w:rsid w:val="00E84473"/>
    <w:rsid w:val="00E84840"/>
    <w:rsid w:val="00E849B3"/>
    <w:rsid w:val="00E85687"/>
    <w:rsid w:val="00E85B8D"/>
    <w:rsid w:val="00E85D20"/>
    <w:rsid w:val="00E85EB6"/>
    <w:rsid w:val="00E865A5"/>
    <w:rsid w:val="00E8668E"/>
    <w:rsid w:val="00E86BC9"/>
    <w:rsid w:val="00E86EFB"/>
    <w:rsid w:val="00E9008F"/>
    <w:rsid w:val="00E90791"/>
    <w:rsid w:val="00E9080C"/>
    <w:rsid w:val="00E90934"/>
    <w:rsid w:val="00E910F8"/>
    <w:rsid w:val="00E91727"/>
    <w:rsid w:val="00E91D05"/>
    <w:rsid w:val="00E91DA5"/>
    <w:rsid w:val="00E91F48"/>
    <w:rsid w:val="00E925D6"/>
    <w:rsid w:val="00E9278B"/>
    <w:rsid w:val="00E92B63"/>
    <w:rsid w:val="00E92CCA"/>
    <w:rsid w:val="00E93539"/>
    <w:rsid w:val="00E93557"/>
    <w:rsid w:val="00E936AB"/>
    <w:rsid w:val="00E939F6"/>
    <w:rsid w:val="00E93AFE"/>
    <w:rsid w:val="00E93DE4"/>
    <w:rsid w:val="00E94374"/>
    <w:rsid w:val="00E94900"/>
    <w:rsid w:val="00E94C5E"/>
    <w:rsid w:val="00E94F9D"/>
    <w:rsid w:val="00E9506B"/>
    <w:rsid w:val="00E9550A"/>
    <w:rsid w:val="00E95690"/>
    <w:rsid w:val="00E96133"/>
    <w:rsid w:val="00E961A3"/>
    <w:rsid w:val="00E96755"/>
    <w:rsid w:val="00E967B0"/>
    <w:rsid w:val="00E968DD"/>
    <w:rsid w:val="00E96F1C"/>
    <w:rsid w:val="00E9714A"/>
    <w:rsid w:val="00E97AE7"/>
    <w:rsid w:val="00E97BA1"/>
    <w:rsid w:val="00EA00D0"/>
    <w:rsid w:val="00EA03B9"/>
    <w:rsid w:val="00EA04C0"/>
    <w:rsid w:val="00EA0572"/>
    <w:rsid w:val="00EA061B"/>
    <w:rsid w:val="00EA0AE6"/>
    <w:rsid w:val="00EA1244"/>
    <w:rsid w:val="00EA1386"/>
    <w:rsid w:val="00EA1C47"/>
    <w:rsid w:val="00EA1D09"/>
    <w:rsid w:val="00EA2113"/>
    <w:rsid w:val="00EA286E"/>
    <w:rsid w:val="00EA2C24"/>
    <w:rsid w:val="00EA2E14"/>
    <w:rsid w:val="00EA2E7C"/>
    <w:rsid w:val="00EA31B3"/>
    <w:rsid w:val="00EA325A"/>
    <w:rsid w:val="00EA36FE"/>
    <w:rsid w:val="00EA3811"/>
    <w:rsid w:val="00EA3DDF"/>
    <w:rsid w:val="00EA3E3D"/>
    <w:rsid w:val="00EA40AA"/>
    <w:rsid w:val="00EA42CF"/>
    <w:rsid w:val="00EA4411"/>
    <w:rsid w:val="00EA45F8"/>
    <w:rsid w:val="00EA4620"/>
    <w:rsid w:val="00EA5354"/>
    <w:rsid w:val="00EA54F2"/>
    <w:rsid w:val="00EA5854"/>
    <w:rsid w:val="00EA591C"/>
    <w:rsid w:val="00EA5F22"/>
    <w:rsid w:val="00EA6124"/>
    <w:rsid w:val="00EA64E4"/>
    <w:rsid w:val="00EA69A5"/>
    <w:rsid w:val="00EA6AFA"/>
    <w:rsid w:val="00EA6B41"/>
    <w:rsid w:val="00EA6C3F"/>
    <w:rsid w:val="00EA6EF5"/>
    <w:rsid w:val="00EA760E"/>
    <w:rsid w:val="00EA760F"/>
    <w:rsid w:val="00EA798A"/>
    <w:rsid w:val="00EA79D6"/>
    <w:rsid w:val="00EA7A87"/>
    <w:rsid w:val="00EA7DD4"/>
    <w:rsid w:val="00EA7EA1"/>
    <w:rsid w:val="00EB0C62"/>
    <w:rsid w:val="00EB1252"/>
    <w:rsid w:val="00EB12B2"/>
    <w:rsid w:val="00EB1972"/>
    <w:rsid w:val="00EB19BB"/>
    <w:rsid w:val="00EB1BA8"/>
    <w:rsid w:val="00EB1C60"/>
    <w:rsid w:val="00EB2574"/>
    <w:rsid w:val="00EB289E"/>
    <w:rsid w:val="00EB2C15"/>
    <w:rsid w:val="00EB2E64"/>
    <w:rsid w:val="00EB2F96"/>
    <w:rsid w:val="00EB3160"/>
    <w:rsid w:val="00EB321A"/>
    <w:rsid w:val="00EB3622"/>
    <w:rsid w:val="00EB36A8"/>
    <w:rsid w:val="00EB3D08"/>
    <w:rsid w:val="00EB3DD3"/>
    <w:rsid w:val="00EB40F4"/>
    <w:rsid w:val="00EB4B56"/>
    <w:rsid w:val="00EB4B7A"/>
    <w:rsid w:val="00EB5097"/>
    <w:rsid w:val="00EB531E"/>
    <w:rsid w:val="00EB567C"/>
    <w:rsid w:val="00EB5923"/>
    <w:rsid w:val="00EB59A4"/>
    <w:rsid w:val="00EB5D5C"/>
    <w:rsid w:val="00EB5ED0"/>
    <w:rsid w:val="00EB666C"/>
    <w:rsid w:val="00EB6890"/>
    <w:rsid w:val="00EB68C0"/>
    <w:rsid w:val="00EB6A11"/>
    <w:rsid w:val="00EB6D84"/>
    <w:rsid w:val="00EB6E33"/>
    <w:rsid w:val="00EB731F"/>
    <w:rsid w:val="00EB74EA"/>
    <w:rsid w:val="00EB792A"/>
    <w:rsid w:val="00EC022D"/>
    <w:rsid w:val="00EC02DD"/>
    <w:rsid w:val="00EC0353"/>
    <w:rsid w:val="00EC0558"/>
    <w:rsid w:val="00EC0894"/>
    <w:rsid w:val="00EC0DED"/>
    <w:rsid w:val="00EC0F26"/>
    <w:rsid w:val="00EC1593"/>
    <w:rsid w:val="00EC1B0B"/>
    <w:rsid w:val="00EC1BCD"/>
    <w:rsid w:val="00EC23B4"/>
    <w:rsid w:val="00EC2613"/>
    <w:rsid w:val="00EC2AD0"/>
    <w:rsid w:val="00EC2D70"/>
    <w:rsid w:val="00EC3F85"/>
    <w:rsid w:val="00EC42F2"/>
    <w:rsid w:val="00EC4337"/>
    <w:rsid w:val="00EC43F9"/>
    <w:rsid w:val="00EC461B"/>
    <w:rsid w:val="00EC4676"/>
    <w:rsid w:val="00EC479D"/>
    <w:rsid w:val="00EC498E"/>
    <w:rsid w:val="00EC4B9B"/>
    <w:rsid w:val="00EC510B"/>
    <w:rsid w:val="00EC5260"/>
    <w:rsid w:val="00EC53AA"/>
    <w:rsid w:val="00EC5711"/>
    <w:rsid w:val="00EC6479"/>
    <w:rsid w:val="00EC64A8"/>
    <w:rsid w:val="00EC64BA"/>
    <w:rsid w:val="00EC64E7"/>
    <w:rsid w:val="00EC65DF"/>
    <w:rsid w:val="00EC6BCA"/>
    <w:rsid w:val="00EC7179"/>
    <w:rsid w:val="00EC7922"/>
    <w:rsid w:val="00EC7E77"/>
    <w:rsid w:val="00EC7EC7"/>
    <w:rsid w:val="00ED0239"/>
    <w:rsid w:val="00ED034E"/>
    <w:rsid w:val="00ED0640"/>
    <w:rsid w:val="00ED0649"/>
    <w:rsid w:val="00ED0812"/>
    <w:rsid w:val="00ED0877"/>
    <w:rsid w:val="00ED101E"/>
    <w:rsid w:val="00ED187A"/>
    <w:rsid w:val="00ED1BB0"/>
    <w:rsid w:val="00ED1FE2"/>
    <w:rsid w:val="00ED20E8"/>
    <w:rsid w:val="00ED21C6"/>
    <w:rsid w:val="00ED2506"/>
    <w:rsid w:val="00ED2757"/>
    <w:rsid w:val="00ED2BEA"/>
    <w:rsid w:val="00ED3049"/>
    <w:rsid w:val="00ED3623"/>
    <w:rsid w:val="00ED36D8"/>
    <w:rsid w:val="00ED376C"/>
    <w:rsid w:val="00ED403E"/>
    <w:rsid w:val="00ED48DD"/>
    <w:rsid w:val="00ED4CC6"/>
    <w:rsid w:val="00ED4E45"/>
    <w:rsid w:val="00ED517E"/>
    <w:rsid w:val="00ED59A6"/>
    <w:rsid w:val="00ED59B5"/>
    <w:rsid w:val="00ED5D4F"/>
    <w:rsid w:val="00ED5DCC"/>
    <w:rsid w:val="00ED697B"/>
    <w:rsid w:val="00ED69E4"/>
    <w:rsid w:val="00ED6C44"/>
    <w:rsid w:val="00ED6D2B"/>
    <w:rsid w:val="00ED6D91"/>
    <w:rsid w:val="00ED6DF1"/>
    <w:rsid w:val="00ED7566"/>
    <w:rsid w:val="00ED7AED"/>
    <w:rsid w:val="00ED7BBF"/>
    <w:rsid w:val="00EE023C"/>
    <w:rsid w:val="00EE0292"/>
    <w:rsid w:val="00EE07B8"/>
    <w:rsid w:val="00EE112D"/>
    <w:rsid w:val="00EE1202"/>
    <w:rsid w:val="00EE13BA"/>
    <w:rsid w:val="00EE15DD"/>
    <w:rsid w:val="00EE1745"/>
    <w:rsid w:val="00EE1855"/>
    <w:rsid w:val="00EE19E0"/>
    <w:rsid w:val="00EE1B6F"/>
    <w:rsid w:val="00EE1C66"/>
    <w:rsid w:val="00EE1DA0"/>
    <w:rsid w:val="00EE22EF"/>
    <w:rsid w:val="00EE24FA"/>
    <w:rsid w:val="00EE28F2"/>
    <w:rsid w:val="00EE2A62"/>
    <w:rsid w:val="00EE2AB7"/>
    <w:rsid w:val="00EE2B8D"/>
    <w:rsid w:val="00EE3174"/>
    <w:rsid w:val="00EE3445"/>
    <w:rsid w:val="00EE364D"/>
    <w:rsid w:val="00EE3F36"/>
    <w:rsid w:val="00EE40C0"/>
    <w:rsid w:val="00EE41B1"/>
    <w:rsid w:val="00EE41BD"/>
    <w:rsid w:val="00EE4313"/>
    <w:rsid w:val="00EE472E"/>
    <w:rsid w:val="00EE4A74"/>
    <w:rsid w:val="00EE4B4A"/>
    <w:rsid w:val="00EE4DE6"/>
    <w:rsid w:val="00EE532D"/>
    <w:rsid w:val="00EE56D0"/>
    <w:rsid w:val="00EE5B20"/>
    <w:rsid w:val="00EE5B31"/>
    <w:rsid w:val="00EE5C1C"/>
    <w:rsid w:val="00EE5CA1"/>
    <w:rsid w:val="00EE61EA"/>
    <w:rsid w:val="00EE642F"/>
    <w:rsid w:val="00EE646D"/>
    <w:rsid w:val="00EE68B3"/>
    <w:rsid w:val="00EE6977"/>
    <w:rsid w:val="00EE6F16"/>
    <w:rsid w:val="00EE7358"/>
    <w:rsid w:val="00EE7D81"/>
    <w:rsid w:val="00EF001F"/>
    <w:rsid w:val="00EF01F5"/>
    <w:rsid w:val="00EF02F1"/>
    <w:rsid w:val="00EF0517"/>
    <w:rsid w:val="00EF0E8C"/>
    <w:rsid w:val="00EF1079"/>
    <w:rsid w:val="00EF10A8"/>
    <w:rsid w:val="00EF13E1"/>
    <w:rsid w:val="00EF14FE"/>
    <w:rsid w:val="00EF15E4"/>
    <w:rsid w:val="00EF1904"/>
    <w:rsid w:val="00EF1A2E"/>
    <w:rsid w:val="00EF1D2F"/>
    <w:rsid w:val="00EF1DC1"/>
    <w:rsid w:val="00EF1F6E"/>
    <w:rsid w:val="00EF2188"/>
    <w:rsid w:val="00EF29D4"/>
    <w:rsid w:val="00EF2E94"/>
    <w:rsid w:val="00EF30C5"/>
    <w:rsid w:val="00EF3318"/>
    <w:rsid w:val="00EF35FB"/>
    <w:rsid w:val="00EF3647"/>
    <w:rsid w:val="00EF38BC"/>
    <w:rsid w:val="00EF3B59"/>
    <w:rsid w:val="00EF42E3"/>
    <w:rsid w:val="00EF431C"/>
    <w:rsid w:val="00EF45A5"/>
    <w:rsid w:val="00EF4CE7"/>
    <w:rsid w:val="00EF4CF4"/>
    <w:rsid w:val="00EF5077"/>
    <w:rsid w:val="00EF56DB"/>
    <w:rsid w:val="00EF56FA"/>
    <w:rsid w:val="00EF57DF"/>
    <w:rsid w:val="00EF5C1C"/>
    <w:rsid w:val="00EF5E21"/>
    <w:rsid w:val="00EF5FC0"/>
    <w:rsid w:val="00EF66A5"/>
    <w:rsid w:val="00EF6B72"/>
    <w:rsid w:val="00EF6CD6"/>
    <w:rsid w:val="00EF6CEB"/>
    <w:rsid w:val="00EF71F8"/>
    <w:rsid w:val="00EF7663"/>
    <w:rsid w:val="00EF7B65"/>
    <w:rsid w:val="00EF7D94"/>
    <w:rsid w:val="00EF7DE2"/>
    <w:rsid w:val="00F00510"/>
    <w:rsid w:val="00F0055C"/>
    <w:rsid w:val="00F0061E"/>
    <w:rsid w:val="00F0159F"/>
    <w:rsid w:val="00F01960"/>
    <w:rsid w:val="00F019AE"/>
    <w:rsid w:val="00F019BC"/>
    <w:rsid w:val="00F01D1C"/>
    <w:rsid w:val="00F022FA"/>
    <w:rsid w:val="00F02BC1"/>
    <w:rsid w:val="00F02CBF"/>
    <w:rsid w:val="00F02D32"/>
    <w:rsid w:val="00F02DB4"/>
    <w:rsid w:val="00F02FD0"/>
    <w:rsid w:val="00F03937"/>
    <w:rsid w:val="00F03AEE"/>
    <w:rsid w:val="00F03CCE"/>
    <w:rsid w:val="00F04BAE"/>
    <w:rsid w:val="00F04C8A"/>
    <w:rsid w:val="00F05A30"/>
    <w:rsid w:val="00F05C0C"/>
    <w:rsid w:val="00F05D3E"/>
    <w:rsid w:val="00F05F21"/>
    <w:rsid w:val="00F06616"/>
    <w:rsid w:val="00F06858"/>
    <w:rsid w:val="00F06930"/>
    <w:rsid w:val="00F06B6E"/>
    <w:rsid w:val="00F07754"/>
    <w:rsid w:val="00F077B4"/>
    <w:rsid w:val="00F07A4C"/>
    <w:rsid w:val="00F100AC"/>
    <w:rsid w:val="00F103B3"/>
    <w:rsid w:val="00F10B5D"/>
    <w:rsid w:val="00F10BB3"/>
    <w:rsid w:val="00F110E1"/>
    <w:rsid w:val="00F11562"/>
    <w:rsid w:val="00F11B83"/>
    <w:rsid w:val="00F12104"/>
    <w:rsid w:val="00F122A7"/>
    <w:rsid w:val="00F12582"/>
    <w:rsid w:val="00F13171"/>
    <w:rsid w:val="00F131C9"/>
    <w:rsid w:val="00F138F7"/>
    <w:rsid w:val="00F13B19"/>
    <w:rsid w:val="00F13C6E"/>
    <w:rsid w:val="00F13CAD"/>
    <w:rsid w:val="00F14282"/>
    <w:rsid w:val="00F14453"/>
    <w:rsid w:val="00F145A3"/>
    <w:rsid w:val="00F14C34"/>
    <w:rsid w:val="00F14D11"/>
    <w:rsid w:val="00F14E21"/>
    <w:rsid w:val="00F153BF"/>
    <w:rsid w:val="00F15BFC"/>
    <w:rsid w:val="00F1627B"/>
    <w:rsid w:val="00F16282"/>
    <w:rsid w:val="00F1660A"/>
    <w:rsid w:val="00F167B8"/>
    <w:rsid w:val="00F169C5"/>
    <w:rsid w:val="00F16A3B"/>
    <w:rsid w:val="00F16B8D"/>
    <w:rsid w:val="00F16FEC"/>
    <w:rsid w:val="00F1706F"/>
    <w:rsid w:val="00F171DA"/>
    <w:rsid w:val="00F17CFB"/>
    <w:rsid w:val="00F17E4C"/>
    <w:rsid w:val="00F20612"/>
    <w:rsid w:val="00F2065C"/>
    <w:rsid w:val="00F206A7"/>
    <w:rsid w:val="00F20C4A"/>
    <w:rsid w:val="00F2102F"/>
    <w:rsid w:val="00F21180"/>
    <w:rsid w:val="00F21C25"/>
    <w:rsid w:val="00F21DBC"/>
    <w:rsid w:val="00F22187"/>
    <w:rsid w:val="00F221C2"/>
    <w:rsid w:val="00F22562"/>
    <w:rsid w:val="00F22779"/>
    <w:rsid w:val="00F2298C"/>
    <w:rsid w:val="00F229D4"/>
    <w:rsid w:val="00F22C63"/>
    <w:rsid w:val="00F2301A"/>
    <w:rsid w:val="00F230A8"/>
    <w:rsid w:val="00F23104"/>
    <w:rsid w:val="00F232D3"/>
    <w:rsid w:val="00F23380"/>
    <w:rsid w:val="00F2342D"/>
    <w:rsid w:val="00F2358B"/>
    <w:rsid w:val="00F237D1"/>
    <w:rsid w:val="00F23D3D"/>
    <w:rsid w:val="00F2418B"/>
    <w:rsid w:val="00F24676"/>
    <w:rsid w:val="00F247FC"/>
    <w:rsid w:val="00F24A42"/>
    <w:rsid w:val="00F252DD"/>
    <w:rsid w:val="00F2544C"/>
    <w:rsid w:val="00F25505"/>
    <w:rsid w:val="00F2580C"/>
    <w:rsid w:val="00F25ADA"/>
    <w:rsid w:val="00F25EDD"/>
    <w:rsid w:val="00F2605A"/>
    <w:rsid w:val="00F267BB"/>
    <w:rsid w:val="00F26A15"/>
    <w:rsid w:val="00F26D80"/>
    <w:rsid w:val="00F26D82"/>
    <w:rsid w:val="00F26F49"/>
    <w:rsid w:val="00F27239"/>
    <w:rsid w:val="00F27B38"/>
    <w:rsid w:val="00F27E59"/>
    <w:rsid w:val="00F30119"/>
    <w:rsid w:val="00F30A0A"/>
    <w:rsid w:val="00F30FFD"/>
    <w:rsid w:val="00F3198B"/>
    <w:rsid w:val="00F322C5"/>
    <w:rsid w:val="00F327F1"/>
    <w:rsid w:val="00F33F9D"/>
    <w:rsid w:val="00F3410D"/>
    <w:rsid w:val="00F342E1"/>
    <w:rsid w:val="00F3458F"/>
    <w:rsid w:val="00F348BB"/>
    <w:rsid w:val="00F34B97"/>
    <w:rsid w:val="00F34F27"/>
    <w:rsid w:val="00F34F83"/>
    <w:rsid w:val="00F35308"/>
    <w:rsid w:val="00F35572"/>
    <w:rsid w:val="00F357E8"/>
    <w:rsid w:val="00F35D40"/>
    <w:rsid w:val="00F35FBD"/>
    <w:rsid w:val="00F36327"/>
    <w:rsid w:val="00F36C27"/>
    <w:rsid w:val="00F3712D"/>
    <w:rsid w:val="00F37268"/>
    <w:rsid w:val="00F375E3"/>
    <w:rsid w:val="00F376A4"/>
    <w:rsid w:val="00F37C9D"/>
    <w:rsid w:val="00F37F82"/>
    <w:rsid w:val="00F40155"/>
    <w:rsid w:val="00F40193"/>
    <w:rsid w:val="00F402A3"/>
    <w:rsid w:val="00F40CEA"/>
    <w:rsid w:val="00F40DAD"/>
    <w:rsid w:val="00F40F59"/>
    <w:rsid w:val="00F41782"/>
    <w:rsid w:val="00F4181B"/>
    <w:rsid w:val="00F41A7C"/>
    <w:rsid w:val="00F41BDE"/>
    <w:rsid w:val="00F41DBD"/>
    <w:rsid w:val="00F4250F"/>
    <w:rsid w:val="00F4263D"/>
    <w:rsid w:val="00F42D33"/>
    <w:rsid w:val="00F4307F"/>
    <w:rsid w:val="00F433E5"/>
    <w:rsid w:val="00F43F9E"/>
    <w:rsid w:val="00F44478"/>
    <w:rsid w:val="00F444B2"/>
    <w:rsid w:val="00F44682"/>
    <w:rsid w:val="00F44A57"/>
    <w:rsid w:val="00F44BF5"/>
    <w:rsid w:val="00F44EC2"/>
    <w:rsid w:val="00F45501"/>
    <w:rsid w:val="00F45A75"/>
    <w:rsid w:val="00F45BCC"/>
    <w:rsid w:val="00F45EE2"/>
    <w:rsid w:val="00F4611F"/>
    <w:rsid w:val="00F46282"/>
    <w:rsid w:val="00F465F5"/>
    <w:rsid w:val="00F47060"/>
    <w:rsid w:val="00F4719C"/>
    <w:rsid w:val="00F47632"/>
    <w:rsid w:val="00F4777A"/>
    <w:rsid w:val="00F47BD7"/>
    <w:rsid w:val="00F50358"/>
    <w:rsid w:val="00F50364"/>
    <w:rsid w:val="00F50446"/>
    <w:rsid w:val="00F50A06"/>
    <w:rsid w:val="00F50E39"/>
    <w:rsid w:val="00F51007"/>
    <w:rsid w:val="00F510D7"/>
    <w:rsid w:val="00F514F5"/>
    <w:rsid w:val="00F52251"/>
    <w:rsid w:val="00F52379"/>
    <w:rsid w:val="00F5259D"/>
    <w:rsid w:val="00F52B87"/>
    <w:rsid w:val="00F535E6"/>
    <w:rsid w:val="00F5397C"/>
    <w:rsid w:val="00F53A93"/>
    <w:rsid w:val="00F53B79"/>
    <w:rsid w:val="00F53FA6"/>
    <w:rsid w:val="00F5404F"/>
    <w:rsid w:val="00F545C8"/>
    <w:rsid w:val="00F55013"/>
    <w:rsid w:val="00F55191"/>
    <w:rsid w:val="00F551D9"/>
    <w:rsid w:val="00F553D8"/>
    <w:rsid w:val="00F55551"/>
    <w:rsid w:val="00F5559B"/>
    <w:rsid w:val="00F55916"/>
    <w:rsid w:val="00F55BC3"/>
    <w:rsid w:val="00F55FB3"/>
    <w:rsid w:val="00F564DE"/>
    <w:rsid w:val="00F56D80"/>
    <w:rsid w:val="00F57268"/>
    <w:rsid w:val="00F5735C"/>
    <w:rsid w:val="00F5791F"/>
    <w:rsid w:val="00F57AE4"/>
    <w:rsid w:val="00F57F72"/>
    <w:rsid w:val="00F60024"/>
    <w:rsid w:val="00F60120"/>
    <w:rsid w:val="00F60304"/>
    <w:rsid w:val="00F607CC"/>
    <w:rsid w:val="00F6083B"/>
    <w:rsid w:val="00F60DB3"/>
    <w:rsid w:val="00F6120E"/>
    <w:rsid w:val="00F61A01"/>
    <w:rsid w:val="00F62477"/>
    <w:rsid w:val="00F624C1"/>
    <w:rsid w:val="00F62592"/>
    <w:rsid w:val="00F62BCD"/>
    <w:rsid w:val="00F62D1F"/>
    <w:rsid w:val="00F62D59"/>
    <w:rsid w:val="00F6303E"/>
    <w:rsid w:val="00F63093"/>
    <w:rsid w:val="00F6340E"/>
    <w:rsid w:val="00F63502"/>
    <w:rsid w:val="00F63A76"/>
    <w:rsid w:val="00F63E67"/>
    <w:rsid w:val="00F64359"/>
    <w:rsid w:val="00F645D4"/>
    <w:rsid w:val="00F64699"/>
    <w:rsid w:val="00F64793"/>
    <w:rsid w:val="00F64945"/>
    <w:rsid w:val="00F6501F"/>
    <w:rsid w:val="00F65249"/>
    <w:rsid w:val="00F65E81"/>
    <w:rsid w:val="00F65FBE"/>
    <w:rsid w:val="00F660F7"/>
    <w:rsid w:val="00F6614D"/>
    <w:rsid w:val="00F66334"/>
    <w:rsid w:val="00F6650C"/>
    <w:rsid w:val="00F66553"/>
    <w:rsid w:val="00F666BE"/>
    <w:rsid w:val="00F6673B"/>
    <w:rsid w:val="00F66BB2"/>
    <w:rsid w:val="00F66D55"/>
    <w:rsid w:val="00F66E84"/>
    <w:rsid w:val="00F67433"/>
    <w:rsid w:val="00F67720"/>
    <w:rsid w:val="00F67DA2"/>
    <w:rsid w:val="00F7034F"/>
    <w:rsid w:val="00F7076E"/>
    <w:rsid w:val="00F7078C"/>
    <w:rsid w:val="00F70B32"/>
    <w:rsid w:val="00F70D29"/>
    <w:rsid w:val="00F713F6"/>
    <w:rsid w:val="00F71B0D"/>
    <w:rsid w:val="00F71BAE"/>
    <w:rsid w:val="00F71D3C"/>
    <w:rsid w:val="00F71DDC"/>
    <w:rsid w:val="00F72071"/>
    <w:rsid w:val="00F7272D"/>
    <w:rsid w:val="00F72AED"/>
    <w:rsid w:val="00F734AA"/>
    <w:rsid w:val="00F73AE6"/>
    <w:rsid w:val="00F73DC9"/>
    <w:rsid w:val="00F73EA1"/>
    <w:rsid w:val="00F73F3B"/>
    <w:rsid w:val="00F73FE9"/>
    <w:rsid w:val="00F748FD"/>
    <w:rsid w:val="00F7565D"/>
    <w:rsid w:val="00F7581D"/>
    <w:rsid w:val="00F75F48"/>
    <w:rsid w:val="00F77054"/>
    <w:rsid w:val="00F773C0"/>
    <w:rsid w:val="00F773C4"/>
    <w:rsid w:val="00F77675"/>
    <w:rsid w:val="00F80175"/>
    <w:rsid w:val="00F809FB"/>
    <w:rsid w:val="00F80A41"/>
    <w:rsid w:val="00F80B41"/>
    <w:rsid w:val="00F80CC7"/>
    <w:rsid w:val="00F80E02"/>
    <w:rsid w:val="00F80F6F"/>
    <w:rsid w:val="00F80FC7"/>
    <w:rsid w:val="00F810C9"/>
    <w:rsid w:val="00F8111B"/>
    <w:rsid w:val="00F813A7"/>
    <w:rsid w:val="00F81637"/>
    <w:rsid w:val="00F81830"/>
    <w:rsid w:val="00F8187B"/>
    <w:rsid w:val="00F81B54"/>
    <w:rsid w:val="00F81CED"/>
    <w:rsid w:val="00F81D73"/>
    <w:rsid w:val="00F81DD0"/>
    <w:rsid w:val="00F8208C"/>
    <w:rsid w:val="00F8263D"/>
    <w:rsid w:val="00F82738"/>
    <w:rsid w:val="00F82ACE"/>
    <w:rsid w:val="00F82DBD"/>
    <w:rsid w:val="00F83265"/>
    <w:rsid w:val="00F836E3"/>
    <w:rsid w:val="00F83AA7"/>
    <w:rsid w:val="00F83C82"/>
    <w:rsid w:val="00F83DDB"/>
    <w:rsid w:val="00F83E39"/>
    <w:rsid w:val="00F841D7"/>
    <w:rsid w:val="00F841F4"/>
    <w:rsid w:val="00F84310"/>
    <w:rsid w:val="00F84C9B"/>
    <w:rsid w:val="00F854DD"/>
    <w:rsid w:val="00F857A1"/>
    <w:rsid w:val="00F85BAE"/>
    <w:rsid w:val="00F85D8B"/>
    <w:rsid w:val="00F85E93"/>
    <w:rsid w:val="00F86058"/>
    <w:rsid w:val="00F860B7"/>
    <w:rsid w:val="00F864F9"/>
    <w:rsid w:val="00F86A52"/>
    <w:rsid w:val="00F86D32"/>
    <w:rsid w:val="00F86FF1"/>
    <w:rsid w:val="00F87014"/>
    <w:rsid w:val="00F871E5"/>
    <w:rsid w:val="00F87B0A"/>
    <w:rsid w:val="00F87B4D"/>
    <w:rsid w:val="00F87C2A"/>
    <w:rsid w:val="00F87CA5"/>
    <w:rsid w:val="00F90555"/>
    <w:rsid w:val="00F90622"/>
    <w:rsid w:val="00F90713"/>
    <w:rsid w:val="00F90723"/>
    <w:rsid w:val="00F90A63"/>
    <w:rsid w:val="00F90D82"/>
    <w:rsid w:val="00F91034"/>
    <w:rsid w:val="00F91283"/>
    <w:rsid w:val="00F91400"/>
    <w:rsid w:val="00F914EB"/>
    <w:rsid w:val="00F91D9D"/>
    <w:rsid w:val="00F91F13"/>
    <w:rsid w:val="00F925E9"/>
    <w:rsid w:val="00F92787"/>
    <w:rsid w:val="00F92B4E"/>
    <w:rsid w:val="00F92D96"/>
    <w:rsid w:val="00F93316"/>
    <w:rsid w:val="00F93545"/>
    <w:rsid w:val="00F935FC"/>
    <w:rsid w:val="00F937A3"/>
    <w:rsid w:val="00F93985"/>
    <w:rsid w:val="00F93A94"/>
    <w:rsid w:val="00F93B58"/>
    <w:rsid w:val="00F93B72"/>
    <w:rsid w:val="00F93D66"/>
    <w:rsid w:val="00F93DE6"/>
    <w:rsid w:val="00F93E49"/>
    <w:rsid w:val="00F942A9"/>
    <w:rsid w:val="00F9435A"/>
    <w:rsid w:val="00F94371"/>
    <w:rsid w:val="00F94987"/>
    <w:rsid w:val="00F94B85"/>
    <w:rsid w:val="00F94E27"/>
    <w:rsid w:val="00F94F21"/>
    <w:rsid w:val="00F94F59"/>
    <w:rsid w:val="00F95286"/>
    <w:rsid w:val="00F9546D"/>
    <w:rsid w:val="00F954A4"/>
    <w:rsid w:val="00F956D8"/>
    <w:rsid w:val="00F9579E"/>
    <w:rsid w:val="00F95924"/>
    <w:rsid w:val="00F96BDF"/>
    <w:rsid w:val="00F96C8C"/>
    <w:rsid w:val="00F97074"/>
    <w:rsid w:val="00F970D4"/>
    <w:rsid w:val="00F971F9"/>
    <w:rsid w:val="00F972A3"/>
    <w:rsid w:val="00F978AC"/>
    <w:rsid w:val="00F97D91"/>
    <w:rsid w:val="00F97F0C"/>
    <w:rsid w:val="00FA0146"/>
    <w:rsid w:val="00FA0C18"/>
    <w:rsid w:val="00FA0CD9"/>
    <w:rsid w:val="00FA0E65"/>
    <w:rsid w:val="00FA135E"/>
    <w:rsid w:val="00FA143C"/>
    <w:rsid w:val="00FA15E2"/>
    <w:rsid w:val="00FA1746"/>
    <w:rsid w:val="00FA1790"/>
    <w:rsid w:val="00FA1D6C"/>
    <w:rsid w:val="00FA20EE"/>
    <w:rsid w:val="00FA22D2"/>
    <w:rsid w:val="00FA27C1"/>
    <w:rsid w:val="00FA29F5"/>
    <w:rsid w:val="00FA3015"/>
    <w:rsid w:val="00FA301E"/>
    <w:rsid w:val="00FA353B"/>
    <w:rsid w:val="00FA37A1"/>
    <w:rsid w:val="00FA38E0"/>
    <w:rsid w:val="00FA3EB3"/>
    <w:rsid w:val="00FA401C"/>
    <w:rsid w:val="00FA46EB"/>
    <w:rsid w:val="00FA4BA2"/>
    <w:rsid w:val="00FA4ECA"/>
    <w:rsid w:val="00FA58DF"/>
    <w:rsid w:val="00FA5DFC"/>
    <w:rsid w:val="00FA5F2B"/>
    <w:rsid w:val="00FA617D"/>
    <w:rsid w:val="00FA65FE"/>
    <w:rsid w:val="00FA6603"/>
    <w:rsid w:val="00FA68CF"/>
    <w:rsid w:val="00FA6A5F"/>
    <w:rsid w:val="00FA6B15"/>
    <w:rsid w:val="00FA70BC"/>
    <w:rsid w:val="00FA797F"/>
    <w:rsid w:val="00FA7C7E"/>
    <w:rsid w:val="00FB014D"/>
    <w:rsid w:val="00FB063E"/>
    <w:rsid w:val="00FB0924"/>
    <w:rsid w:val="00FB1155"/>
    <w:rsid w:val="00FB13DC"/>
    <w:rsid w:val="00FB1C6D"/>
    <w:rsid w:val="00FB1C77"/>
    <w:rsid w:val="00FB1DAA"/>
    <w:rsid w:val="00FB221C"/>
    <w:rsid w:val="00FB224B"/>
    <w:rsid w:val="00FB23BA"/>
    <w:rsid w:val="00FB2759"/>
    <w:rsid w:val="00FB29EE"/>
    <w:rsid w:val="00FB2E6E"/>
    <w:rsid w:val="00FB2E83"/>
    <w:rsid w:val="00FB3060"/>
    <w:rsid w:val="00FB33C0"/>
    <w:rsid w:val="00FB3472"/>
    <w:rsid w:val="00FB3CD7"/>
    <w:rsid w:val="00FB4019"/>
    <w:rsid w:val="00FB4336"/>
    <w:rsid w:val="00FB44D3"/>
    <w:rsid w:val="00FB457A"/>
    <w:rsid w:val="00FB48A4"/>
    <w:rsid w:val="00FB4C12"/>
    <w:rsid w:val="00FB4DC9"/>
    <w:rsid w:val="00FB519C"/>
    <w:rsid w:val="00FB5583"/>
    <w:rsid w:val="00FB5767"/>
    <w:rsid w:val="00FB6374"/>
    <w:rsid w:val="00FB68EA"/>
    <w:rsid w:val="00FB6A47"/>
    <w:rsid w:val="00FB7038"/>
    <w:rsid w:val="00FB71A2"/>
    <w:rsid w:val="00FB72B8"/>
    <w:rsid w:val="00FC0103"/>
    <w:rsid w:val="00FC04C6"/>
    <w:rsid w:val="00FC06A7"/>
    <w:rsid w:val="00FC0922"/>
    <w:rsid w:val="00FC0A36"/>
    <w:rsid w:val="00FC0BA1"/>
    <w:rsid w:val="00FC11B5"/>
    <w:rsid w:val="00FC12F5"/>
    <w:rsid w:val="00FC1659"/>
    <w:rsid w:val="00FC17BF"/>
    <w:rsid w:val="00FC18FB"/>
    <w:rsid w:val="00FC1AC3"/>
    <w:rsid w:val="00FC1E3D"/>
    <w:rsid w:val="00FC2163"/>
    <w:rsid w:val="00FC2D15"/>
    <w:rsid w:val="00FC2D72"/>
    <w:rsid w:val="00FC2E49"/>
    <w:rsid w:val="00FC32BB"/>
    <w:rsid w:val="00FC32E7"/>
    <w:rsid w:val="00FC34AC"/>
    <w:rsid w:val="00FC37D7"/>
    <w:rsid w:val="00FC37E3"/>
    <w:rsid w:val="00FC3859"/>
    <w:rsid w:val="00FC3863"/>
    <w:rsid w:val="00FC3876"/>
    <w:rsid w:val="00FC3907"/>
    <w:rsid w:val="00FC401A"/>
    <w:rsid w:val="00FC4839"/>
    <w:rsid w:val="00FC4980"/>
    <w:rsid w:val="00FC4FE9"/>
    <w:rsid w:val="00FC52EB"/>
    <w:rsid w:val="00FC53DD"/>
    <w:rsid w:val="00FC55FB"/>
    <w:rsid w:val="00FC5810"/>
    <w:rsid w:val="00FC6016"/>
    <w:rsid w:val="00FC62B2"/>
    <w:rsid w:val="00FC64B4"/>
    <w:rsid w:val="00FC670E"/>
    <w:rsid w:val="00FC7349"/>
    <w:rsid w:val="00FC745B"/>
    <w:rsid w:val="00FC7C60"/>
    <w:rsid w:val="00FC7F8D"/>
    <w:rsid w:val="00FD094D"/>
    <w:rsid w:val="00FD0BC1"/>
    <w:rsid w:val="00FD0CE1"/>
    <w:rsid w:val="00FD1068"/>
    <w:rsid w:val="00FD116D"/>
    <w:rsid w:val="00FD132E"/>
    <w:rsid w:val="00FD1419"/>
    <w:rsid w:val="00FD17B7"/>
    <w:rsid w:val="00FD182C"/>
    <w:rsid w:val="00FD1960"/>
    <w:rsid w:val="00FD1AFE"/>
    <w:rsid w:val="00FD1F41"/>
    <w:rsid w:val="00FD24B8"/>
    <w:rsid w:val="00FD25F4"/>
    <w:rsid w:val="00FD308A"/>
    <w:rsid w:val="00FD356D"/>
    <w:rsid w:val="00FD36A2"/>
    <w:rsid w:val="00FD36FE"/>
    <w:rsid w:val="00FD3873"/>
    <w:rsid w:val="00FD408F"/>
    <w:rsid w:val="00FD47F2"/>
    <w:rsid w:val="00FD486A"/>
    <w:rsid w:val="00FD48F6"/>
    <w:rsid w:val="00FD4ECE"/>
    <w:rsid w:val="00FD523C"/>
    <w:rsid w:val="00FD55B7"/>
    <w:rsid w:val="00FD5749"/>
    <w:rsid w:val="00FD5BD5"/>
    <w:rsid w:val="00FD5EF7"/>
    <w:rsid w:val="00FD6099"/>
    <w:rsid w:val="00FD6448"/>
    <w:rsid w:val="00FD6824"/>
    <w:rsid w:val="00FD6CBA"/>
    <w:rsid w:val="00FD6F06"/>
    <w:rsid w:val="00FD704A"/>
    <w:rsid w:val="00FD7100"/>
    <w:rsid w:val="00FD7335"/>
    <w:rsid w:val="00FD7B68"/>
    <w:rsid w:val="00FD7BC4"/>
    <w:rsid w:val="00FD7D04"/>
    <w:rsid w:val="00FD7DB8"/>
    <w:rsid w:val="00FE0012"/>
    <w:rsid w:val="00FE09A6"/>
    <w:rsid w:val="00FE0ED3"/>
    <w:rsid w:val="00FE104B"/>
    <w:rsid w:val="00FE10D3"/>
    <w:rsid w:val="00FE163D"/>
    <w:rsid w:val="00FE20D7"/>
    <w:rsid w:val="00FE21C0"/>
    <w:rsid w:val="00FE21DC"/>
    <w:rsid w:val="00FE2A49"/>
    <w:rsid w:val="00FE2B40"/>
    <w:rsid w:val="00FE2B41"/>
    <w:rsid w:val="00FE2E0D"/>
    <w:rsid w:val="00FE2EA7"/>
    <w:rsid w:val="00FE2FCC"/>
    <w:rsid w:val="00FE3184"/>
    <w:rsid w:val="00FE31E9"/>
    <w:rsid w:val="00FE32FA"/>
    <w:rsid w:val="00FE36EF"/>
    <w:rsid w:val="00FE3BF8"/>
    <w:rsid w:val="00FE3E22"/>
    <w:rsid w:val="00FE3E60"/>
    <w:rsid w:val="00FE409B"/>
    <w:rsid w:val="00FE437C"/>
    <w:rsid w:val="00FE4925"/>
    <w:rsid w:val="00FE51C4"/>
    <w:rsid w:val="00FE534B"/>
    <w:rsid w:val="00FE53BC"/>
    <w:rsid w:val="00FE53E4"/>
    <w:rsid w:val="00FE5A22"/>
    <w:rsid w:val="00FE5AC6"/>
    <w:rsid w:val="00FE5BB7"/>
    <w:rsid w:val="00FE5DB7"/>
    <w:rsid w:val="00FE6012"/>
    <w:rsid w:val="00FE6082"/>
    <w:rsid w:val="00FE60CD"/>
    <w:rsid w:val="00FE63A6"/>
    <w:rsid w:val="00FE63ED"/>
    <w:rsid w:val="00FE6703"/>
    <w:rsid w:val="00FE6AA6"/>
    <w:rsid w:val="00FE6F88"/>
    <w:rsid w:val="00FE728E"/>
    <w:rsid w:val="00FE72C7"/>
    <w:rsid w:val="00FE754A"/>
    <w:rsid w:val="00FE7B0A"/>
    <w:rsid w:val="00FE7BD3"/>
    <w:rsid w:val="00FF0098"/>
    <w:rsid w:val="00FF0100"/>
    <w:rsid w:val="00FF08FC"/>
    <w:rsid w:val="00FF0D7D"/>
    <w:rsid w:val="00FF0E7D"/>
    <w:rsid w:val="00FF121E"/>
    <w:rsid w:val="00FF161F"/>
    <w:rsid w:val="00FF1761"/>
    <w:rsid w:val="00FF18E6"/>
    <w:rsid w:val="00FF1AF3"/>
    <w:rsid w:val="00FF1C94"/>
    <w:rsid w:val="00FF24D8"/>
    <w:rsid w:val="00FF28B4"/>
    <w:rsid w:val="00FF2995"/>
    <w:rsid w:val="00FF2AC3"/>
    <w:rsid w:val="00FF2CC5"/>
    <w:rsid w:val="00FF2CEB"/>
    <w:rsid w:val="00FF310A"/>
    <w:rsid w:val="00FF3590"/>
    <w:rsid w:val="00FF49CD"/>
    <w:rsid w:val="00FF4CA6"/>
    <w:rsid w:val="00FF5373"/>
    <w:rsid w:val="00FF56E3"/>
    <w:rsid w:val="00FF58EF"/>
    <w:rsid w:val="00FF6209"/>
    <w:rsid w:val="00FF621C"/>
    <w:rsid w:val="00FF7232"/>
    <w:rsid w:val="00FF7315"/>
    <w:rsid w:val="00FF742B"/>
    <w:rsid w:val="00FF7561"/>
    <w:rsid w:val="00FF7852"/>
    <w:rsid w:val="00FF7C84"/>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 w:type="numbering" w:customStyle="1" w:styleId="86">
    <w:name w:val="Нет списка86"/>
    <w:next w:val="a3"/>
    <w:uiPriority w:val="99"/>
    <w:semiHidden/>
    <w:unhideWhenUsed/>
    <w:rsid w:val="004036FB"/>
  </w:style>
  <w:style w:type="numbering" w:customStyle="1" w:styleId="87">
    <w:name w:val="Нет списка87"/>
    <w:next w:val="a3"/>
    <w:uiPriority w:val="99"/>
    <w:semiHidden/>
    <w:unhideWhenUsed/>
    <w:rsid w:val="00AE4637"/>
  </w:style>
  <w:style w:type="numbering" w:customStyle="1" w:styleId="88">
    <w:name w:val="Нет списка88"/>
    <w:next w:val="a3"/>
    <w:uiPriority w:val="99"/>
    <w:semiHidden/>
    <w:unhideWhenUsed/>
    <w:rsid w:val="001024E1"/>
  </w:style>
  <w:style w:type="numbering" w:customStyle="1" w:styleId="89">
    <w:name w:val="Нет списка89"/>
    <w:next w:val="a3"/>
    <w:uiPriority w:val="99"/>
    <w:semiHidden/>
    <w:unhideWhenUsed/>
    <w:rsid w:val="00486B30"/>
  </w:style>
  <w:style w:type="numbering" w:customStyle="1" w:styleId="900">
    <w:name w:val="Нет списка90"/>
    <w:next w:val="a3"/>
    <w:uiPriority w:val="99"/>
    <w:semiHidden/>
    <w:unhideWhenUsed/>
    <w:rsid w:val="000E06DE"/>
  </w:style>
  <w:style w:type="numbering" w:customStyle="1" w:styleId="91">
    <w:name w:val="Нет списка91"/>
    <w:next w:val="a3"/>
    <w:uiPriority w:val="99"/>
    <w:semiHidden/>
    <w:unhideWhenUsed/>
    <w:rsid w:val="006969FE"/>
  </w:style>
  <w:style w:type="numbering" w:customStyle="1" w:styleId="92">
    <w:name w:val="Нет списка92"/>
    <w:next w:val="a3"/>
    <w:uiPriority w:val="99"/>
    <w:semiHidden/>
    <w:unhideWhenUsed/>
    <w:rsid w:val="00606BA5"/>
  </w:style>
  <w:style w:type="numbering" w:customStyle="1" w:styleId="93">
    <w:name w:val="Нет списка93"/>
    <w:next w:val="a3"/>
    <w:uiPriority w:val="99"/>
    <w:semiHidden/>
    <w:unhideWhenUsed/>
    <w:rsid w:val="00606BA5"/>
  </w:style>
  <w:style w:type="numbering" w:customStyle="1" w:styleId="94">
    <w:name w:val="Нет списка94"/>
    <w:next w:val="a3"/>
    <w:uiPriority w:val="99"/>
    <w:semiHidden/>
    <w:unhideWhenUsed/>
    <w:rsid w:val="006118DA"/>
  </w:style>
  <w:style w:type="numbering" w:customStyle="1" w:styleId="95">
    <w:name w:val="Нет списка95"/>
    <w:next w:val="a3"/>
    <w:uiPriority w:val="99"/>
    <w:semiHidden/>
    <w:unhideWhenUsed/>
    <w:rsid w:val="006118DA"/>
  </w:style>
  <w:style w:type="numbering" w:customStyle="1" w:styleId="96">
    <w:name w:val="Нет списка96"/>
    <w:next w:val="a3"/>
    <w:uiPriority w:val="99"/>
    <w:semiHidden/>
    <w:unhideWhenUsed/>
    <w:rsid w:val="007E6D9D"/>
  </w:style>
  <w:style w:type="numbering" w:customStyle="1" w:styleId="97">
    <w:name w:val="Нет списка97"/>
    <w:next w:val="a3"/>
    <w:uiPriority w:val="99"/>
    <w:semiHidden/>
    <w:unhideWhenUsed/>
    <w:rsid w:val="00D83A19"/>
  </w:style>
  <w:style w:type="numbering" w:customStyle="1" w:styleId="98">
    <w:name w:val="Нет списка98"/>
    <w:next w:val="a3"/>
    <w:uiPriority w:val="99"/>
    <w:semiHidden/>
    <w:unhideWhenUsed/>
    <w:rsid w:val="00721BCB"/>
  </w:style>
  <w:style w:type="numbering" w:customStyle="1" w:styleId="99">
    <w:name w:val="Нет списка99"/>
    <w:next w:val="a3"/>
    <w:uiPriority w:val="99"/>
    <w:semiHidden/>
    <w:unhideWhenUsed/>
    <w:rsid w:val="00721BCB"/>
  </w:style>
  <w:style w:type="numbering" w:customStyle="1" w:styleId="1000">
    <w:name w:val="Нет списка100"/>
    <w:next w:val="a3"/>
    <w:uiPriority w:val="99"/>
    <w:semiHidden/>
    <w:unhideWhenUsed/>
    <w:rsid w:val="00242065"/>
  </w:style>
  <w:style w:type="numbering" w:customStyle="1" w:styleId="101">
    <w:name w:val="Нет списка101"/>
    <w:next w:val="a3"/>
    <w:uiPriority w:val="99"/>
    <w:semiHidden/>
    <w:unhideWhenUsed/>
    <w:rsid w:val="00602472"/>
  </w:style>
  <w:style w:type="numbering" w:customStyle="1" w:styleId="102">
    <w:name w:val="Нет списка102"/>
    <w:next w:val="a3"/>
    <w:uiPriority w:val="99"/>
    <w:semiHidden/>
    <w:unhideWhenUsed/>
    <w:rsid w:val="009B7648"/>
  </w:style>
  <w:style w:type="numbering" w:customStyle="1" w:styleId="103">
    <w:name w:val="Нет списка103"/>
    <w:next w:val="a3"/>
    <w:uiPriority w:val="99"/>
    <w:semiHidden/>
    <w:unhideWhenUsed/>
    <w:rsid w:val="009B76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 w:type="numbering" w:customStyle="1" w:styleId="86">
    <w:name w:val="Нет списка86"/>
    <w:next w:val="a3"/>
    <w:uiPriority w:val="99"/>
    <w:semiHidden/>
    <w:unhideWhenUsed/>
    <w:rsid w:val="004036FB"/>
  </w:style>
  <w:style w:type="numbering" w:customStyle="1" w:styleId="87">
    <w:name w:val="Нет списка87"/>
    <w:next w:val="a3"/>
    <w:uiPriority w:val="99"/>
    <w:semiHidden/>
    <w:unhideWhenUsed/>
    <w:rsid w:val="00AE4637"/>
  </w:style>
  <w:style w:type="numbering" w:customStyle="1" w:styleId="88">
    <w:name w:val="Нет списка88"/>
    <w:next w:val="a3"/>
    <w:uiPriority w:val="99"/>
    <w:semiHidden/>
    <w:unhideWhenUsed/>
    <w:rsid w:val="001024E1"/>
  </w:style>
  <w:style w:type="numbering" w:customStyle="1" w:styleId="89">
    <w:name w:val="Нет списка89"/>
    <w:next w:val="a3"/>
    <w:uiPriority w:val="99"/>
    <w:semiHidden/>
    <w:unhideWhenUsed/>
    <w:rsid w:val="00486B30"/>
  </w:style>
  <w:style w:type="numbering" w:customStyle="1" w:styleId="900">
    <w:name w:val="Нет списка90"/>
    <w:next w:val="a3"/>
    <w:uiPriority w:val="99"/>
    <w:semiHidden/>
    <w:unhideWhenUsed/>
    <w:rsid w:val="000E06DE"/>
  </w:style>
  <w:style w:type="numbering" w:customStyle="1" w:styleId="91">
    <w:name w:val="Нет списка91"/>
    <w:next w:val="a3"/>
    <w:uiPriority w:val="99"/>
    <w:semiHidden/>
    <w:unhideWhenUsed/>
    <w:rsid w:val="006969FE"/>
  </w:style>
  <w:style w:type="numbering" w:customStyle="1" w:styleId="92">
    <w:name w:val="Нет списка92"/>
    <w:next w:val="a3"/>
    <w:uiPriority w:val="99"/>
    <w:semiHidden/>
    <w:unhideWhenUsed/>
    <w:rsid w:val="00606BA5"/>
  </w:style>
  <w:style w:type="numbering" w:customStyle="1" w:styleId="93">
    <w:name w:val="Нет списка93"/>
    <w:next w:val="a3"/>
    <w:uiPriority w:val="99"/>
    <w:semiHidden/>
    <w:unhideWhenUsed/>
    <w:rsid w:val="00606BA5"/>
  </w:style>
  <w:style w:type="numbering" w:customStyle="1" w:styleId="94">
    <w:name w:val="Нет списка94"/>
    <w:next w:val="a3"/>
    <w:uiPriority w:val="99"/>
    <w:semiHidden/>
    <w:unhideWhenUsed/>
    <w:rsid w:val="006118DA"/>
  </w:style>
  <w:style w:type="numbering" w:customStyle="1" w:styleId="95">
    <w:name w:val="Нет списка95"/>
    <w:next w:val="a3"/>
    <w:uiPriority w:val="99"/>
    <w:semiHidden/>
    <w:unhideWhenUsed/>
    <w:rsid w:val="006118DA"/>
  </w:style>
  <w:style w:type="numbering" w:customStyle="1" w:styleId="96">
    <w:name w:val="Нет списка96"/>
    <w:next w:val="a3"/>
    <w:uiPriority w:val="99"/>
    <w:semiHidden/>
    <w:unhideWhenUsed/>
    <w:rsid w:val="007E6D9D"/>
  </w:style>
  <w:style w:type="numbering" w:customStyle="1" w:styleId="97">
    <w:name w:val="Нет списка97"/>
    <w:next w:val="a3"/>
    <w:uiPriority w:val="99"/>
    <w:semiHidden/>
    <w:unhideWhenUsed/>
    <w:rsid w:val="00D83A19"/>
  </w:style>
  <w:style w:type="numbering" w:customStyle="1" w:styleId="98">
    <w:name w:val="Нет списка98"/>
    <w:next w:val="a3"/>
    <w:uiPriority w:val="99"/>
    <w:semiHidden/>
    <w:unhideWhenUsed/>
    <w:rsid w:val="00721BCB"/>
  </w:style>
  <w:style w:type="numbering" w:customStyle="1" w:styleId="99">
    <w:name w:val="Нет списка99"/>
    <w:next w:val="a3"/>
    <w:uiPriority w:val="99"/>
    <w:semiHidden/>
    <w:unhideWhenUsed/>
    <w:rsid w:val="00721BCB"/>
  </w:style>
  <w:style w:type="numbering" w:customStyle="1" w:styleId="1000">
    <w:name w:val="Нет списка100"/>
    <w:next w:val="a3"/>
    <w:uiPriority w:val="99"/>
    <w:semiHidden/>
    <w:unhideWhenUsed/>
    <w:rsid w:val="00242065"/>
  </w:style>
  <w:style w:type="numbering" w:customStyle="1" w:styleId="101">
    <w:name w:val="Нет списка101"/>
    <w:next w:val="a3"/>
    <w:uiPriority w:val="99"/>
    <w:semiHidden/>
    <w:unhideWhenUsed/>
    <w:rsid w:val="00602472"/>
  </w:style>
  <w:style w:type="numbering" w:customStyle="1" w:styleId="102">
    <w:name w:val="Нет списка102"/>
    <w:next w:val="a3"/>
    <w:uiPriority w:val="99"/>
    <w:semiHidden/>
    <w:unhideWhenUsed/>
    <w:rsid w:val="009B7648"/>
  </w:style>
  <w:style w:type="numbering" w:customStyle="1" w:styleId="103">
    <w:name w:val="Нет списка103"/>
    <w:next w:val="a3"/>
    <w:uiPriority w:val="99"/>
    <w:semiHidden/>
    <w:unhideWhenUsed/>
    <w:rsid w:val="009B7648"/>
  </w:style>
</w:styles>
</file>

<file path=word/webSettings.xml><?xml version="1.0" encoding="utf-8"?>
<w:webSettings xmlns:r="http://schemas.openxmlformats.org/officeDocument/2006/relationships" xmlns:w="http://schemas.openxmlformats.org/wordprocessingml/2006/main">
  <w:divs>
    <w:div w:id="3946612">
      <w:bodyDiv w:val="1"/>
      <w:marLeft w:val="0"/>
      <w:marRight w:val="0"/>
      <w:marTop w:val="0"/>
      <w:marBottom w:val="0"/>
      <w:divBdr>
        <w:top w:val="none" w:sz="0" w:space="0" w:color="auto"/>
        <w:left w:val="none" w:sz="0" w:space="0" w:color="auto"/>
        <w:bottom w:val="none" w:sz="0" w:space="0" w:color="auto"/>
        <w:right w:val="none" w:sz="0" w:space="0" w:color="auto"/>
      </w:divBdr>
    </w:div>
    <w:div w:id="5987053">
      <w:bodyDiv w:val="1"/>
      <w:marLeft w:val="0"/>
      <w:marRight w:val="0"/>
      <w:marTop w:val="0"/>
      <w:marBottom w:val="0"/>
      <w:divBdr>
        <w:top w:val="none" w:sz="0" w:space="0" w:color="auto"/>
        <w:left w:val="none" w:sz="0" w:space="0" w:color="auto"/>
        <w:bottom w:val="none" w:sz="0" w:space="0" w:color="auto"/>
        <w:right w:val="none" w:sz="0" w:space="0" w:color="auto"/>
      </w:divBdr>
    </w:div>
    <w:div w:id="7174908">
      <w:bodyDiv w:val="1"/>
      <w:marLeft w:val="0"/>
      <w:marRight w:val="0"/>
      <w:marTop w:val="0"/>
      <w:marBottom w:val="0"/>
      <w:divBdr>
        <w:top w:val="none" w:sz="0" w:space="0" w:color="auto"/>
        <w:left w:val="none" w:sz="0" w:space="0" w:color="auto"/>
        <w:bottom w:val="none" w:sz="0" w:space="0" w:color="auto"/>
        <w:right w:val="none" w:sz="0" w:space="0" w:color="auto"/>
      </w:divBdr>
    </w:div>
    <w:div w:id="7753885">
      <w:bodyDiv w:val="1"/>
      <w:marLeft w:val="0"/>
      <w:marRight w:val="0"/>
      <w:marTop w:val="0"/>
      <w:marBottom w:val="0"/>
      <w:divBdr>
        <w:top w:val="none" w:sz="0" w:space="0" w:color="auto"/>
        <w:left w:val="none" w:sz="0" w:space="0" w:color="auto"/>
        <w:bottom w:val="none" w:sz="0" w:space="0" w:color="auto"/>
        <w:right w:val="none" w:sz="0" w:space="0" w:color="auto"/>
      </w:divBdr>
    </w:div>
    <w:div w:id="10181193">
      <w:bodyDiv w:val="1"/>
      <w:marLeft w:val="0"/>
      <w:marRight w:val="0"/>
      <w:marTop w:val="0"/>
      <w:marBottom w:val="0"/>
      <w:divBdr>
        <w:top w:val="none" w:sz="0" w:space="0" w:color="auto"/>
        <w:left w:val="none" w:sz="0" w:space="0" w:color="auto"/>
        <w:bottom w:val="none" w:sz="0" w:space="0" w:color="auto"/>
        <w:right w:val="none" w:sz="0" w:space="0" w:color="auto"/>
      </w:divBdr>
    </w:div>
    <w:div w:id="11272277">
      <w:bodyDiv w:val="1"/>
      <w:marLeft w:val="0"/>
      <w:marRight w:val="0"/>
      <w:marTop w:val="0"/>
      <w:marBottom w:val="0"/>
      <w:divBdr>
        <w:top w:val="none" w:sz="0" w:space="0" w:color="auto"/>
        <w:left w:val="none" w:sz="0" w:space="0" w:color="auto"/>
        <w:bottom w:val="none" w:sz="0" w:space="0" w:color="auto"/>
        <w:right w:val="none" w:sz="0" w:space="0" w:color="auto"/>
      </w:divBdr>
    </w:div>
    <w:div w:id="12389821">
      <w:bodyDiv w:val="1"/>
      <w:marLeft w:val="0"/>
      <w:marRight w:val="0"/>
      <w:marTop w:val="0"/>
      <w:marBottom w:val="0"/>
      <w:divBdr>
        <w:top w:val="none" w:sz="0" w:space="0" w:color="auto"/>
        <w:left w:val="none" w:sz="0" w:space="0" w:color="auto"/>
        <w:bottom w:val="none" w:sz="0" w:space="0" w:color="auto"/>
        <w:right w:val="none" w:sz="0" w:space="0" w:color="auto"/>
      </w:divBdr>
    </w:div>
    <w:div w:id="12924843">
      <w:bodyDiv w:val="1"/>
      <w:marLeft w:val="0"/>
      <w:marRight w:val="0"/>
      <w:marTop w:val="0"/>
      <w:marBottom w:val="0"/>
      <w:divBdr>
        <w:top w:val="none" w:sz="0" w:space="0" w:color="auto"/>
        <w:left w:val="none" w:sz="0" w:space="0" w:color="auto"/>
        <w:bottom w:val="none" w:sz="0" w:space="0" w:color="auto"/>
        <w:right w:val="none" w:sz="0" w:space="0" w:color="auto"/>
      </w:divBdr>
    </w:div>
    <w:div w:id="18432131">
      <w:bodyDiv w:val="1"/>
      <w:marLeft w:val="0"/>
      <w:marRight w:val="0"/>
      <w:marTop w:val="0"/>
      <w:marBottom w:val="0"/>
      <w:divBdr>
        <w:top w:val="none" w:sz="0" w:space="0" w:color="auto"/>
        <w:left w:val="none" w:sz="0" w:space="0" w:color="auto"/>
        <w:bottom w:val="none" w:sz="0" w:space="0" w:color="auto"/>
        <w:right w:val="none" w:sz="0" w:space="0" w:color="auto"/>
      </w:divBdr>
    </w:div>
    <w:div w:id="23361871">
      <w:bodyDiv w:val="1"/>
      <w:marLeft w:val="0"/>
      <w:marRight w:val="0"/>
      <w:marTop w:val="0"/>
      <w:marBottom w:val="0"/>
      <w:divBdr>
        <w:top w:val="none" w:sz="0" w:space="0" w:color="auto"/>
        <w:left w:val="none" w:sz="0" w:space="0" w:color="auto"/>
        <w:bottom w:val="none" w:sz="0" w:space="0" w:color="auto"/>
        <w:right w:val="none" w:sz="0" w:space="0" w:color="auto"/>
      </w:divBdr>
    </w:div>
    <w:div w:id="26571332">
      <w:bodyDiv w:val="1"/>
      <w:marLeft w:val="0"/>
      <w:marRight w:val="0"/>
      <w:marTop w:val="0"/>
      <w:marBottom w:val="0"/>
      <w:divBdr>
        <w:top w:val="none" w:sz="0" w:space="0" w:color="auto"/>
        <w:left w:val="none" w:sz="0" w:space="0" w:color="auto"/>
        <w:bottom w:val="none" w:sz="0" w:space="0" w:color="auto"/>
        <w:right w:val="none" w:sz="0" w:space="0" w:color="auto"/>
      </w:divBdr>
    </w:div>
    <w:div w:id="31156171">
      <w:bodyDiv w:val="1"/>
      <w:marLeft w:val="0"/>
      <w:marRight w:val="0"/>
      <w:marTop w:val="0"/>
      <w:marBottom w:val="0"/>
      <w:divBdr>
        <w:top w:val="none" w:sz="0" w:space="0" w:color="auto"/>
        <w:left w:val="none" w:sz="0" w:space="0" w:color="auto"/>
        <w:bottom w:val="none" w:sz="0" w:space="0" w:color="auto"/>
        <w:right w:val="none" w:sz="0" w:space="0" w:color="auto"/>
      </w:divBdr>
    </w:div>
    <w:div w:id="32578321">
      <w:bodyDiv w:val="1"/>
      <w:marLeft w:val="0"/>
      <w:marRight w:val="0"/>
      <w:marTop w:val="0"/>
      <w:marBottom w:val="0"/>
      <w:divBdr>
        <w:top w:val="none" w:sz="0" w:space="0" w:color="auto"/>
        <w:left w:val="none" w:sz="0" w:space="0" w:color="auto"/>
        <w:bottom w:val="none" w:sz="0" w:space="0" w:color="auto"/>
        <w:right w:val="none" w:sz="0" w:space="0" w:color="auto"/>
      </w:divBdr>
    </w:div>
    <w:div w:id="44109223">
      <w:bodyDiv w:val="1"/>
      <w:marLeft w:val="0"/>
      <w:marRight w:val="0"/>
      <w:marTop w:val="0"/>
      <w:marBottom w:val="0"/>
      <w:divBdr>
        <w:top w:val="none" w:sz="0" w:space="0" w:color="auto"/>
        <w:left w:val="none" w:sz="0" w:space="0" w:color="auto"/>
        <w:bottom w:val="none" w:sz="0" w:space="0" w:color="auto"/>
        <w:right w:val="none" w:sz="0" w:space="0" w:color="auto"/>
      </w:divBdr>
    </w:div>
    <w:div w:id="47455117">
      <w:bodyDiv w:val="1"/>
      <w:marLeft w:val="0"/>
      <w:marRight w:val="0"/>
      <w:marTop w:val="0"/>
      <w:marBottom w:val="0"/>
      <w:divBdr>
        <w:top w:val="none" w:sz="0" w:space="0" w:color="auto"/>
        <w:left w:val="none" w:sz="0" w:space="0" w:color="auto"/>
        <w:bottom w:val="none" w:sz="0" w:space="0" w:color="auto"/>
        <w:right w:val="none" w:sz="0" w:space="0" w:color="auto"/>
      </w:divBdr>
    </w:div>
    <w:div w:id="47850812">
      <w:bodyDiv w:val="1"/>
      <w:marLeft w:val="0"/>
      <w:marRight w:val="0"/>
      <w:marTop w:val="0"/>
      <w:marBottom w:val="0"/>
      <w:divBdr>
        <w:top w:val="none" w:sz="0" w:space="0" w:color="auto"/>
        <w:left w:val="none" w:sz="0" w:space="0" w:color="auto"/>
        <w:bottom w:val="none" w:sz="0" w:space="0" w:color="auto"/>
        <w:right w:val="none" w:sz="0" w:space="0" w:color="auto"/>
      </w:divBdr>
    </w:div>
    <w:div w:id="48655365">
      <w:bodyDiv w:val="1"/>
      <w:marLeft w:val="0"/>
      <w:marRight w:val="0"/>
      <w:marTop w:val="0"/>
      <w:marBottom w:val="0"/>
      <w:divBdr>
        <w:top w:val="none" w:sz="0" w:space="0" w:color="auto"/>
        <w:left w:val="none" w:sz="0" w:space="0" w:color="auto"/>
        <w:bottom w:val="none" w:sz="0" w:space="0" w:color="auto"/>
        <w:right w:val="none" w:sz="0" w:space="0" w:color="auto"/>
      </w:divBdr>
    </w:div>
    <w:div w:id="51780514">
      <w:bodyDiv w:val="1"/>
      <w:marLeft w:val="0"/>
      <w:marRight w:val="0"/>
      <w:marTop w:val="0"/>
      <w:marBottom w:val="0"/>
      <w:divBdr>
        <w:top w:val="none" w:sz="0" w:space="0" w:color="auto"/>
        <w:left w:val="none" w:sz="0" w:space="0" w:color="auto"/>
        <w:bottom w:val="none" w:sz="0" w:space="0" w:color="auto"/>
        <w:right w:val="none" w:sz="0" w:space="0" w:color="auto"/>
      </w:divBdr>
    </w:div>
    <w:div w:id="52167108">
      <w:bodyDiv w:val="1"/>
      <w:marLeft w:val="0"/>
      <w:marRight w:val="0"/>
      <w:marTop w:val="0"/>
      <w:marBottom w:val="0"/>
      <w:divBdr>
        <w:top w:val="none" w:sz="0" w:space="0" w:color="auto"/>
        <w:left w:val="none" w:sz="0" w:space="0" w:color="auto"/>
        <w:bottom w:val="none" w:sz="0" w:space="0" w:color="auto"/>
        <w:right w:val="none" w:sz="0" w:space="0" w:color="auto"/>
      </w:divBdr>
    </w:div>
    <w:div w:id="55015480">
      <w:bodyDiv w:val="1"/>
      <w:marLeft w:val="0"/>
      <w:marRight w:val="0"/>
      <w:marTop w:val="0"/>
      <w:marBottom w:val="0"/>
      <w:divBdr>
        <w:top w:val="none" w:sz="0" w:space="0" w:color="auto"/>
        <w:left w:val="none" w:sz="0" w:space="0" w:color="auto"/>
        <w:bottom w:val="none" w:sz="0" w:space="0" w:color="auto"/>
        <w:right w:val="none" w:sz="0" w:space="0" w:color="auto"/>
      </w:divBdr>
    </w:div>
    <w:div w:id="56319378">
      <w:bodyDiv w:val="1"/>
      <w:marLeft w:val="0"/>
      <w:marRight w:val="0"/>
      <w:marTop w:val="0"/>
      <w:marBottom w:val="0"/>
      <w:divBdr>
        <w:top w:val="none" w:sz="0" w:space="0" w:color="auto"/>
        <w:left w:val="none" w:sz="0" w:space="0" w:color="auto"/>
        <w:bottom w:val="none" w:sz="0" w:space="0" w:color="auto"/>
        <w:right w:val="none" w:sz="0" w:space="0" w:color="auto"/>
      </w:divBdr>
    </w:div>
    <w:div w:id="60563059">
      <w:bodyDiv w:val="1"/>
      <w:marLeft w:val="0"/>
      <w:marRight w:val="0"/>
      <w:marTop w:val="0"/>
      <w:marBottom w:val="0"/>
      <w:divBdr>
        <w:top w:val="none" w:sz="0" w:space="0" w:color="auto"/>
        <w:left w:val="none" w:sz="0" w:space="0" w:color="auto"/>
        <w:bottom w:val="none" w:sz="0" w:space="0" w:color="auto"/>
        <w:right w:val="none" w:sz="0" w:space="0" w:color="auto"/>
      </w:divBdr>
    </w:div>
    <w:div w:id="61031100">
      <w:bodyDiv w:val="1"/>
      <w:marLeft w:val="0"/>
      <w:marRight w:val="0"/>
      <w:marTop w:val="0"/>
      <w:marBottom w:val="0"/>
      <w:divBdr>
        <w:top w:val="none" w:sz="0" w:space="0" w:color="auto"/>
        <w:left w:val="none" w:sz="0" w:space="0" w:color="auto"/>
        <w:bottom w:val="none" w:sz="0" w:space="0" w:color="auto"/>
        <w:right w:val="none" w:sz="0" w:space="0" w:color="auto"/>
      </w:divBdr>
    </w:div>
    <w:div w:id="63577306">
      <w:bodyDiv w:val="1"/>
      <w:marLeft w:val="0"/>
      <w:marRight w:val="0"/>
      <w:marTop w:val="0"/>
      <w:marBottom w:val="0"/>
      <w:divBdr>
        <w:top w:val="none" w:sz="0" w:space="0" w:color="auto"/>
        <w:left w:val="none" w:sz="0" w:space="0" w:color="auto"/>
        <w:bottom w:val="none" w:sz="0" w:space="0" w:color="auto"/>
        <w:right w:val="none" w:sz="0" w:space="0" w:color="auto"/>
      </w:divBdr>
    </w:div>
    <w:div w:id="65298845">
      <w:bodyDiv w:val="1"/>
      <w:marLeft w:val="0"/>
      <w:marRight w:val="0"/>
      <w:marTop w:val="0"/>
      <w:marBottom w:val="0"/>
      <w:divBdr>
        <w:top w:val="none" w:sz="0" w:space="0" w:color="auto"/>
        <w:left w:val="none" w:sz="0" w:space="0" w:color="auto"/>
        <w:bottom w:val="none" w:sz="0" w:space="0" w:color="auto"/>
        <w:right w:val="none" w:sz="0" w:space="0" w:color="auto"/>
      </w:divBdr>
    </w:div>
    <w:div w:id="65492961">
      <w:bodyDiv w:val="1"/>
      <w:marLeft w:val="0"/>
      <w:marRight w:val="0"/>
      <w:marTop w:val="0"/>
      <w:marBottom w:val="0"/>
      <w:divBdr>
        <w:top w:val="none" w:sz="0" w:space="0" w:color="auto"/>
        <w:left w:val="none" w:sz="0" w:space="0" w:color="auto"/>
        <w:bottom w:val="none" w:sz="0" w:space="0" w:color="auto"/>
        <w:right w:val="none" w:sz="0" w:space="0" w:color="auto"/>
      </w:divBdr>
    </w:div>
    <w:div w:id="68424694">
      <w:bodyDiv w:val="1"/>
      <w:marLeft w:val="0"/>
      <w:marRight w:val="0"/>
      <w:marTop w:val="0"/>
      <w:marBottom w:val="0"/>
      <w:divBdr>
        <w:top w:val="none" w:sz="0" w:space="0" w:color="auto"/>
        <w:left w:val="none" w:sz="0" w:space="0" w:color="auto"/>
        <w:bottom w:val="none" w:sz="0" w:space="0" w:color="auto"/>
        <w:right w:val="none" w:sz="0" w:space="0" w:color="auto"/>
      </w:divBdr>
    </w:div>
    <w:div w:id="68625450">
      <w:bodyDiv w:val="1"/>
      <w:marLeft w:val="0"/>
      <w:marRight w:val="0"/>
      <w:marTop w:val="0"/>
      <w:marBottom w:val="0"/>
      <w:divBdr>
        <w:top w:val="none" w:sz="0" w:space="0" w:color="auto"/>
        <w:left w:val="none" w:sz="0" w:space="0" w:color="auto"/>
        <w:bottom w:val="none" w:sz="0" w:space="0" w:color="auto"/>
        <w:right w:val="none" w:sz="0" w:space="0" w:color="auto"/>
      </w:divBdr>
    </w:div>
    <w:div w:id="72122070">
      <w:bodyDiv w:val="1"/>
      <w:marLeft w:val="0"/>
      <w:marRight w:val="0"/>
      <w:marTop w:val="0"/>
      <w:marBottom w:val="0"/>
      <w:divBdr>
        <w:top w:val="none" w:sz="0" w:space="0" w:color="auto"/>
        <w:left w:val="none" w:sz="0" w:space="0" w:color="auto"/>
        <w:bottom w:val="none" w:sz="0" w:space="0" w:color="auto"/>
        <w:right w:val="none" w:sz="0" w:space="0" w:color="auto"/>
      </w:divBdr>
    </w:div>
    <w:div w:id="74207454">
      <w:bodyDiv w:val="1"/>
      <w:marLeft w:val="0"/>
      <w:marRight w:val="0"/>
      <w:marTop w:val="0"/>
      <w:marBottom w:val="0"/>
      <w:divBdr>
        <w:top w:val="none" w:sz="0" w:space="0" w:color="auto"/>
        <w:left w:val="none" w:sz="0" w:space="0" w:color="auto"/>
        <w:bottom w:val="none" w:sz="0" w:space="0" w:color="auto"/>
        <w:right w:val="none" w:sz="0" w:space="0" w:color="auto"/>
      </w:divBdr>
    </w:div>
    <w:div w:id="74326186">
      <w:bodyDiv w:val="1"/>
      <w:marLeft w:val="0"/>
      <w:marRight w:val="0"/>
      <w:marTop w:val="0"/>
      <w:marBottom w:val="0"/>
      <w:divBdr>
        <w:top w:val="none" w:sz="0" w:space="0" w:color="auto"/>
        <w:left w:val="none" w:sz="0" w:space="0" w:color="auto"/>
        <w:bottom w:val="none" w:sz="0" w:space="0" w:color="auto"/>
        <w:right w:val="none" w:sz="0" w:space="0" w:color="auto"/>
      </w:divBdr>
    </w:div>
    <w:div w:id="75131580">
      <w:bodyDiv w:val="1"/>
      <w:marLeft w:val="0"/>
      <w:marRight w:val="0"/>
      <w:marTop w:val="0"/>
      <w:marBottom w:val="0"/>
      <w:divBdr>
        <w:top w:val="none" w:sz="0" w:space="0" w:color="auto"/>
        <w:left w:val="none" w:sz="0" w:space="0" w:color="auto"/>
        <w:bottom w:val="none" w:sz="0" w:space="0" w:color="auto"/>
        <w:right w:val="none" w:sz="0" w:space="0" w:color="auto"/>
      </w:divBdr>
    </w:div>
    <w:div w:id="80222813">
      <w:bodyDiv w:val="1"/>
      <w:marLeft w:val="0"/>
      <w:marRight w:val="0"/>
      <w:marTop w:val="0"/>
      <w:marBottom w:val="0"/>
      <w:divBdr>
        <w:top w:val="none" w:sz="0" w:space="0" w:color="auto"/>
        <w:left w:val="none" w:sz="0" w:space="0" w:color="auto"/>
        <w:bottom w:val="none" w:sz="0" w:space="0" w:color="auto"/>
        <w:right w:val="none" w:sz="0" w:space="0" w:color="auto"/>
      </w:divBdr>
    </w:div>
    <w:div w:id="81684667">
      <w:bodyDiv w:val="1"/>
      <w:marLeft w:val="0"/>
      <w:marRight w:val="0"/>
      <w:marTop w:val="0"/>
      <w:marBottom w:val="0"/>
      <w:divBdr>
        <w:top w:val="none" w:sz="0" w:space="0" w:color="auto"/>
        <w:left w:val="none" w:sz="0" w:space="0" w:color="auto"/>
        <w:bottom w:val="none" w:sz="0" w:space="0" w:color="auto"/>
        <w:right w:val="none" w:sz="0" w:space="0" w:color="auto"/>
      </w:divBdr>
    </w:div>
    <w:div w:id="88159787">
      <w:bodyDiv w:val="1"/>
      <w:marLeft w:val="0"/>
      <w:marRight w:val="0"/>
      <w:marTop w:val="0"/>
      <w:marBottom w:val="0"/>
      <w:divBdr>
        <w:top w:val="none" w:sz="0" w:space="0" w:color="auto"/>
        <w:left w:val="none" w:sz="0" w:space="0" w:color="auto"/>
        <w:bottom w:val="none" w:sz="0" w:space="0" w:color="auto"/>
        <w:right w:val="none" w:sz="0" w:space="0" w:color="auto"/>
      </w:divBdr>
    </w:div>
    <w:div w:id="96609256">
      <w:bodyDiv w:val="1"/>
      <w:marLeft w:val="0"/>
      <w:marRight w:val="0"/>
      <w:marTop w:val="0"/>
      <w:marBottom w:val="0"/>
      <w:divBdr>
        <w:top w:val="none" w:sz="0" w:space="0" w:color="auto"/>
        <w:left w:val="none" w:sz="0" w:space="0" w:color="auto"/>
        <w:bottom w:val="none" w:sz="0" w:space="0" w:color="auto"/>
        <w:right w:val="none" w:sz="0" w:space="0" w:color="auto"/>
      </w:divBdr>
    </w:div>
    <w:div w:id="98254699">
      <w:bodyDiv w:val="1"/>
      <w:marLeft w:val="0"/>
      <w:marRight w:val="0"/>
      <w:marTop w:val="0"/>
      <w:marBottom w:val="0"/>
      <w:divBdr>
        <w:top w:val="none" w:sz="0" w:space="0" w:color="auto"/>
        <w:left w:val="none" w:sz="0" w:space="0" w:color="auto"/>
        <w:bottom w:val="none" w:sz="0" w:space="0" w:color="auto"/>
        <w:right w:val="none" w:sz="0" w:space="0" w:color="auto"/>
      </w:divBdr>
    </w:div>
    <w:div w:id="100272615">
      <w:bodyDiv w:val="1"/>
      <w:marLeft w:val="0"/>
      <w:marRight w:val="0"/>
      <w:marTop w:val="0"/>
      <w:marBottom w:val="0"/>
      <w:divBdr>
        <w:top w:val="none" w:sz="0" w:space="0" w:color="auto"/>
        <w:left w:val="none" w:sz="0" w:space="0" w:color="auto"/>
        <w:bottom w:val="none" w:sz="0" w:space="0" w:color="auto"/>
        <w:right w:val="none" w:sz="0" w:space="0" w:color="auto"/>
      </w:divBdr>
    </w:div>
    <w:div w:id="113138678">
      <w:bodyDiv w:val="1"/>
      <w:marLeft w:val="0"/>
      <w:marRight w:val="0"/>
      <w:marTop w:val="0"/>
      <w:marBottom w:val="0"/>
      <w:divBdr>
        <w:top w:val="none" w:sz="0" w:space="0" w:color="auto"/>
        <w:left w:val="none" w:sz="0" w:space="0" w:color="auto"/>
        <w:bottom w:val="none" w:sz="0" w:space="0" w:color="auto"/>
        <w:right w:val="none" w:sz="0" w:space="0" w:color="auto"/>
      </w:divBdr>
    </w:div>
    <w:div w:id="116144808">
      <w:bodyDiv w:val="1"/>
      <w:marLeft w:val="0"/>
      <w:marRight w:val="0"/>
      <w:marTop w:val="0"/>
      <w:marBottom w:val="0"/>
      <w:divBdr>
        <w:top w:val="none" w:sz="0" w:space="0" w:color="auto"/>
        <w:left w:val="none" w:sz="0" w:space="0" w:color="auto"/>
        <w:bottom w:val="none" w:sz="0" w:space="0" w:color="auto"/>
        <w:right w:val="none" w:sz="0" w:space="0" w:color="auto"/>
      </w:divBdr>
    </w:div>
    <w:div w:id="122584212">
      <w:bodyDiv w:val="1"/>
      <w:marLeft w:val="0"/>
      <w:marRight w:val="0"/>
      <w:marTop w:val="0"/>
      <w:marBottom w:val="0"/>
      <w:divBdr>
        <w:top w:val="none" w:sz="0" w:space="0" w:color="auto"/>
        <w:left w:val="none" w:sz="0" w:space="0" w:color="auto"/>
        <w:bottom w:val="none" w:sz="0" w:space="0" w:color="auto"/>
        <w:right w:val="none" w:sz="0" w:space="0" w:color="auto"/>
      </w:divBdr>
    </w:div>
    <w:div w:id="123542059">
      <w:bodyDiv w:val="1"/>
      <w:marLeft w:val="0"/>
      <w:marRight w:val="0"/>
      <w:marTop w:val="0"/>
      <w:marBottom w:val="0"/>
      <w:divBdr>
        <w:top w:val="none" w:sz="0" w:space="0" w:color="auto"/>
        <w:left w:val="none" w:sz="0" w:space="0" w:color="auto"/>
        <w:bottom w:val="none" w:sz="0" w:space="0" w:color="auto"/>
        <w:right w:val="none" w:sz="0" w:space="0" w:color="auto"/>
      </w:divBdr>
    </w:div>
    <w:div w:id="126434372">
      <w:bodyDiv w:val="1"/>
      <w:marLeft w:val="0"/>
      <w:marRight w:val="0"/>
      <w:marTop w:val="0"/>
      <w:marBottom w:val="0"/>
      <w:divBdr>
        <w:top w:val="none" w:sz="0" w:space="0" w:color="auto"/>
        <w:left w:val="none" w:sz="0" w:space="0" w:color="auto"/>
        <w:bottom w:val="none" w:sz="0" w:space="0" w:color="auto"/>
        <w:right w:val="none" w:sz="0" w:space="0" w:color="auto"/>
      </w:divBdr>
    </w:div>
    <w:div w:id="126513045">
      <w:bodyDiv w:val="1"/>
      <w:marLeft w:val="0"/>
      <w:marRight w:val="0"/>
      <w:marTop w:val="0"/>
      <w:marBottom w:val="0"/>
      <w:divBdr>
        <w:top w:val="none" w:sz="0" w:space="0" w:color="auto"/>
        <w:left w:val="none" w:sz="0" w:space="0" w:color="auto"/>
        <w:bottom w:val="none" w:sz="0" w:space="0" w:color="auto"/>
        <w:right w:val="none" w:sz="0" w:space="0" w:color="auto"/>
      </w:divBdr>
    </w:div>
    <w:div w:id="127210947">
      <w:bodyDiv w:val="1"/>
      <w:marLeft w:val="0"/>
      <w:marRight w:val="0"/>
      <w:marTop w:val="0"/>
      <w:marBottom w:val="0"/>
      <w:divBdr>
        <w:top w:val="none" w:sz="0" w:space="0" w:color="auto"/>
        <w:left w:val="none" w:sz="0" w:space="0" w:color="auto"/>
        <w:bottom w:val="none" w:sz="0" w:space="0" w:color="auto"/>
        <w:right w:val="none" w:sz="0" w:space="0" w:color="auto"/>
      </w:divBdr>
    </w:div>
    <w:div w:id="130296617">
      <w:bodyDiv w:val="1"/>
      <w:marLeft w:val="0"/>
      <w:marRight w:val="0"/>
      <w:marTop w:val="0"/>
      <w:marBottom w:val="0"/>
      <w:divBdr>
        <w:top w:val="none" w:sz="0" w:space="0" w:color="auto"/>
        <w:left w:val="none" w:sz="0" w:space="0" w:color="auto"/>
        <w:bottom w:val="none" w:sz="0" w:space="0" w:color="auto"/>
        <w:right w:val="none" w:sz="0" w:space="0" w:color="auto"/>
      </w:divBdr>
    </w:div>
    <w:div w:id="130635076">
      <w:bodyDiv w:val="1"/>
      <w:marLeft w:val="0"/>
      <w:marRight w:val="0"/>
      <w:marTop w:val="0"/>
      <w:marBottom w:val="0"/>
      <w:divBdr>
        <w:top w:val="none" w:sz="0" w:space="0" w:color="auto"/>
        <w:left w:val="none" w:sz="0" w:space="0" w:color="auto"/>
        <w:bottom w:val="none" w:sz="0" w:space="0" w:color="auto"/>
        <w:right w:val="none" w:sz="0" w:space="0" w:color="auto"/>
      </w:divBdr>
    </w:div>
    <w:div w:id="132794458">
      <w:bodyDiv w:val="1"/>
      <w:marLeft w:val="0"/>
      <w:marRight w:val="0"/>
      <w:marTop w:val="0"/>
      <w:marBottom w:val="0"/>
      <w:divBdr>
        <w:top w:val="none" w:sz="0" w:space="0" w:color="auto"/>
        <w:left w:val="none" w:sz="0" w:space="0" w:color="auto"/>
        <w:bottom w:val="none" w:sz="0" w:space="0" w:color="auto"/>
        <w:right w:val="none" w:sz="0" w:space="0" w:color="auto"/>
      </w:divBdr>
    </w:div>
    <w:div w:id="144057034">
      <w:bodyDiv w:val="1"/>
      <w:marLeft w:val="0"/>
      <w:marRight w:val="0"/>
      <w:marTop w:val="0"/>
      <w:marBottom w:val="0"/>
      <w:divBdr>
        <w:top w:val="none" w:sz="0" w:space="0" w:color="auto"/>
        <w:left w:val="none" w:sz="0" w:space="0" w:color="auto"/>
        <w:bottom w:val="none" w:sz="0" w:space="0" w:color="auto"/>
        <w:right w:val="none" w:sz="0" w:space="0" w:color="auto"/>
      </w:divBdr>
    </w:div>
    <w:div w:id="147476625">
      <w:bodyDiv w:val="1"/>
      <w:marLeft w:val="0"/>
      <w:marRight w:val="0"/>
      <w:marTop w:val="0"/>
      <w:marBottom w:val="0"/>
      <w:divBdr>
        <w:top w:val="none" w:sz="0" w:space="0" w:color="auto"/>
        <w:left w:val="none" w:sz="0" w:space="0" w:color="auto"/>
        <w:bottom w:val="none" w:sz="0" w:space="0" w:color="auto"/>
        <w:right w:val="none" w:sz="0" w:space="0" w:color="auto"/>
      </w:divBdr>
    </w:div>
    <w:div w:id="153223811">
      <w:bodyDiv w:val="1"/>
      <w:marLeft w:val="0"/>
      <w:marRight w:val="0"/>
      <w:marTop w:val="0"/>
      <w:marBottom w:val="0"/>
      <w:divBdr>
        <w:top w:val="none" w:sz="0" w:space="0" w:color="auto"/>
        <w:left w:val="none" w:sz="0" w:space="0" w:color="auto"/>
        <w:bottom w:val="none" w:sz="0" w:space="0" w:color="auto"/>
        <w:right w:val="none" w:sz="0" w:space="0" w:color="auto"/>
      </w:divBdr>
    </w:div>
    <w:div w:id="158663311">
      <w:bodyDiv w:val="1"/>
      <w:marLeft w:val="0"/>
      <w:marRight w:val="0"/>
      <w:marTop w:val="0"/>
      <w:marBottom w:val="0"/>
      <w:divBdr>
        <w:top w:val="none" w:sz="0" w:space="0" w:color="auto"/>
        <w:left w:val="none" w:sz="0" w:space="0" w:color="auto"/>
        <w:bottom w:val="none" w:sz="0" w:space="0" w:color="auto"/>
        <w:right w:val="none" w:sz="0" w:space="0" w:color="auto"/>
      </w:divBdr>
    </w:div>
    <w:div w:id="162400454">
      <w:bodyDiv w:val="1"/>
      <w:marLeft w:val="0"/>
      <w:marRight w:val="0"/>
      <w:marTop w:val="0"/>
      <w:marBottom w:val="0"/>
      <w:divBdr>
        <w:top w:val="none" w:sz="0" w:space="0" w:color="auto"/>
        <w:left w:val="none" w:sz="0" w:space="0" w:color="auto"/>
        <w:bottom w:val="none" w:sz="0" w:space="0" w:color="auto"/>
        <w:right w:val="none" w:sz="0" w:space="0" w:color="auto"/>
      </w:divBdr>
    </w:div>
    <w:div w:id="166940247">
      <w:bodyDiv w:val="1"/>
      <w:marLeft w:val="0"/>
      <w:marRight w:val="0"/>
      <w:marTop w:val="0"/>
      <w:marBottom w:val="0"/>
      <w:divBdr>
        <w:top w:val="none" w:sz="0" w:space="0" w:color="auto"/>
        <w:left w:val="none" w:sz="0" w:space="0" w:color="auto"/>
        <w:bottom w:val="none" w:sz="0" w:space="0" w:color="auto"/>
        <w:right w:val="none" w:sz="0" w:space="0" w:color="auto"/>
      </w:divBdr>
    </w:div>
    <w:div w:id="171185543">
      <w:bodyDiv w:val="1"/>
      <w:marLeft w:val="0"/>
      <w:marRight w:val="0"/>
      <w:marTop w:val="0"/>
      <w:marBottom w:val="0"/>
      <w:divBdr>
        <w:top w:val="none" w:sz="0" w:space="0" w:color="auto"/>
        <w:left w:val="none" w:sz="0" w:space="0" w:color="auto"/>
        <w:bottom w:val="none" w:sz="0" w:space="0" w:color="auto"/>
        <w:right w:val="none" w:sz="0" w:space="0" w:color="auto"/>
      </w:divBdr>
    </w:div>
    <w:div w:id="175317447">
      <w:bodyDiv w:val="1"/>
      <w:marLeft w:val="0"/>
      <w:marRight w:val="0"/>
      <w:marTop w:val="0"/>
      <w:marBottom w:val="0"/>
      <w:divBdr>
        <w:top w:val="none" w:sz="0" w:space="0" w:color="auto"/>
        <w:left w:val="none" w:sz="0" w:space="0" w:color="auto"/>
        <w:bottom w:val="none" w:sz="0" w:space="0" w:color="auto"/>
        <w:right w:val="none" w:sz="0" w:space="0" w:color="auto"/>
      </w:divBdr>
    </w:div>
    <w:div w:id="182280751">
      <w:bodyDiv w:val="1"/>
      <w:marLeft w:val="0"/>
      <w:marRight w:val="0"/>
      <w:marTop w:val="0"/>
      <w:marBottom w:val="0"/>
      <w:divBdr>
        <w:top w:val="none" w:sz="0" w:space="0" w:color="auto"/>
        <w:left w:val="none" w:sz="0" w:space="0" w:color="auto"/>
        <w:bottom w:val="none" w:sz="0" w:space="0" w:color="auto"/>
        <w:right w:val="none" w:sz="0" w:space="0" w:color="auto"/>
      </w:divBdr>
    </w:div>
    <w:div w:id="184025996">
      <w:bodyDiv w:val="1"/>
      <w:marLeft w:val="0"/>
      <w:marRight w:val="0"/>
      <w:marTop w:val="0"/>
      <w:marBottom w:val="0"/>
      <w:divBdr>
        <w:top w:val="none" w:sz="0" w:space="0" w:color="auto"/>
        <w:left w:val="none" w:sz="0" w:space="0" w:color="auto"/>
        <w:bottom w:val="none" w:sz="0" w:space="0" w:color="auto"/>
        <w:right w:val="none" w:sz="0" w:space="0" w:color="auto"/>
      </w:divBdr>
    </w:div>
    <w:div w:id="188615998">
      <w:bodyDiv w:val="1"/>
      <w:marLeft w:val="0"/>
      <w:marRight w:val="0"/>
      <w:marTop w:val="0"/>
      <w:marBottom w:val="0"/>
      <w:divBdr>
        <w:top w:val="none" w:sz="0" w:space="0" w:color="auto"/>
        <w:left w:val="none" w:sz="0" w:space="0" w:color="auto"/>
        <w:bottom w:val="none" w:sz="0" w:space="0" w:color="auto"/>
        <w:right w:val="none" w:sz="0" w:space="0" w:color="auto"/>
      </w:divBdr>
    </w:div>
    <w:div w:id="194465826">
      <w:bodyDiv w:val="1"/>
      <w:marLeft w:val="0"/>
      <w:marRight w:val="0"/>
      <w:marTop w:val="0"/>
      <w:marBottom w:val="0"/>
      <w:divBdr>
        <w:top w:val="none" w:sz="0" w:space="0" w:color="auto"/>
        <w:left w:val="none" w:sz="0" w:space="0" w:color="auto"/>
        <w:bottom w:val="none" w:sz="0" w:space="0" w:color="auto"/>
        <w:right w:val="none" w:sz="0" w:space="0" w:color="auto"/>
      </w:divBdr>
    </w:div>
    <w:div w:id="195117138">
      <w:bodyDiv w:val="1"/>
      <w:marLeft w:val="0"/>
      <w:marRight w:val="0"/>
      <w:marTop w:val="0"/>
      <w:marBottom w:val="0"/>
      <w:divBdr>
        <w:top w:val="none" w:sz="0" w:space="0" w:color="auto"/>
        <w:left w:val="none" w:sz="0" w:space="0" w:color="auto"/>
        <w:bottom w:val="none" w:sz="0" w:space="0" w:color="auto"/>
        <w:right w:val="none" w:sz="0" w:space="0" w:color="auto"/>
      </w:divBdr>
    </w:div>
    <w:div w:id="196240068">
      <w:bodyDiv w:val="1"/>
      <w:marLeft w:val="0"/>
      <w:marRight w:val="0"/>
      <w:marTop w:val="0"/>
      <w:marBottom w:val="0"/>
      <w:divBdr>
        <w:top w:val="none" w:sz="0" w:space="0" w:color="auto"/>
        <w:left w:val="none" w:sz="0" w:space="0" w:color="auto"/>
        <w:bottom w:val="none" w:sz="0" w:space="0" w:color="auto"/>
        <w:right w:val="none" w:sz="0" w:space="0" w:color="auto"/>
      </w:divBdr>
    </w:div>
    <w:div w:id="199636757">
      <w:bodyDiv w:val="1"/>
      <w:marLeft w:val="0"/>
      <w:marRight w:val="0"/>
      <w:marTop w:val="0"/>
      <w:marBottom w:val="0"/>
      <w:divBdr>
        <w:top w:val="none" w:sz="0" w:space="0" w:color="auto"/>
        <w:left w:val="none" w:sz="0" w:space="0" w:color="auto"/>
        <w:bottom w:val="none" w:sz="0" w:space="0" w:color="auto"/>
        <w:right w:val="none" w:sz="0" w:space="0" w:color="auto"/>
      </w:divBdr>
    </w:div>
    <w:div w:id="202983012">
      <w:bodyDiv w:val="1"/>
      <w:marLeft w:val="0"/>
      <w:marRight w:val="0"/>
      <w:marTop w:val="0"/>
      <w:marBottom w:val="0"/>
      <w:divBdr>
        <w:top w:val="none" w:sz="0" w:space="0" w:color="auto"/>
        <w:left w:val="none" w:sz="0" w:space="0" w:color="auto"/>
        <w:bottom w:val="none" w:sz="0" w:space="0" w:color="auto"/>
        <w:right w:val="none" w:sz="0" w:space="0" w:color="auto"/>
      </w:divBdr>
    </w:div>
    <w:div w:id="203181859">
      <w:bodyDiv w:val="1"/>
      <w:marLeft w:val="0"/>
      <w:marRight w:val="0"/>
      <w:marTop w:val="0"/>
      <w:marBottom w:val="0"/>
      <w:divBdr>
        <w:top w:val="none" w:sz="0" w:space="0" w:color="auto"/>
        <w:left w:val="none" w:sz="0" w:space="0" w:color="auto"/>
        <w:bottom w:val="none" w:sz="0" w:space="0" w:color="auto"/>
        <w:right w:val="none" w:sz="0" w:space="0" w:color="auto"/>
      </w:divBdr>
    </w:div>
    <w:div w:id="204411181">
      <w:bodyDiv w:val="1"/>
      <w:marLeft w:val="0"/>
      <w:marRight w:val="0"/>
      <w:marTop w:val="0"/>
      <w:marBottom w:val="0"/>
      <w:divBdr>
        <w:top w:val="none" w:sz="0" w:space="0" w:color="auto"/>
        <w:left w:val="none" w:sz="0" w:space="0" w:color="auto"/>
        <w:bottom w:val="none" w:sz="0" w:space="0" w:color="auto"/>
        <w:right w:val="none" w:sz="0" w:space="0" w:color="auto"/>
      </w:divBdr>
    </w:div>
    <w:div w:id="204606098">
      <w:bodyDiv w:val="1"/>
      <w:marLeft w:val="0"/>
      <w:marRight w:val="0"/>
      <w:marTop w:val="0"/>
      <w:marBottom w:val="0"/>
      <w:divBdr>
        <w:top w:val="none" w:sz="0" w:space="0" w:color="auto"/>
        <w:left w:val="none" w:sz="0" w:space="0" w:color="auto"/>
        <w:bottom w:val="none" w:sz="0" w:space="0" w:color="auto"/>
        <w:right w:val="none" w:sz="0" w:space="0" w:color="auto"/>
      </w:divBdr>
    </w:div>
    <w:div w:id="206065060">
      <w:bodyDiv w:val="1"/>
      <w:marLeft w:val="0"/>
      <w:marRight w:val="0"/>
      <w:marTop w:val="0"/>
      <w:marBottom w:val="0"/>
      <w:divBdr>
        <w:top w:val="none" w:sz="0" w:space="0" w:color="auto"/>
        <w:left w:val="none" w:sz="0" w:space="0" w:color="auto"/>
        <w:bottom w:val="none" w:sz="0" w:space="0" w:color="auto"/>
        <w:right w:val="none" w:sz="0" w:space="0" w:color="auto"/>
      </w:divBdr>
    </w:div>
    <w:div w:id="206335114">
      <w:bodyDiv w:val="1"/>
      <w:marLeft w:val="0"/>
      <w:marRight w:val="0"/>
      <w:marTop w:val="0"/>
      <w:marBottom w:val="0"/>
      <w:divBdr>
        <w:top w:val="none" w:sz="0" w:space="0" w:color="auto"/>
        <w:left w:val="none" w:sz="0" w:space="0" w:color="auto"/>
        <w:bottom w:val="none" w:sz="0" w:space="0" w:color="auto"/>
        <w:right w:val="none" w:sz="0" w:space="0" w:color="auto"/>
      </w:divBdr>
    </w:div>
    <w:div w:id="207182438">
      <w:bodyDiv w:val="1"/>
      <w:marLeft w:val="0"/>
      <w:marRight w:val="0"/>
      <w:marTop w:val="0"/>
      <w:marBottom w:val="0"/>
      <w:divBdr>
        <w:top w:val="none" w:sz="0" w:space="0" w:color="auto"/>
        <w:left w:val="none" w:sz="0" w:space="0" w:color="auto"/>
        <w:bottom w:val="none" w:sz="0" w:space="0" w:color="auto"/>
        <w:right w:val="none" w:sz="0" w:space="0" w:color="auto"/>
      </w:divBdr>
    </w:div>
    <w:div w:id="207761430">
      <w:bodyDiv w:val="1"/>
      <w:marLeft w:val="0"/>
      <w:marRight w:val="0"/>
      <w:marTop w:val="0"/>
      <w:marBottom w:val="0"/>
      <w:divBdr>
        <w:top w:val="none" w:sz="0" w:space="0" w:color="auto"/>
        <w:left w:val="none" w:sz="0" w:space="0" w:color="auto"/>
        <w:bottom w:val="none" w:sz="0" w:space="0" w:color="auto"/>
        <w:right w:val="none" w:sz="0" w:space="0" w:color="auto"/>
      </w:divBdr>
    </w:div>
    <w:div w:id="208491924">
      <w:bodyDiv w:val="1"/>
      <w:marLeft w:val="0"/>
      <w:marRight w:val="0"/>
      <w:marTop w:val="0"/>
      <w:marBottom w:val="0"/>
      <w:divBdr>
        <w:top w:val="none" w:sz="0" w:space="0" w:color="auto"/>
        <w:left w:val="none" w:sz="0" w:space="0" w:color="auto"/>
        <w:bottom w:val="none" w:sz="0" w:space="0" w:color="auto"/>
        <w:right w:val="none" w:sz="0" w:space="0" w:color="auto"/>
      </w:divBdr>
    </w:div>
    <w:div w:id="212736380">
      <w:bodyDiv w:val="1"/>
      <w:marLeft w:val="0"/>
      <w:marRight w:val="0"/>
      <w:marTop w:val="0"/>
      <w:marBottom w:val="0"/>
      <w:divBdr>
        <w:top w:val="none" w:sz="0" w:space="0" w:color="auto"/>
        <w:left w:val="none" w:sz="0" w:space="0" w:color="auto"/>
        <w:bottom w:val="none" w:sz="0" w:space="0" w:color="auto"/>
        <w:right w:val="none" w:sz="0" w:space="0" w:color="auto"/>
      </w:divBdr>
    </w:div>
    <w:div w:id="213585664">
      <w:bodyDiv w:val="1"/>
      <w:marLeft w:val="0"/>
      <w:marRight w:val="0"/>
      <w:marTop w:val="0"/>
      <w:marBottom w:val="0"/>
      <w:divBdr>
        <w:top w:val="none" w:sz="0" w:space="0" w:color="auto"/>
        <w:left w:val="none" w:sz="0" w:space="0" w:color="auto"/>
        <w:bottom w:val="none" w:sz="0" w:space="0" w:color="auto"/>
        <w:right w:val="none" w:sz="0" w:space="0" w:color="auto"/>
      </w:divBdr>
    </w:div>
    <w:div w:id="214200370">
      <w:bodyDiv w:val="1"/>
      <w:marLeft w:val="0"/>
      <w:marRight w:val="0"/>
      <w:marTop w:val="0"/>
      <w:marBottom w:val="0"/>
      <w:divBdr>
        <w:top w:val="none" w:sz="0" w:space="0" w:color="auto"/>
        <w:left w:val="none" w:sz="0" w:space="0" w:color="auto"/>
        <w:bottom w:val="none" w:sz="0" w:space="0" w:color="auto"/>
        <w:right w:val="none" w:sz="0" w:space="0" w:color="auto"/>
      </w:divBdr>
    </w:div>
    <w:div w:id="215245752">
      <w:bodyDiv w:val="1"/>
      <w:marLeft w:val="0"/>
      <w:marRight w:val="0"/>
      <w:marTop w:val="0"/>
      <w:marBottom w:val="0"/>
      <w:divBdr>
        <w:top w:val="none" w:sz="0" w:space="0" w:color="auto"/>
        <w:left w:val="none" w:sz="0" w:space="0" w:color="auto"/>
        <w:bottom w:val="none" w:sz="0" w:space="0" w:color="auto"/>
        <w:right w:val="none" w:sz="0" w:space="0" w:color="auto"/>
      </w:divBdr>
    </w:div>
    <w:div w:id="216597884">
      <w:bodyDiv w:val="1"/>
      <w:marLeft w:val="0"/>
      <w:marRight w:val="0"/>
      <w:marTop w:val="0"/>
      <w:marBottom w:val="0"/>
      <w:divBdr>
        <w:top w:val="none" w:sz="0" w:space="0" w:color="auto"/>
        <w:left w:val="none" w:sz="0" w:space="0" w:color="auto"/>
        <w:bottom w:val="none" w:sz="0" w:space="0" w:color="auto"/>
        <w:right w:val="none" w:sz="0" w:space="0" w:color="auto"/>
      </w:divBdr>
    </w:div>
    <w:div w:id="218442689">
      <w:bodyDiv w:val="1"/>
      <w:marLeft w:val="0"/>
      <w:marRight w:val="0"/>
      <w:marTop w:val="0"/>
      <w:marBottom w:val="0"/>
      <w:divBdr>
        <w:top w:val="none" w:sz="0" w:space="0" w:color="auto"/>
        <w:left w:val="none" w:sz="0" w:space="0" w:color="auto"/>
        <w:bottom w:val="none" w:sz="0" w:space="0" w:color="auto"/>
        <w:right w:val="none" w:sz="0" w:space="0" w:color="auto"/>
      </w:divBdr>
    </w:div>
    <w:div w:id="223369492">
      <w:bodyDiv w:val="1"/>
      <w:marLeft w:val="0"/>
      <w:marRight w:val="0"/>
      <w:marTop w:val="0"/>
      <w:marBottom w:val="0"/>
      <w:divBdr>
        <w:top w:val="none" w:sz="0" w:space="0" w:color="auto"/>
        <w:left w:val="none" w:sz="0" w:space="0" w:color="auto"/>
        <w:bottom w:val="none" w:sz="0" w:space="0" w:color="auto"/>
        <w:right w:val="none" w:sz="0" w:space="0" w:color="auto"/>
      </w:divBdr>
    </w:div>
    <w:div w:id="232005763">
      <w:bodyDiv w:val="1"/>
      <w:marLeft w:val="0"/>
      <w:marRight w:val="0"/>
      <w:marTop w:val="0"/>
      <w:marBottom w:val="0"/>
      <w:divBdr>
        <w:top w:val="none" w:sz="0" w:space="0" w:color="auto"/>
        <w:left w:val="none" w:sz="0" w:space="0" w:color="auto"/>
        <w:bottom w:val="none" w:sz="0" w:space="0" w:color="auto"/>
        <w:right w:val="none" w:sz="0" w:space="0" w:color="auto"/>
      </w:divBdr>
    </w:div>
    <w:div w:id="232129373">
      <w:bodyDiv w:val="1"/>
      <w:marLeft w:val="0"/>
      <w:marRight w:val="0"/>
      <w:marTop w:val="0"/>
      <w:marBottom w:val="0"/>
      <w:divBdr>
        <w:top w:val="none" w:sz="0" w:space="0" w:color="auto"/>
        <w:left w:val="none" w:sz="0" w:space="0" w:color="auto"/>
        <w:bottom w:val="none" w:sz="0" w:space="0" w:color="auto"/>
        <w:right w:val="none" w:sz="0" w:space="0" w:color="auto"/>
      </w:divBdr>
    </w:div>
    <w:div w:id="234751772">
      <w:bodyDiv w:val="1"/>
      <w:marLeft w:val="0"/>
      <w:marRight w:val="0"/>
      <w:marTop w:val="0"/>
      <w:marBottom w:val="0"/>
      <w:divBdr>
        <w:top w:val="none" w:sz="0" w:space="0" w:color="auto"/>
        <w:left w:val="none" w:sz="0" w:space="0" w:color="auto"/>
        <w:bottom w:val="none" w:sz="0" w:space="0" w:color="auto"/>
        <w:right w:val="none" w:sz="0" w:space="0" w:color="auto"/>
      </w:divBdr>
    </w:div>
    <w:div w:id="235286551">
      <w:bodyDiv w:val="1"/>
      <w:marLeft w:val="0"/>
      <w:marRight w:val="0"/>
      <w:marTop w:val="0"/>
      <w:marBottom w:val="0"/>
      <w:divBdr>
        <w:top w:val="none" w:sz="0" w:space="0" w:color="auto"/>
        <w:left w:val="none" w:sz="0" w:space="0" w:color="auto"/>
        <w:bottom w:val="none" w:sz="0" w:space="0" w:color="auto"/>
        <w:right w:val="none" w:sz="0" w:space="0" w:color="auto"/>
      </w:divBdr>
    </w:div>
    <w:div w:id="239565252">
      <w:bodyDiv w:val="1"/>
      <w:marLeft w:val="0"/>
      <w:marRight w:val="0"/>
      <w:marTop w:val="0"/>
      <w:marBottom w:val="0"/>
      <w:divBdr>
        <w:top w:val="none" w:sz="0" w:space="0" w:color="auto"/>
        <w:left w:val="none" w:sz="0" w:space="0" w:color="auto"/>
        <w:bottom w:val="none" w:sz="0" w:space="0" w:color="auto"/>
        <w:right w:val="none" w:sz="0" w:space="0" w:color="auto"/>
      </w:divBdr>
    </w:div>
    <w:div w:id="241179388">
      <w:bodyDiv w:val="1"/>
      <w:marLeft w:val="0"/>
      <w:marRight w:val="0"/>
      <w:marTop w:val="0"/>
      <w:marBottom w:val="0"/>
      <w:divBdr>
        <w:top w:val="none" w:sz="0" w:space="0" w:color="auto"/>
        <w:left w:val="none" w:sz="0" w:space="0" w:color="auto"/>
        <w:bottom w:val="none" w:sz="0" w:space="0" w:color="auto"/>
        <w:right w:val="none" w:sz="0" w:space="0" w:color="auto"/>
      </w:divBdr>
    </w:div>
    <w:div w:id="246576066">
      <w:bodyDiv w:val="1"/>
      <w:marLeft w:val="0"/>
      <w:marRight w:val="0"/>
      <w:marTop w:val="0"/>
      <w:marBottom w:val="0"/>
      <w:divBdr>
        <w:top w:val="none" w:sz="0" w:space="0" w:color="auto"/>
        <w:left w:val="none" w:sz="0" w:space="0" w:color="auto"/>
        <w:bottom w:val="none" w:sz="0" w:space="0" w:color="auto"/>
        <w:right w:val="none" w:sz="0" w:space="0" w:color="auto"/>
      </w:divBdr>
    </w:div>
    <w:div w:id="253171623">
      <w:bodyDiv w:val="1"/>
      <w:marLeft w:val="0"/>
      <w:marRight w:val="0"/>
      <w:marTop w:val="0"/>
      <w:marBottom w:val="0"/>
      <w:divBdr>
        <w:top w:val="none" w:sz="0" w:space="0" w:color="auto"/>
        <w:left w:val="none" w:sz="0" w:space="0" w:color="auto"/>
        <w:bottom w:val="none" w:sz="0" w:space="0" w:color="auto"/>
        <w:right w:val="none" w:sz="0" w:space="0" w:color="auto"/>
      </w:divBdr>
    </w:div>
    <w:div w:id="253519987">
      <w:bodyDiv w:val="1"/>
      <w:marLeft w:val="0"/>
      <w:marRight w:val="0"/>
      <w:marTop w:val="0"/>
      <w:marBottom w:val="0"/>
      <w:divBdr>
        <w:top w:val="none" w:sz="0" w:space="0" w:color="auto"/>
        <w:left w:val="none" w:sz="0" w:space="0" w:color="auto"/>
        <w:bottom w:val="none" w:sz="0" w:space="0" w:color="auto"/>
        <w:right w:val="none" w:sz="0" w:space="0" w:color="auto"/>
      </w:divBdr>
    </w:div>
    <w:div w:id="254555233">
      <w:bodyDiv w:val="1"/>
      <w:marLeft w:val="0"/>
      <w:marRight w:val="0"/>
      <w:marTop w:val="0"/>
      <w:marBottom w:val="0"/>
      <w:divBdr>
        <w:top w:val="none" w:sz="0" w:space="0" w:color="auto"/>
        <w:left w:val="none" w:sz="0" w:space="0" w:color="auto"/>
        <w:bottom w:val="none" w:sz="0" w:space="0" w:color="auto"/>
        <w:right w:val="none" w:sz="0" w:space="0" w:color="auto"/>
      </w:divBdr>
    </w:div>
    <w:div w:id="256407395">
      <w:bodyDiv w:val="1"/>
      <w:marLeft w:val="0"/>
      <w:marRight w:val="0"/>
      <w:marTop w:val="0"/>
      <w:marBottom w:val="0"/>
      <w:divBdr>
        <w:top w:val="none" w:sz="0" w:space="0" w:color="auto"/>
        <w:left w:val="none" w:sz="0" w:space="0" w:color="auto"/>
        <w:bottom w:val="none" w:sz="0" w:space="0" w:color="auto"/>
        <w:right w:val="none" w:sz="0" w:space="0" w:color="auto"/>
      </w:divBdr>
    </w:div>
    <w:div w:id="257644189">
      <w:bodyDiv w:val="1"/>
      <w:marLeft w:val="0"/>
      <w:marRight w:val="0"/>
      <w:marTop w:val="0"/>
      <w:marBottom w:val="0"/>
      <w:divBdr>
        <w:top w:val="none" w:sz="0" w:space="0" w:color="auto"/>
        <w:left w:val="none" w:sz="0" w:space="0" w:color="auto"/>
        <w:bottom w:val="none" w:sz="0" w:space="0" w:color="auto"/>
        <w:right w:val="none" w:sz="0" w:space="0" w:color="auto"/>
      </w:divBdr>
    </w:div>
    <w:div w:id="258224455">
      <w:bodyDiv w:val="1"/>
      <w:marLeft w:val="0"/>
      <w:marRight w:val="0"/>
      <w:marTop w:val="0"/>
      <w:marBottom w:val="0"/>
      <w:divBdr>
        <w:top w:val="none" w:sz="0" w:space="0" w:color="auto"/>
        <w:left w:val="none" w:sz="0" w:space="0" w:color="auto"/>
        <w:bottom w:val="none" w:sz="0" w:space="0" w:color="auto"/>
        <w:right w:val="none" w:sz="0" w:space="0" w:color="auto"/>
      </w:divBdr>
    </w:div>
    <w:div w:id="259870313">
      <w:bodyDiv w:val="1"/>
      <w:marLeft w:val="0"/>
      <w:marRight w:val="0"/>
      <w:marTop w:val="0"/>
      <w:marBottom w:val="0"/>
      <w:divBdr>
        <w:top w:val="none" w:sz="0" w:space="0" w:color="auto"/>
        <w:left w:val="none" w:sz="0" w:space="0" w:color="auto"/>
        <w:bottom w:val="none" w:sz="0" w:space="0" w:color="auto"/>
        <w:right w:val="none" w:sz="0" w:space="0" w:color="auto"/>
      </w:divBdr>
    </w:div>
    <w:div w:id="261188757">
      <w:bodyDiv w:val="1"/>
      <w:marLeft w:val="0"/>
      <w:marRight w:val="0"/>
      <w:marTop w:val="0"/>
      <w:marBottom w:val="0"/>
      <w:divBdr>
        <w:top w:val="none" w:sz="0" w:space="0" w:color="auto"/>
        <w:left w:val="none" w:sz="0" w:space="0" w:color="auto"/>
        <w:bottom w:val="none" w:sz="0" w:space="0" w:color="auto"/>
        <w:right w:val="none" w:sz="0" w:space="0" w:color="auto"/>
      </w:divBdr>
    </w:div>
    <w:div w:id="267126119">
      <w:bodyDiv w:val="1"/>
      <w:marLeft w:val="0"/>
      <w:marRight w:val="0"/>
      <w:marTop w:val="0"/>
      <w:marBottom w:val="0"/>
      <w:divBdr>
        <w:top w:val="none" w:sz="0" w:space="0" w:color="auto"/>
        <w:left w:val="none" w:sz="0" w:space="0" w:color="auto"/>
        <w:bottom w:val="none" w:sz="0" w:space="0" w:color="auto"/>
        <w:right w:val="none" w:sz="0" w:space="0" w:color="auto"/>
      </w:divBdr>
    </w:div>
    <w:div w:id="274142481">
      <w:bodyDiv w:val="1"/>
      <w:marLeft w:val="0"/>
      <w:marRight w:val="0"/>
      <w:marTop w:val="0"/>
      <w:marBottom w:val="0"/>
      <w:divBdr>
        <w:top w:val="none" w:sz="0" w:space="0" w:color="auto"/>
        <w:left w:val="none" w:sz="0" w:space="0" w:color="auto"/>
        <w:bottom w:val="none" w:sz="0" w:space="0" w:color="auto"/>
        <w:right w:val="none" w:sz="0" w:space="0" w:color="auto"/>
      </w:divBdr>
    </w:div>
    <w:div w:id="277104138">
      <w:bodyDiv w:val="1"/>
      <w:marLeft w:val="0"/>
      <w:marRight w:val="0"/>
      <w:marTop w:val="0"/>
      <w:marBottom w:val="0"/>
      <w:divBdr>
        <w:top w:val="none" w:sz="0" w:space="0" w:color="auto"/>
        <w:left w:val="none" w:sz="0" w:space="0" w:color="auto"/>
        <w:bottom w:val="none" w:sz="0" w:space="0" w:color="auto"/>
        <w:right w:val="none" w:sz="0" w:space="0" w:color="auto"/>
      </w:divBdr>
    </w:div>
    <w:div w:id="277491123">
      <w:bodyDiv w:val="1"/>
      <w:marLeft w:val="0"/>
      <w:marRight w:val="0"/>
      <w:marTop w:val="0"/>
      <w:marBottom w:val="0"/>
      <w:divBdr>
        <w:top w:val="none" w:sz="0" w:space="0" w:color="auto"/>
        <w:left w:val="none" w:sz="0" w:space="0" w:color="auto"/>
        <w:bottom w:val="none" w:sz="0" w:space="0" w:color="auto"/>
        <w:right w:val="none" w:sz="0" w:space="0" w:color="auto"/>
      </w:divBdr>
    </w:div>
    <w:div w:id="277610941">
      <w:bodyDiv w:val="1"/>
      <w:marLeft w:val="0"/>
      <w:marRight w:val="0"/>
      <w:marTop w:val="0"/>
      <w:marBottom w:val="0"/>
      <w:divBdr>
        <w:top w:val="none" w:sz="0" w:space="0" w:color="auto"/>
        <w:left w:val="none" w:sz="0" w:space="0" w:color="auto"/>
        <w:bottom w:val="none" w:sz="0" w:space="0" w:color="auto"/>
        <w:right w:val="none" w:sz="0" w:space="0" w:color="auto"/>
      </w:divBdr>
    </w:div>
    <w:div w:id="280116078">
      <w:bodyDiv w:val="1"/>
      <w:marLeft w:val="0"/>
      <w:marRight w:val="0"/>
      <w:marTop w:val="0"/>
      <w:marBottom w:val="0"/>
      <w:divBdr>
        <w:top w:val="none" w:sz="0" w:space="0" w:color="auto"/>
        <w:left w:val="none" w:sz="0" w:space="0" w:color="auto"/>
        <w:bottom w:val="none" w:sz="0" w:space="0" w:color="auto"/>
        <w:right w:val="none" w:sz="0" w:space="0" w:color="auto"/>
      </w:divBdr>
    </w:div>
    <w:div w:id="282813111">
      <w:bodyDiv w:val="1"/>
      <w:marLeft w:val="0"/>
      <w:marRight w:val="0"/>
      <w:marTop w:val="0"/>
      <w:marBottom w:val="0"/>
      <w:divBdr>
        <w:top w:val="none" w:sz="0" w:space="0" w:color="auto"/>
        <w:left w:val="none" w:sz="0" w:space="0" w:color="auto"/>
        <w:bottom w:val="none" w:sz="0" w:space="0" w:color="auto"/>
        <w:right w:val="none" w:sz="0" w:space="0" w:color="auto"/>
      </w:divBdr>
    </w:div>
    <w:div w:id="282854242">
      <w:bodyDiv w:val="1"/>
      <w:marLeft w:val="0"/>
      <w:marRight w:val="0"/>
      <w:marTop w:val="0"/>
      <w:marBottom w:val="0"/>
      <w:divBdr>
        <w:top w:val="none" w:sz="0" w:space="0" w:color="auto"/>
        <w:left w:val="none" w:sz="0" w:space="0" w:color="auto"/>
        <w:bottom w:val="none" w:sz="0" w:space="0" w:color="auto"/>
        <w:right w:val="none" w:sz="0" w:space="0" w:color="auto"/>
      </w:divBdr>
    </w:div>
    <w:div w:id="285083110">
      <w:bodyDiv w:val="1"/>
      <w:marLeft w:val="0"/>
      <w:marRight w:val="0"/>
      <w:marTop w:val="0"/>
      <w:marBottom w:val="0"/>
      <w:divBdr>
        <w:top w:val="none" w:sz="0" w:space="0" w:color="auto"/>
        <w:left w:val="none" w:sz="0" w:space="0" w:color="auto"/>
        <w:bottom w:val="none" w:sz="0" w:space="0" w:color="auto"/>
        <w:right w:val="none" w:sz="0" w:space="0" w:color="auto"/>
      </w:divBdr>
    </w:div>
    <w:div w:id="286937813">
      <w:bodyDiv w:val="1"/>
      <w:marLeft w:val="0"/>
      <w:marRight w:val="0"/>
      <w:marTop w:val="0"/>
      <w:marBottom w:val="0"/>
      <w:divBdr>
        <w:top w:val="none" w:sz="0" w:space="0" w:color="auto"/>
        <w:left w:val="none" w:sz="0" w:space="0" w:color="auto"/>
        <w:bottom w:val="none" w:sz="0" w:space="0" w:color="auto"/>
        <w:right w:val="none" w:sz="0" w:space="0" w:color="auto"/>
      </w:divBdr>
    </w:div>
    <w:div w:id="288635705">
      <w:bodyDiv w:val="1"/>
      <w:marLeft w:val="0"/>
      <w:marRight w:val="0"/>
      <w:marTop w:val="0"/>
      <w:marBottom w:val="0"/>
      <w:divBdr>
        <w:top w:val="none" w:sz="0" w:space="0" w:color="auto"/>
        <w:left w:val="none" w:sz="0" w:space="0" w:color="auto"/>
        <w:bottom w:val="none" w:sz="0" w:space="0" w:color="auto"/>
        <w:right w:val="none" w:sz="0" w:space="0" w:color="auto"/>
      </w:divBdr>
    </w:div>
    <w:div w:id="289094636">
      <w:bodyDiv w:val="1"/>
      <w:marLeft w:val="0"/>
      <w:marRight w:val="0"/>
      <w:marTop w:val="0"/>
      <w:marBottom w:val="0"/>
      <w:divBdr>
        <w:top w:val="none" w:sz="0" w:space="0" w:color="auto"/>
        <w:left w:val="none" w:sz="0" w:space="0" w:color="auto"/>
        <w:bottom w:val="none" w:sz="0" w:space="0" w:color="auto"/>
        <w:right w:val="none" w:sz="0" w:space="0" w:color="auto"/>
      </w:divBdr>
    </w:div>
    <w:div w:id="291256652">
      <w:bodyDiv w:val="1"/>
      <w:marLeft w:val="0"/>
      <w:marRight w:val="0"/>
      <w:marTop w:val="0"/>
      <w:marBottom w:val="0"/>
      <w:divBdr>
        <w:top w:val="none" w:sz="0" w:space="0" w:color="auto"/>
        <w:left w:val="none" w:sz="0" w:space="0" w:color="auto"/>
        <w:bottom w:val="none" w:sz="0" w:space="0" w:color="auto"/>
        <w:right w:val="none" w:sz="0" w:space="0" w:color="auto"/>
      </w:divBdr>
    </w:div>
    <w:div w:id="292098233">
      <w:bodyDiv w:val="1"/>
      <w:marLeft w:val="0"/>
      <w:marRight w:val="0"/>
      <w:marTop w:val="0"/>
      <w:marBottom w:val="0"/>
      <w:divBdr>
        <w:top w:val="none" w:sz="0" w:space="0" w:color="auto"/>
        <w:left w:val="none" w:sz="0" w:space="0" w:color="auto"/>
        <w:bottom w:val="none" w:sz="0" w:space="0" w:color="auto"/>
        <w:right w:val="none" w:sz="0" w:space="0" w:color="auto"/>
      </w:divBdr>
    </w:div>
    <w:div w:id="295795785">
      <w:bodyDiv w:val="1"/>
      <w:marLeft w:val="0"/>
      <w:marRight w:val="0"/>
      <w:marTop w:val="0"/>
      <w:marBottom w:val="0"/>
      <w:divBdr>
        <w:top w:val="none" w:sz="0" w:space="0" w:color="auto"/>
        <w:left w:val="none" w:sz="0" w:space="0" w:color="auto"/>
        <w:bottom w:val="none" w:sz="0" w:space="0" w:color="auto"/>
        <w:right w:val="none" w:sz="0" w:space="0" w:color="auto"/>
      </w:divBdr>
    </w:div>
    <w:div w:id="297538492">
      <w:bodyDiv w:val="1"/>
      <w:marLeft w:val="0"/>
      <w:marRight w:val="0"/>
      <w:marTop w:val="0"/>
      <w:marBottom w:val="0"/>
      <w:divBdr>
        <w:top w:val="none" w:sz="0" w:space="0" w:color="auto"/>
        <w:left w:val="none" w:sz="0" w:space="0" w:color="auto"/>
        <w:bottom w:val="none" w:sz="0" w:space="0" w:color="auto"/>
        <w:right w:val="none" w:sz="0" w:space="0" w:color="auto"/>
      </w:divBdr>
    </w:div>
    <w:div w:id="300961418">
      <w:bodyDiv w:val="1"/>
      <w:marLeft w:val="0"/>
      <w:marRight w:val="0"/>
      <w:marTop w:val="0"/>
      <w:marBottom w:val="0"/>
      <w:divBdr>
        <w:top w:val="none" w:sz="0" w:space="0" w:color="auto"/>
        <w:left w:val="none" w:sz="0" w:space="0" w:color="auto"/>
        <w:bottom w:val="none" w:sz="0" w:space="0" w:color="auto"/>
        <w:right w:val="none" w:sz="0" w:space="0" w:color="auto"/>
      </w:divBdr>
    </w:div>
    <w:div w:id="302539362">
      <w:bodyDiv w:val="1"/>
      <w:marLeft w:val="0"/>
      <w:marRight w:val="0"/>
      <w:marTop w:val="0"/>
      <w:marBottom w:val="0"/>
      <w:divBdr>
        <w:top w:val="none" w:sz="0" w:space="0" w:color="auto"/>
        <w:left w:val="none" w:sz="0" w:space="0" w:color="auto"/>
        <w:bottom w:val="none" w:sz="0" w:space="0" w:color="auto"/>
        <w:right w:val="none" w:sz="0" w:space="0" w:color="auto"/>
      </w:divBdr>
    </w:div>
    <w:div w:id="303775213">
      <w:bodyDiv w:val="1"/>
      <w:marLeft w:val="0"/>
      <w:marRight w:val="0"/>
      <w:marTop w:val="0"/>
      <w:marBottom w:val="0"/>
      <w:divBdr>
        <w:top w:val="none" w:sz="0" w:space="0" w:color="auto"/>
        <w:left w:val="none" w:sz="0" w:space="0" w:color="auto"/>
        <w:bottom w:val="none" w:sz="0" w:space="0" w:color="auto"/>
        <w:right w:val="none" w:sz="0" w:space="0" w:color="auto"/>
      </w:divBdr>
    </w:div>
    <w:div w:id="306739216">
      <w:bodyDiv w:val="1"/>
      <w:marLeft w:val="0"/>
      <w:marRight w:val="0"/>
      <w:marTop w:val="0"/>
      <w:marBottom w:val="0"/>
      <w:divBdr>
        <w:top w:val="none" w:sz="0" w:space="0" w:color="auto"/>
        <w:left w:val="none" w:sz="0" w:space="0" w:color="auto"/>
        <w:bottom w:val="none" w:sz="0" w:space="0" w:color="auto"/>
        <w:right w:val="none" w:sz="0" w:space="0" w:color="auto"/>
      </w:divBdr>
    </w:div>
    <w:div w:id="307631417">
      <w:bodyDiv w:val="1"/>
      <w:marLeft w:val="0"/>
      <w:marRight w:val="0"/>
      <w:marTop w:val="0"/>
      <w:marBottom w:val="0"/>
      <w:divBdr>
        <w:top w:val="none" w:sz="0" w:space="0" w:color="auto"/>
        <w:left w:val="none" w:sz="0" w:space="0" w:color="auto"/>
        <w:bottom w:val="none" w:sz="0" w:space="0" w:color="auto"/>
        <w:right w:val="none" w:sz="0" w:space="0" w:color="auto"/>
      </w:divBdr>
    </w:div>
    <w:div w:id="307632188">
      <w:bodyDiv w:val="1"/>
      <w:marLeft w:val="0"/>
      <w:marRight w:val="0"/>
      <w:marTop w:val="0"/>
      <w:marBottom w:val="0"/>
      <w:divBdr>
        <w:top w:val="none" w:sz="0" w:space="0" w:color="auto"/>
        <w:left w:val="none" w:sz="0" w:space="0" w:color="auto"/>
        <w:bottom w:val="none" w:sz="0" w:space="0" w:color="auto"/>
        <w:right w:val="none" w:sz="0" w:space="0" w:color="auto"/>
      </w:divBdr>
    </w:div>
    <w:div w:id="308487429">
      <w:bodyDiv w:val="1"/>
      <w:marLeft w:val="0"/>
      <w:marRight w:val="0"/>
      <w:marTop w:val="0"/>
      <w:marBottom w:val="0"/>
      <w:divBdr>
        <w:top w:val="none" w:sz="0" w:space="0" w:color="auto"/>
        <w:left w:val="none" w:sz="0" w:space="0" w:color="auto"/>
        <w:bottom w:val="none" w:sz="0" w:space="0" w:color="auto"/>
        <w:right w:val="none" w:sz="0" w:space="0" w:color="auto"/>
      </w:divBdr>
    </w:div>
    <w:div w:id="309747393">
      <w:bodyDiv w:val="1"/>
      <w:marLeft w:val="0"/>
      <w:marRight w:val="0"/>
      <w:marTop w:val="0"/>
      <w:marBottom w:val="0"/>
      <w:divBdr>
        <w:top w:val="none" w:sz="0" w:space="0" w:color="auto"/>
        <w:left w:val="none" w:sz="0" w:space="0" w:color="auto"/>
        <w:bottom w:val="none" w:sz="0" w:space="0" w:color="auto"/>
        <w:right w:val="none" w:sz="0" w:space="0" w:color="auto"/>
      </w:divBdr>
    </w:div>
    <w:div w:id="312876469">
      <w:bodyDiv w:val="1"/>
      <w:marLeft w:val="0"/>
      <w:marRight w:val="0"/>
      <w:marTop w:val="0"/>
      <w:marBottom w:val="0"/>
      <w:divBdr>
        <w:top w:val="none" w:sz="0" w:space="0" w:color="auto"/>
        <w:left w:val="none" w:sz="0" w:space="0" w:color="auto"/>
        <w:bottom w:val="none" w:sz="0" w:space="0" w:color="auto"/>
        <w:right w:val="none" w:sz="0" w:space="0" w:color="auto"/>
      </w:divBdr>
    </w:div>
    <w:div w:id="314531549">
      <w:bodyDiv w:val="1"/>
      <w:marLeft w:val="0"/>
      <w:marRight w:val="0"/>
      <w:marTop w:val="0"/>
      <w:marBottom w:val="0"/>
      <w:divBdr>
        <w:top w:val="none" w:sz="0" w:space="0" w:color="auto"/>
        <w:left w:val="none" w:sz="0" w:space="0" w:color="auto"/>
        <w:bottom w:val="none" w:sz="0" w:space="0" w:color="auto"/>
        <w:right w:val="none" w:sz="0" w:space="0" w:color="auto"/>
      </w:divBdr>
    </w:div>
    <w:div w:id="316107244">
      <w:bodyDiv w:val="1"/>
      <w:marLeft w:val="0"/>
      <w:marRight w:val="0"/>
      <w:marTop w:val="0"/>
      <w:marBottom w:val="0"/>
      <w:divBdr>
        <w:top w:val="none" w:sz="0" w:space="0" w:color="auto"/>
        <w:left w:val="none" w:sz="0" w:space="0" w:color="auto"/>
        <w:bottom w:val="none" w:sz="0" w:space="0" w:color="auto"/>
        <w:right w:val="none" w:sz="0" w:space="0" w:color="auto"/>
      </w:divBdr>
    </w:div>
    <w:div w:id="316495715">
      <w:bodyDiv w:val="1"/>
      <w:marLeft w:val="0"/>
      <w:marRight w:val="0"/>
      <w:marTop w:val="0"/>
      <w:marBottom w:val="0"/>
      <w:divBdr>
        <w:top w:val="none" w:sz="0" w:space="0" w:color="auto"/>
        <w:left w:val="none" w:sz="0" w:space="0" w:color="auto"/>
        <w:bottom w:val="none" w:sz="0" w:space="0" w:color="auto"/>
        <w:right w:val="none" w:sz="0" w:space="0" w:color="auto"/>
      </w:divBdr>
    </w:div>
    <w:div w:id="317732956">
      <w:bodyDiv w:val="1"/>
      <w:marLeft w:val="0"/>
      <w:marRight w:val="0"/>
      <w:marTop w:val="0"/>
      <w:marBottom w:val="0"/>
      <w:divBdr>
        <w:top w:val="none" w:sz="0" w:space="0" w:color="auto"/>
        <w:left w:val="none" w:sz="0" w:space="0" w:color="auto"/>
        <w:bottom w:val="none" w:sz="0" w:space="0" w:color="auto"/>
        <w:right w:val="none" w:sz="0" w:space="0" w:color="auto"/>
      </w:divBdr>
    </w:div>
    <w:div w:id="320814977">
      <w:bodyDiv w:val="1"/>
      <w:marLeft w:val="0"/>
      <w:marRight w:val="0"/>
      <w:marTop w:val="0"/>
      <w:marBottom w:val="0"/>
      <w:divBdr>
        <w:top w:val="none" w:sz="0" w:space="0" w:color="auto"/>
        <w:left w:val="none" w:sz="0" w:space="0" w:color="auto"/>
        <w:bottom w:val="none" w:sz="0" w:space="0" w:color="auto"/>
        <w:right w:val="none" w:sz="0" w:space="0" w:color="auto"/>
      </w:divBdr>
    </w:div>
    <w:div w:id="321930906">
      <w:bodyDiv w:val="1"/>
      <w:marLeft w:val="0"/>
      <w:marRight w:val="0"/>
      <w:marTop w:val="0"/>
      <w:marBottom w:val="0"/>
      <w:divBdr>
        <w:top w:val="none" w:sz="0" w:space="0" w:color="auto"/>
        <w:left w:val="none" w:sz="0" w:space="0" w:color="auto"/>
        <w:bottom w:val="none" w:sz="0" w:space="0" w:color="auto"/>
        <w:right w:val="none" w:sz="0" w:space="0" w:color="auto"/>
      </w:divBdr>
    </w:div>
    <w:div w:id="327514882">
      <w:bodyDiv w:val="1"/>
      <w:marLeft w:val="0"/>
      <w:marRight w:val="0"/>
      <w:marTop w:val="0"/>
      <w:marBottom w:val="0"/>
      <w:divBdr>
        <w:top w:val="none" w:sz="0" w:space="0" w:color="auto"/>
        <w:left w:val="none" w:sz="0" w:space="0" w:color="auto"/>
        <w:bottom w:val="none" w:sz="0" w:space="0" w:color="auto"/>
        <w:right w:val="none" w:sz="0" w:space="0" w:color="auto"/>
      </w:divBdr>
    </w:div>
    <w:div w:id="327561144">
      <w:bodyDiv w:val="1"/>
      <w:marLeft w:val="0"/>
      <w:marRight w:val="0"/>
      <w:marTop w:val="0"/>
      <w:marBottom w:val="0"/>
      <w:divBdr>
        <w:top w:val="none" w:sz="0" w:space="0" w:color="auto"/>
        <w:left w:val="none" w:sz="0" w:space="0" w:color="auto"/>
        <w:bottom w:val="none" w:sz="0" w:space="0" w:color="auto"/>
        <w:right w:val="none" w:sz="0" w:space="0" w:color="auto"/>
      </w:divBdr>
    </w:div>
    <w:div w:id="327638114">
      <w:bodyDiv w:val="1"/>
      <w:marLeft w:val="0"/>
      <w:marRight w:val="0"/>
      <w:marTop w:val="0"/>
      <w:marBottom w:val="0"/>
      <w:divBdr>
        <w:top w:val="none" w:sz="0" w:space="0" w:color="auto"/>
        <w:left w:val="none" w:sz="0" w:space="0" w:color="auto"/>
        <w:bottom w:val="none" w:sz="0" w:space="0" w:color="auto"/>
        <w:right w:val="none" w:sz="0" w:space="0" w:color="auto"/>
      </w:divBdr>
    </w:div>
    <w:div w:id="328603461">
      <w:bodyDiv w:val="1"/>
      <w:marLeft w:val="0"/>
      <w:marRight w:val="0"/>
      <w:marTop w:val="0"/>
      <w:marBottom w:val="0"/>
      <w:divBdr>
        <w:top w:val="none" w:sz="0" w:space="0" w:color="auto"/>
        <w:left w:val="none" w:sz="0" w:space="0" w:color="auto"/>
        <w:bottom w:val="none" w:sz="0" w:space="0" w:color="auto"/>
        <w:right w:val="none" w:sz="0" w:space="0" w:color="auto"/>
      </w:divBdr>
    </w:div>
    <w:div w:id="330644924">
      <w:bodyDiv w:val="1"/>
      <w:marLeft w:val="0"/>
      <w:marRight w:val="0"/>
      <w:marTop w:val="0"/>
      <w:marBottom w:val="0"/>
      <w:divBdr>
        <w:top w:val="none" w:sz="0" w:space="0" w:color="auto"/>
        <w:left w:val="none" w:sz="0" w:space="0" w:color="auto"/>
        <w:bottom w:val="none" w:sz="0" w:space="0" w:color="auto"/>
        <w:right w:val="none" w:sz="0" w:space="0" w:color="auto"/>
      </w:divBdr>
    </w:div>
    <w:div w:id="330915841">
      <w:bodyDiv w:val="1"/>
      <w:marLeft w:val="0"/>
      <w:marRight w:val="0"/>
      <w:marTop w:val="0"/>
      <w:marBottom w:val="0"/>
      <w:divBdr>
        <w:top w:val="none" w:sz="0" w:space="0" w:color="auto"/>
        <w:left w:val="none" w:sz="0" w:space="0" w:color="auto"/>
        <w:bottom w:val="none" w:sz="0" w:space="0" w:color="auto"/>
        <w:right w:val="none" w:sz="0" w:space="0" w:color="auto"/>
      </w:divBdr>
    </w:div>
    <w:div w:id="336004139">
      <w:bodyDiv w:val="1"/>
      <w:marLeft w:val="0"/>
      <w:marRight w:val="0"/>
      <w:marTop w:val="0"/>
      <w:marBottom w:val="0"/>
      <w:divBdr>
        <w:top w:val="none" w:sz="0" w:space="0" w:color="auto"/>
        <w:left w:val="none" w:sz="0" w:space="0" w:color="auto"/>
        <w:bottom w:val="none" w:sz="0" w:space="0" w:color="auto"/>
        <w:right w:val="none" w:sz="0" w:space="0" w:color="auto"/>
      </w:divBdr>
    </w:div>
    <w:div w:id="343675230">
      <w:bodyDiv w:val="1"/>
      <w:marLeft w:val="0"/>
      <w:marRight w:val="0"/>
      <w:marTop w:val="0"/>
      <w:marBottom w:val="0"/>
      <w:divBdr>
        <w:top w:val="none" w:sz="0" w:space="0" w:color="auto"/>
        <w:left w:val="none" w:sz="0" w:space="0" w:color="auto"/>
        <w:bottom w:val="none" w:sz="0" w:space="0" w:color="auto"/>
        <w:right w:val="none" w:sz="0" w:space="0" w:color="auto"/>
      </w:divBdr>
    </w:div>
    <w:div w:id="351421472">
      <w:bodyDiv w:val="1"/>
      <w:marLeft w:val="0"/>
      <w:marRight w:val="0"/>
      <w:marTop w:val="0"/>
      <w:marBottom w:val="0"/>
      <w:divBdr>
        <w:top w:val="none" w:sz="0" w:space="0" w:color="auto"/>
        <w:left w:val="none" w:sz="0" w:space="0" w:color="auto"/>
        <w:bottom w:val="none" w:sz="0" w:space="0" w:color="auto"/>
        <w:right w:val="none" w:sz="0" w:space="0" w:color="auto"/>
      </w:divBdr>
    </w:div>
    <w:div w:id="356808968">
      <w:bodyDiv w:val="1"/>
      <w:marLeft w:val="0"/>
      <w:marRight w:val="0"/>
      <w:marTop w:val="0"/>
      <w:marBottom w:val="0"/>
      <w:divBdr>
        <w:top w:val="none" w:sz="0" w:space="0" w:color="auto"/>
        <w:left w:val="none" w:sz="0" w:space="0" w:color="auto"/>
        <w:bottom w:val="none" w:sz="0" w:space="0" w:color="auto"/>
        <w:right w:val="none" w:sz="0" w:space="0" w:color="auto"/>
      </w:divBdr>
    </w:div>
    <w:div w:id="360206135">
      <w:bodyDiv w:val="1"/>
      <w:marLeft w:val="0"/>
      <w:marRight w:val="0"/>
      <w:marTop w:val="0"/>
      <w:marBottom w:val="0"/>
      <w:divBdr>
        <w:top w:val="none" w:sz="0" w:space="0" w:color="auto"/>
        <w:left w:val="none" w:sz="0" w:space="0" w:color="auto"/>
        <w:bottom w:val="none" w:sz="0" w:space="0" w:color="auto"/>
        <w:right w:val="none" w:sz="0" w:space="0" w:color="auto"/>
      </w:divBdr>
    </w:div>
    <w:div w:id="362441027">
      <w:bodyDiv w:val="1"/>
      <w:marLeft w:val="0"/>
      <w:marRight w:val="0"/>
      <w:marTop w:val="0"/>
      <w:marBottom w:val="0"/>
      <w:divBdr>
        <w:top w:val="none" w:sz="0" w:space="0" w:color="auto"/>
        <w:left w:val="none" w:sz="0" w:space="0" w:color="auto"/>
        <w:bottom w:val="none" w:sz="0" w:space="0" w:color="auto"/>
        <w:right w:val="none" w:sz="0" w:space="0" w:color="auto"/>
      </w:divBdr>
    </w:div>
    <w:div w:id="362481176">
      <w:bodyDiv w:val="1"/>
      <w:marLeft w:val="0"/>
      <w:marRight w:val="0"/>
      <w:marTop w:val="0"/>
      <w:marBottom w:val="0"/>
      <w:divBdr>
        <w:top w:val="none" w:sz="0" w:space="0" w:color="auto"/>
        <w:left w:val="none" w:sz="0" w:space="0" w:color="auto"/>
        <w:bottom w:val="none" w:sz="0" w:space="0" w:color="auto"/>
        <w:right w:val="none" w:sz="0" w:space="0" w:color="auto"/>
      </w:divBdr>
    </w:div>
    <w:div w:id="363869763">
      <w:bodyDiv w:val="1"/>
      <w:marLeft w:val="0"/>
      <w:marRight w:val="0"/>
      <w:marTop w:val="0"/>
      <w:marBottom w:val="0"/>
      <w:divBdr>
        <w:top w:val="none" w:sz="0" w:space="0" w:color="auto"/>
        <w:left w:val="none" w:sz="0" w:space="0" w:color="auto"/>
        <w:bottom w:val="none" w:sz="0" w:space="0" w:color="auto"/>
        <w:right w:val="none" w:sz="0" w:space="0" w:color="auto"/>
      </w:divBdr>
    </w:div>
    <w:div w:id="364016095">
      <w:bodyDiv w:val="1"/>
      <w:marLeft w:val="0"/>
      <w:marRight w:val="0"/>
      <w:marTop w:val="0"/>
      <w:marBottom w:val="0"/>
      <w:divBdr>
        <w:top w:val="none" w:sz="0" w:space="0" w:color="auto"/>
        <w:left w:val="none" w:sz="0" w:space="0" w:color="auto"/>
        <w:bottom w:val="none" w:sz="0" w:space="0" w:color="auto"/>
        <w:right w:val="none" w:sz="0" w:space="0" w:color="auto"/>
      </w:divBdr>
    </w:div>
    <w:div w:id="369696017">
      <w:bodyDiv w:val="1"/>
      <w:marLeft w:val="0"/>
      <w:marRight w:val="0"/>
      <w:marTop w:val="0"/>
      <w:marBottom w:val="0"/>
      <w:divBdr>
        <w:top w:val="none" w:sz="0" w:space="0" w:color="auto"/>
        <w:left w:val="none" w:sz="0" w:space="0" w:color="auto"/>
        <w:bottom w:val="none" w:sz="0" w:space="0" w:color="auto"/>
        <w:right w:val="none" w:sz="0" w:space="0" w:color="auto"/>
      </w:divBdr>
    </w:div>
    <w:div w:id="371544171">
      <w:bodyDiv w:val="1"/>
      <w:marLeft w:val="0"/>
      <w:marRight w:val="0"/>
      <w:marTop w:val="0"/>
      <w:marBottom w:val="0"/>
      <w:divBdr>
        <w:top w:val="none" w:sz="0" w:space="0" w:color="auto"/>
        <w:left w:val="none" w:sz="0" w:space="0" w:color="auto"/>
        <w:bottom w:val="none" w:sz="0" w:space="0" w:color="auto"/>
        <w:right w:val="none" w:sz="0" w:space="0" w:color="auto"/>
      </w:divBdr>
    </w:div>
    <w:div w:id="377898068">
      <w:bodyDiv w:val="1"/>
      <w:marLeft w:val="0"/>
      <w:marRight w:val="0"/>
      <w:marTop w:val="0"/>
      <w:marBottom w:val="0"/>
      <w:divBdr>
        <w:top w:val="none" w:sz="0" w:space="0" w:color="auto"/>
        <w:left w:val="none" w:sz="0" w:space="0" w:color="auto"/>
        <w:bottom w:val="none" w:sz="0" w:space="0" w:color="auto"/>
        <w:right w:val="none" w:sz="0" w:space="0" w:color="auto"/>
      </w:divBdr>
    </w:div>
    <w:div w:id="378865848">
      <w:bodyDiv w:val="1"/>
      <w:marLeft w:val="0"/>
      <w:marRight w:val="0"/>
      <w:marTop w:val="0"/>
      <w:marBottom w:val="0"/>
      <w:divBdr>
        <w:top w:val="none" w:sz="0" w:space="0" w:color="auto"/>
        <w:left w:val="none" w:sz="0" w:space="0" w:color="auto"/>
        <w:bottom w:val="none" w:sz="0" w:space="0" w:color="auto"/>
        <w:right w:val="none" w:sz="0" w:space="0" w:color="auto"/>
      </w:divBdr>
    </w:div>
    <w:div w:id="379130384">
      <w:bodyDiv w:val="1"/>
      <w:marLeft w:val="0"/>
      <w:marRight w:val="0"/>
      <w:marTop w:val="0"/>
      <w:marBottom w:val="0"/>
      <w:divBdr>
        <w:top w:val="none" w:sz="0" w:space="0" w:color="auto"/>
        <w:left w:val="none" w:sz="0" w:space="0" w:color="auto"/>
        <w:bottom w:val="none" w:sz="0" w:space="0" w:color="auto"/>
        <w:right w:val="none" w:sz="0" w:space="0" w:color="auto"/>
      </w:divBdr>
    </w:div>
    <w:div w:id="381247638">
      <w:bodyDiv w:val="1"/>
      <w:marLeft w:val="0"/>
      <w:marRight w:val="0"/>
      <w:marTop w:val="0"/>
      <w:marBottom w:val="0"/>
      <w:divBdr>
        <w:top w:val="none" w:sz="0" w:space="0" w:color="auto"/>
        <w:left w:val="none" w:sz="0" w:space="0" w:color="auto"/>
        <w:bottom w:val="none" w:sz="0" w:space="0" w:color="auto"/>
        <w:right w:val="none" w:sz="0" w:space="0" w:color="auto"/>
      </w:divBdr>
    </w:div>
    <w:div w:id="384449175">
      <w:bodyDiv w:val="1"/>
      <w:marLeft w:val="0"/>
      <w:marRight w:val="0"/>
      <w:marTop w:val="0"/>
      <w:marBottom w:val="0"/>
      <w:divBdr>
        <w:top w:val="none" w:sz="0" w:space="0" w:color="auto"/>
        <w:left w:val="none" w:sz="0" w:space="0" w:color="auto"/>
        <w:bottom w:val="none" w:sz="0" w:space="0" w:color="auto"/>
        <w:right w:val="none" w:sz="0" w:space="0" w:color="auto"/>
      </w:divBdr>
    </w:div>
    <w:div w:id="386732193">
      <w:bodyDiv w:val="1"/>
      <w:marLeft w:val="0"/>
      <w:marRight w:val="0"/>
      <w:marTop w:val="0"/>
      <w:marBottom w:val="0"/>
      <w:divBdr>
        <w:top w:val="none" w:sz="0" w:space="0" w:color="auto"/>
        <w:left w:val="none" w:sz="0" w:space="0" w:color="auto"/>
        <w:bottom w:val="none" w:sz="0" w:space="0" w:color="auto"/>
        <w:right w:val="none" w:sz="0" w:space="0" w:color="auto"/>
      </w:divBdr>
    </w:div>
    <w:div w:id="390201632">
      <w:bodyDiv w:val="1"/>
      <w:marLeft w:val="0"/>
      <w:marRight w:val="0"/>
      <w:marTop w:val="0"/>
      <w:marBottom w:val="0"/>
      <w:divBdr>
        <w:top w:val="none" w:sz="0" w:space="0" w:color="auto"/>
        <w:left w:val="none" w:sz="0" w:space="0" w:color="auto"/>
        <w:bottom w:val="none" w:sz="0" w:space="0" w:color="auto"/>
        <w:right w:val="none" w:sz="0" w:space="0" w:color="auto"/>
      </w:divBdr>
    </w:div>
    <w:div w:id="401215610">
      <w:bodyDiv w:val="1"/>
      <w:marLeft w:val="0"/>
      <w:marRight w:val="0"/>
      <w:marTop w:val="0"/>
      <w:marBottom w:val="0"/>
      <w:divBdr>
        <w:top w:val="none" w:sz="0" w:space="0" w:color="auto"/>
        <w:left w:val="none" w:sz="0" w:space="0" w:color="auto"/>
        <w:bottom w:val="none" w:sz="0" w:space="0" w:color="auto"/>
        <w:right w:val="none" w:sz="0" w:space="0" w:color="auto"/>
      </w:divBdr>
    </w:div>
    <w:div w:id="404763242">
      <w:bodyDiv w:val="1"/>
      <w:marLeft w:val="0"/>
      <w:marRight w:val="0"/>
      <w:marTop w:val="0"/>
      <w:marBottom w:val="0"/>
      <w:divBdr>
        <w:top w:val="none" w:sz="0" w:space="0" w:color="auto"/>
        <w:left w:val="none" w:sz="0" w:space="0" w:color="auto"/>
        <w:bottom w:val="none" w:sz="0" w:space="0" w:color="auto"/>
        <w:right w:val="none" w:sz="0" w:space="0" w:color="auto"/>
      </w:divBdr>
    </w:div>
    <w:div w:id="409697137">
      <w:bodyDiv w:val="1"/>
      <w:marLeft w:val="0"/>
      <w:marRight w:val="0"/>
      <w:marTop w:val="0"/>
      <w:marBottom w:val="0"/>
      <w:divBdr>
        <w:top w:val="none" w:sz="0" w:space="0" w:color="auto"/>
        <w:left w:val="none" w:sz="0" w:space="0" w:color="auto"/>
        <w:bottom w:val="none" w:sz="0" w:space="0" w:color="auto"/>
        <w:right w:val="none" w:sz="0" w:space="0" w:color="auto"/>
      </w:divBdr>
    </w:div>
    <w:div w:id="412630015">
      <w:bodyDiv w:val="1"/>
      <w:marLeft w:val="0"/>
      <w:marRight w:val="0"/>
      <w:marTop w:val="0"/>
      <w:marBottom w:val="0"/>
      <w:divBdr>
        <w:top w:val="none" w:sz="0" w:space="0" w:color="auto"/>
        <w:left w:val="none" w:sz="0" w:space="0" w:color="auto"/>
        <w:bottom w:val="none" w:sz="0" w:space="0" w:color="auto"/>
        <w:right w:val="none" w:sz="0" w:space="0" w:color="auto"/>
      </w:divBdr>
    </w:div>
    <w:div w:id="414933486">
      <w:bodyDiv w:val="1"/>
      <w:marLeft w:val="0"/>
      <w:marRight w:val="0"/>
      <w:marTop w:val="0"/>
      <w:marBottom w:val="0"/>
      <w:divBdr>
        <w:top w:val="none" w:sz="0" w:space="0" w:color="auto"/>
        <w:left w:val="none" w:sz="0" w:space="0" w:color="auto"/>
        <w:bottom w:val="none" w:sz="0" w:space="0" w:color="auto"/>
        <w:right w:val="none" w:sz="0" w:space="0" w:color="auto"/>
      </w:divBdr>
    </w:div>
    <w:div w:id="417020947">
      <w:bodyDiv w:val="1"/>
      <w:marLeft w:val="0"/>
      <w:marRight w:val="0"/>
      <w:marTop w:val="0"/>
      <w:marBottom w:val="0"/>
      <w:divBdr>
        <w:top w:val="none" w:sz="0" w:space="0" w:color="auto"/>
        <w:left w:val="none" w:sz="0" w:space="0" w:color="auto"/>
        <w:bottom w:val="none" w:sz="0" w:space="0" w:color="auto"/>
        <w:right w:val="none" w:sz="0" w:space="0" w:color="auto"/>
      </w:divBdr>
    </w:div>
    <w:div w:id="417098303">
      <w:bodyDiv w:val="1"/>
      <w:marLeft w:val="0"/>
      <w:marRight w:val="0"/>
      <w:marTop w:val="0"/>
      <w:marBottom w:val="0"/>
      <w:divBdr>
        <w:top w:val="none" w:sz="0" w:space="0" w:color="auto"/>
        <w:left w:val="none" w:sz="0" w:space="0" w:color="auto"/>
        <w:bottom w:val="none" w:sz="0" w:space="0" w:color="auto"/>
        <w:right w:val="none" w:sz="0" w:space="0" w:color="auto"/>
      </w:divBdr>
    </w:div>
    <w:div w:id="419134340">
      <w:bodyDiv w:val="1"/>
      <w:marLeft w:val="0"/>
      <w:marRight w:val="0"/>
      <w:marTop w:val="0"/>
      <w:marBottom w:val="0"/>
      <w:divBdr>
        <w:top w:val="none" w:sz="0" w:space="0" w:color="auto"/>
        <w:left w:val="none" w:sz="0" w:space="0" w:color="auto"/>
        <w:bottom w:val="none" w:sz="0" w:space="0" w:color="auto"/>
        <w:right w:val="none" w:sz="0" w:space="0" w:color="auto"/>
      </w:divBdr>
    </w:div>
    <w:div w:id="419714276">
      <w:bodyDiv w:val="1"/>
      <w:marLeft w:val="0"/>
      <w:marRight w:val="0"/>
      <w:marTop w:val="0"/>
      <w:marBottom w:val="0"/>
      <w:divBdr>
        <w:top w:val="none" w:sz="0" w:space="0" w:color="auto"/>
        <w:left w:val="none" w:sz="0" w:space="0" w:color="auto"/>
        <w:bottom w:val="none" w:sz="0" w:space="0" w:color="auto"/>
        <w:right w:val="none" w:sz="0" w:space="0" w:color="auto"/>
      </w:divBdr>
    </w:div>
    <w:div w:id="425811898">
      <w:bodyDiv w:val="1"/>
      <w:marLeft w:val="0"/>
      <w:marRight w:val="0"/>
      <w:marTop w:val="0"/>
      <w:marBottom w:val="0"/>
      <w:divBdr>
        <w:top w:val="none" w:sz="0" w:space="0" w:color="auto"/>
        <w:left w:val="none" w:sz="0" w:space="0" w:color="auto"/>
        <w:bottom w:val="none" w:sz="0" w:space="0" w:color="auto"/>
        <w:right w:val="none" w:sz="0" w:space="0" w:color="auto"/>
      </w:divBdr>
    </w:div>
    <w:div w:id="426854342">
      <w:bodyDiv w:val="1"/>
      <w:marLeft w:val="0"/>
      <w:marRight w:val="0"/>
      <w:marTop w:val="0"/>
      <w:marBottom w:val="0"/>
      <w:divBdr>
        <w:top w:val="none" w:sz="0" w:space="0" w:color="auto"/>
        <w:left w:val="none" w:sz="0" w:space="0" w:color="auto"/>
        <w:bottom w:val="none" w:sz="0" w:space="0" w:color="auto"/>
        <w:right w:val="none" w:sz="0" w:space="0" w:color="auto"/>
      </w:divBdr>
    </w:div>
    <w:div w:id="427972458">
      <w:bodyDiv w:val="1"/>
      <w:marLeft w:val="0"/>
      <w:marRight w:val="0"/>
      <w:marTop w:val="0"/>
      <w:marBottom w:val="0"/>
      <w:divBdr>
        <w:top w:val="none" w:sz="0" w:space="0" w:color="auto"/>
        <w:left w:val="none" w:sz="0" w:space="0" w:color="auto"/>
        <w:bottom w:val="none" w:sz="0" w:space="0" w:color="auto"/>
        <w:right w:val="none" w:sz="0" w:space="0" w:color="auto"/>
      </w:divBdr>
    </w:div>
    <w:div w:id="430586651">
      <w:bodyDiv w:val="1"/>
      <w:marLeft w:val="0"/>
      <w:marRight w:val="0"/>
      <w:marTop w:val="0"/>
      <w:marBottom w:val="0"/>
      <w:divBdr>
        <w:top w:val="none" w:sz="0" w:space="0" w:color="auto"/>
        <w:left w:val="none" w:sz="0" w:space="0" w:color="auto"/>
        <w:bottom w:val="none" w:sz="0" w:space="0" w:color="auto"/>
        <w:right w:val="none" w:sz="0" w:space="0" w:color="auto"/>
      </w:divBdr>
    </w:div>
    <w:div w:id="437141267">
      <w:bodyDiv w:val="1"/>
      <w:marLeft w:val="0"/>
      <w:marRight w:val="0"/>
      <w:marTop w:val="0"/>
      <w:marBottom w:val="0"/>
      <w:divBdr>
        <w:top w:val="none" w:sz="0" w:space="0" w:color="auto"/>
        <w:left w:val="none" w:sz="0" w:space="0" w:color="auto"/>
        <w:bottom w:val="none" w:sz="0" w:space="0" w:color="auto"/>
        <w:right w:val="none" w:sz="0" w:space="0" w:color="auto"/>
      </w:divBdr>
    </w:div>
    <w:div w:id="438186798">
      <w:bodyDiv w:val="1"/>
      <w:marLeft w:val="0"/>
      <w:marRight w:val="0"/>
      <w:marTop w:val="0"/>
      <w:marBottom w:val="0"/>
      <w:divBdr>
        <w:top w:val="none" w:sz="0" w:space="0" w:color="auto"/>
        <w:left w:val="none" w:sz="0" w:space="0" w:color="auto"/>
        <w:bottom w:val="none" w:sz="0" w:space="0" w:color="auto"/>
        <w:right w:val="none" w:sz="0" w:space="0" w:color="auto"/>
      </w:divBdr>
    </w:div>
    <w:div w:id="444737184">
      <w:bodyDiv w:val="1"/>
      <w:marLeft w:val="0"/>
      <w:marRight w:val="0"/>
      <w:marTop w:val="0"/>
      <w:marBottom w:val="0"/>
      <w:divBdr>
        <w:top w:val="none" w:sz="0" w:space="0" w:color="auto"/>
        <w:left w:val="none" w:sz="0" w:space="0" w:color="auto"/>
        <w:bottom w:val="none" w:sz="0" w:space="0" w:color="auto"/>
        <w:right w:val="none" w:sz="0" w:space="0" w:color="auto"/>
      </w:divBdr>
    </w:div>
    <w:div w:id="449013324">
      <w:bodyDiv w:val="1"/>
      <w:marLeft w:val="0"/>
      <w:marRight w:val="0"/>
      <w:marTop w:val="0"/>
      <w:marBottom w:val="0"/>
      <w:divBdr>
        <w:top w:val="none" w:sz="0" w:space="0" w:color="auto"/>
        <w:left w:val="none" w:sz="0" w:space="0" w:color="auto"/>
        <w:bottom w:val="none" w:sz="0" w:space="0" w:color="auto"/>
        <w:right w:val="none" w:sz="0" w:space="0" w:color="auto"/>
      </w:divBdr>
    </w:div>
    <w:div w:id="450057051">
      <w:bodyDiv w:val="1"/>
      <w:marLeft w:val="0"/>
      <w:marRight w:val="0"/>
      <w:marTop w:val="0"/>
      <w:marBottom w:val="0"/>
      <w:divBdr>
        <w:top w:val="none" w:sz="0" w:space="0" w:color="auto"/>
        <w:left w:val="none" w:sz="0" w:space="0" w:color="auto"/>
        <w:bottom w:val="none" w:sz="0" w:space="0" w:color="auto"/>
        <w:right w:val="none" w:sz="0" w:space="0" w:color="auto"/>
      </w:divBdr>
    </w:div>
    <w:div w:id="450632733">
      <w:bodyDiv w:val="1"/>
      <w:marLeft w:val="0"/>
      <w:marRight w:val="0"/>
      <w:marTop w:val="0"/>
      <w:marBottom w:val="0"/>
      <w:divBdr>
        <w:top w:val="none" w:sz="0" w:space="0" w:color="auto"/>
        <w:left w:val="none" w:sz="0" w:space="0" w:color="auto"/>
        <w:bottom w:val="none" w:sz="0" w:space="0" w:color="auto"/>
        <w:right w:val="none" w:sz="0" w:space="0" w:color="auto"/>
      </w:divBdr>
    </w:div>
    <w:div w:id="451560749">
      <w:bodyDiv w:val="1"/>
      <w:marLeft w:val="0"/>
      <w:marRight w:val="0"/>
      <w:marTop w:val="0"/>
      <w:marBottom w:val="0"/>
      <w:divBdr>
        <w:top w:val="none" w:sz="0" w:space="0" w:color="auto"/>
        <w:left w:val="none" w:sz="0" w:space="0" w:color="auto"/>
        <w:bottom w:val="none" w:sz="0" w:space="0" w:color="auto"/>
        <w:right w:val="none" w:sz="0" w:space="0" w:color="auto"/>
      </w:divBdr>
    </w:div>
    <w:div w:id="456068798">
      <w:bodyDiv w:val="1"/>
      <w:marLeft w:val="0"/>
      <w:marRight w:val="0"/>
      <w:marTop w:val="0"/>
      <w:marBottom w:val="0"/>
      <w:divBdr>
        <w:top w:val="none" w:sz="0" w:space="0" w:color="auto"/>
        <w:left w:val="none" w:sz="0" w:space="0" w:color="auto"/>
        <w:bottom w:val="none" w:sz="0" w:space="0" w:color="auto"/>
        <w:right w:val="none" w:sz="0" w:space="0" w:color="auto"/>
      </w:divBdr>
    </w:div>
    <w:div w:id="460877666">
      <w:bodyDiv w:val="1"/>
      <w:marLeft w:val="0"/>
      <w:marRight w:val="0"/>
      <w:marTop w:val="0"/>
      <w:marBottom w:val="0"/>
      <w:divBdr>
        <w:top w:val="none" w:sz="0" w:space="0" w:color="auto"/>
        <w:left w:val="none" w:sz="0" w:space="0" w:color="auto"/>
        <w:bottom w:val="none" w:sz="0" w:space="0" w:color="auto"/>
        <w:right w:val="none" w:sz="0" w:space="0" w:color="auto"/>
      </w:divBdr>
    </w:div>
    <w:div w:id="465394043">
      <w:bodyDiv w:val="1"/>
      <w:marLeft w:val="0"/>
      <w:marRight w:val="0"/>
      <w:marTop w:val="0"/>
      <w:marBottom w:val="0"/>
      <w:divBdr>
        <w:top w:val="none" w:sz="0" w:space="0" w:color="auto"/>
        <w:left w:val="none" w:sz="0" w:space="0" w:color="auto"/>
        <w:bottom w:val="none" w:sz="0" w:space="0" w:color="auto"/>
        <w:right w:val="none" w:sz="0" w:space="0" w:color="auto"/>
      </w:divBdr>
    </w:div>
    <w:div w:id="467626586">
      <w:bodyDiv w:val="1"/>
      <w:marLeft w:val="0"/>
      <w:marRight w:val="0"/>
      <w:marTop w:val="0"/>
      <w:marBottom w:val="0"/>
      <w:divBdr>
        <w:top w:val="none" w:sz="0" w:space="0" w:color="auto"/>
        <w:left w:val="none" w:sz="0" w:space="0" w:color="auto"/>
        <w:bottom w:val="none" w:sz="0" w:space="0" w:color="auto"/>
        <w:right w:val="none" w:sz="0" w:space="0" w:color="auto"/>
      </w:divBdr>
    </w:div>
    <w:div w:id="469833990">
      <w:bodyDiv w:val="1"/>
      <w:marLeft w:val="0"/>
      <w:marRight w:val="0"/>
      <w:marTop w:val="0"/>
      <w:marBottom w:val="0"/>
      <w:divBdr>
        <w:top w:val="none" w:sz="0" w:space="0" w:color="auto"/>
        <w:left w:val="none" w:sz="0" w:space="0" w:color="auto"/>
        <w:bottom w:val="none" w:sz="0" w:space="0" w:color="auto"/>
        <w:right w:val="none" w:sz="0" w:space="0" w:color="auto"/>
      </w:divBdr>
    </w:div>
    <w:div w:id="475071723">
      <w:bodyDiv w:val="1"/>
      <w:marLeft w:val="0"/>
      <w:marRight w:val="0"/>
      <w:marTop w:val="0"/>
      <w:marBottom w:val="0"/>
      <w:divBdr>
        <w:top w:val="none" w:sz="0" w:space="0" w:color="auto"/>
        <w:left w:val="none" w:sz="0" w:space="0" w:color="auto"/>
        <w:bottom w:val="none" w:sz="0" w:space="0" w:color="auto"/>
        <w:right w:val="none" w:sz="0" w:space="0" w:color="auto"/>
      </w:divBdr>
    </w:div>
    <w:div w:id="476994818">
      <w:bodyDiv w:val="1"/>
      <w:marLeft w:val="0"/>
      <w:marRight w:val="0"/>
      <w:marTop w:val="0"/>
      <w:marBottom w:val="0"/>
      <w:divBdr>
        <w:top w:val="none" w:sz="0" w:space="0" w:color="auto"/>
        <w:left w:val="none" w:sz="0" w:space="0" w:color="auto"/>
        <w:bottom w:val="none" w:sz="0" w:space="0" w:color="auto"/>
        <w:right w:val="none" w:sz="0" w:space="0" w:color="auto"/>
      </w:divBdr>
    </w:div>
    <w:div w:id="477847109">
      <w:bodyDiv w:val="1"/>
      <w:marLeft w:val="0"/>
      <w:marRight w:val="0"/>
      <w:marTop w:val="0"/>
      <w:marBottom w:val="0"/>
      <w:divBdr>
        <w:top w:val="none" w:sz="0" w:space="0" w:color="auto"/>
        <w:left w:val="none" w:sz="0" w:space="0" w:color="auto"/>
        <w:bottom w:val="none" w:sz="0" w:space="0" w:color="auto"/>
        <w:right w:val="none" w:sz="0" w:space="0" w:color="auto"/>
      </w:divBdr>
    </w:div>
    <w:div w:id="478115976">
      <w:bodyDiv w:val="1"/>
      <w:marLeft w:val="0"/>
      <w:marRight w:val="0"/>
      <w:marTop w:val="0"/>
      <w:marBottom w:val="0"/>
      <w:divBdr>
        <w:top w:val="none" w:sz="0" w:space="0" w:color="auto"/>
        <w:left w:val="none" w:sz="0" w:space="0" w:color="auto"/>
        <w:bottom w:val="none" w:sz="0" w:space="0" w:color="auto"/>
        <w:right w:val="none" w:sz="0" w:space="0" w:color="auto"/>
      </w:divBdr>
    </w:div>
    <w:div w:id="479464815">
      <w:bodyDiv w:val="1"/>
      <w:marLeft w:val="0"/>
      <w:marRight w:val="0"/>
      <w:marTop w:val="0"/>
      <w:marBottom w:val="0"/>
      <w:divBdr>
        <w:top w:val="none" w:sz="0" w:space="0" w:color="auto"/>
        <w:left w:val="none" w:sz="0" w:space="0" w:color="auto"/>
        <w:bottom w:val="none" w:sz="0" w:space="0" w:color="auto"/>
        <w:right w:val="none" w:sz="0" w:space="0" w:color="auto"/>
      </w:divBdr>
    </w:div>
    <w:div w:id="482897158">
      <w:bodyDiv w:val="1"/>
      <w:marLeft w:val="0"/>
      <w:marRight w:val="0"/>
      <w:marTop w:val="0"/>
      <w:marBottom w:val="0"/>
      <w:divBdr>
        <w:top w:val="none" w:sz="0" w:space="0" w:color="auto"/>
        <w:left w:val="none" w:sz="0" w:space="0" w:color="auto"/>
        <w:bottom w:val="none" w:sz="0" w:space="0" w:color="auto"/>
        <w:right w:val="none" w:sz="0" w:space="0" w:color="auto"/>
      </w:divBdr>
    </w:div>
    <w:div w:id="487553687">
      <w:bodyDiv w:val="1"/>
      <w:marLeft w:val="0"/>
      <w:marRight w:val="0"/>
      <w:marTop w:val="0"/>
      <w:marBottom w:val="0"/>
      <w:divBdr>
        <w:top w:val="none" w:sz="0" w:space="0" w:color="auto"/>
        <w:left w:val="none" w:sz="0" w:space="0" w:color="auto"/>
        <w:bottom w:val="none" w:sz="0" w:space="0" w:color="auto"/>
        <w:right w:val="none" w:sz="0" w:space="0" w:color="auto"/>
      </w:divBdr>
    </w:div>
    <w:div w:id="491068387">
      <w:bodyDiv w:val="1"/>
      <w:marLeft w:val="0"/>
      <w:marRight w:val="0"/>
      <w:marTop w:val="0"/>
      <w:marBottom w:val="0"/>
      <w:divBdr>
        <w:top w:val="none" w:sz="0" w:space="0" w:color="auto"/>
        <w:left w:val="none" w:sz="0" w:space="0" w:color="auto"/>
        <w:bottom w:val="none" w:sz="0" w:space="0" w:color="auto"/>
        <w:right w:val="none" w:sz="0" w:space="0" w:color="auto"/>
      </w:divBdr>
    </w:div>
    <w:div w:id="491602703">
      <w:bodyDiv w:val="1"/>
      <w:marLeft w:val="0"/>
      <w:marRight w:val="0"/>
      <w:marTop w:val="0"/>
      <w:marBottom w:val="0"/>
      <w:divBdr>
        <w:top w:val="none" w:sz="0" w:space="0" w:color="auto"/>
        <w:left w:val="none" w:sz="0" w:space="0" w:color="auto"/>
        <w:bottom w:val="none" w:sz="0" w:space="0" w:color="auto"/>
        <w:right w:val="none" w:sz="0" w:space="0" w:color="auto"/>
      </w:divBdr>
    </w:div>
    <w:div w:id="495731683">
      <w:bodyDiv w:val="1"/>
      <w:marLeft w:val="0"/>
      <w:marRight w:val="0"/>
      <w:marTop w:val="0"/>
      <w:marBottom w:val="0"/>
      <w:divBdr>
        <w:top w:val="none" w:sz="0" w:space="0" w:color="auto"/>
        <w:left w:val="none" w:sz="0" w:space="0" w:color="auto"/>
        <w:bottom w:val="none" w:sz="0" w:space="0" w:color="auto"/>
        <w:right w:val="none" w:sz="0" w:space="0" w:color="auto"/>
      </w:divBdr>
    </w:div>
    <w:div w:id="499585133">
      <w:bodyDiv w:val="1"/>
      <w:marLeft w:val="0"/>
      <w:marRight w:val="0"/>
      <w:marTop w:val="0"/>
      <w:marBottom w:val="0"/>
      <w:divBdr>
        <w:top w:val="none" w:sz="0" w:space="0" w:color="auto"/>
        <w:left w:val="none" w:sz="0" w:space="0" w:color="auto"/>
        <w:bottom w:val="none" w:sz="0" w:space="0" w:color="auto"/>
        <w:right w:val="none" w:sz="0" w:space="0" w:color="auto"/>
      </w:divBdr>
    </w:div>
    <w:div w:id="502205141">
      <w:bodyDiv w:val="1"/>
      <w:marLeft w:val="0"/>
      <w:marRight w:val="0"/>
      <w:marTop w:val="0"/>
      <w:marBottom w:val="0"/>
      <w:divBdr>
        <w:top w:val="none" w:sz="0" w:space="0" w:color="auto"/>
        <w:left w:val="none" w:sz="0" w:space="0" w:color="auto"/>
        <w:bottom w:val="none" w:sz="0" w:space="0" w:color="auto"/>
        <w:right w:val="none" w:sz="0" w:space="0" w:color="auto"/>
      </w:divBdr>
    </w:div>
    <w:div w:id="504982039">
      <w:bodyDiv w:val="1"/>
      <w:marLeft w:val="0"/>
      <w:marRight w:val="0"/>
      <w:marTop w:val="0"/>
      <w:marBottom w:val="0"/>
      <w:divBdr>
        <w:top w:val="none" w:sz="0" w:space="0" w:color="auto"/>
        <w:left w:val="none" w:sz="0" w:space="0" w:color="auto"/>
        <w:bottom w:val="none" w:sz="0" w:space="0" w:color="auto"/>
        <w:right w:val="none" w:sz="0" w:space="0" w:color="auto"/>
      </w:divBdr>
    </w:div>
    <w:div w:id="507519482">
      <w:bodyDiv w:val="1"/>
      <w:marLeft w:val="0"/>
      <w:marRight w:val="0"/>
      <w:marTop w:val="0"/>
      <w:marBottom w:val="0"/>
      <w:divBdr>
        <w:top w:val="none" w:sz="0" w:space="0" w:color="auto"/>
        <w:left w:val="none" w:sz="0" w:space="0" w:color="auto"/>
        <w:bottom w:val="none" w:sz="0" w:space="0" w:color="auto"/>
        <w:right w:val="none" w:sz="0" w:space="0" w:color="auto"/>
      </w:divBdr>
    </w:div>
    <w:div w:id="509026891">
      <w:bodyDiv w:val="1"/>
      <w:marLeft w:val="0"/>
      <w:marRight w:val="0"/>
      <w:marTop w:val="0"/>
      <w:marBottom w:val="0"/>
      <w:divBdr>
        <w:top w:val="none" w:sz="0" w:space="0" w:color="auto"/>
        <w:left w:val="none" w:sz="0" w:space="0" w:color="auto"/>
        <w:bottom w:val="none" w:sz="0" w:space="0" w:color="auto"/>
        <w:right w:val="none" w:sz="0" w:space="0" w:color="auto"/>
      </w:divBdr>
    </w:div>
    <w:div w:id="511066620">
      <w:bodyDiv w:val="1"/>
      <w:marLeft w:val="0"/>
      <w:marRight w:val="0"/>
      <w:marTop w:val="0"/>
      <w:marBottom w:val="0"/>
      <w:divBdr>
        <w:top w:val="none" w:sz="0" w:space="0" w:color="auto"/>
        <w:left w:val="none" w:sz="0" w:space="0" w:color="auto"/>
        <w:bottom w:val="none" w:sz="0" w:space="0" w:color="auto"/>
        <w:right w:val="none" w:sz="0" w:space="0" w:color="auto"/>
      </w:divBdr>
    </w:div>
    <w:div w:id="516114711">
      <w:bodyDiv w:val="1"/>
      <w:marLeft w:val="0"/>
      <w:marRight w:val="0"/>
      <w:marTop w:val="0"/>
      <w:marBottom w:val="0"/>
      <w:divBdr>
        <w:top w:val="none" w:sz="0" w:space="0" w:color="auto"/>
        <w:left w:val="none" w:sz="0" w:space="0" w:color="auto"/>
        <w:bottom w:val="none" w:sz="0" w:space="0" w:color="auto"/>
        <w:right w:val="none" w:sz="0" w:space="0" w:color="auto"/>
      </w:divBdr>
    </w:div>
    <w:div w:id="516115615">
      <w:bodyDiv w:val="1"/>
      <w:marLeft w:val="0"/>
      <w:marRight w:val="0"/>
      <w:marTop w:val="0"/>
      <w:marBottom w:val="0"/>
      <w:divBdr>
        <w:top w:val="none" w:sz="0" w:space="0" w:color="auto"/>
        <w:left w:val="none" w:sz="0" w:space="0" w:color="auto"/>
        <w:bottom w:val="none" w:sz="0" w:space="0" w:color="auto"/>
        <w:right w:val="none" w:sz="0" w:space="0" w:color="auto"/>
      </w:divBdr>
    </w:div>
    <w:div w:id="519974230">
      <w:bodyDiv w:val="1"/>
      <w:marLeft w:val="0"/>
      <w:marRight w:val="0"/>
      <w:marTop w:val="0"/>
      <w:marBottom w:val="0"/>
      <w:divBdr>
        <w:top w:val="none" w:sz="0" w:space="0" w:color="auto"/>
        <w:left w:val="none" w:sz="0" w:space="0" w:color="auto"/>
        <w:bottom w:val="none" w:sz="0" w:space="0" w:color="auto"/>
        <w:right w:val="none" w:sz="0" w:space="0" w:color="auto"/>
      </w:divBdr>
    </w:div>
    <w:div w:id="521164494">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525487889">
      <w:bodyDiv w:val="1"/>
      <w:marLeft w:val="0"/>
      <w:marRight w:val="0"/>
      <w:marTop w:val="0"/>
      <w:marBottom w:val="0"/>
      <w:divBdr>
        <w:top w:val="none" w:sz="0" w:space="0" w:color="auto"/>
        <w:left w:val="none" w:sz="0" w:space="0" w:color="auto"/>
        <w:bottom w:val="none" w:sz="0" w:space="0" w:color="auto"/>
        <w:right w:val="none" w:sz="0" w:space="0" w:color="auto"/>
      </w:divBdr>
    </w:div>
    <w:div w:id="526910670">
      <w:bodyDiv w:val="1"/>
      <w:marLeft w:val="0"/>
      <w:marRight w:val="0"/>
      <w:marTop w:val="0"/>
      <w:marBottom w:val="0"/>
      <w:divBdr>
        <w:top w:val="none" w:sz="0" w:space="0" w:color="auto"/>
        <w:left w:val="none" w:sz="0" w:space="0" w:color="auto"/>
        <w:bottom w:val="none" w:sz="0" w:space="0" w:color="auto"/>
        <w:right w:val="none" w:sz="0" w:space="0" w:color="auto"/>
      </w:divBdr>
    </w:div>
    <w:div w:id="533662721">
      <w:bodyDiv w:val="1"/>
      <w:marLeft w:val="0"/>
      <w:marRight w:val="0"/>
      <w:marTop w:val="0"/>
      <w:marBottom w:val="0"/>
      <w:divBdr>
        <w:top w:val="none" w:sz="0" w:space="0" w:color="auto"/>
        <w:left w:val="none" w:sz="0" w:space="0" w:color="auto"/>
        <w:bottom w:val="none" w:sz="0" w:space="0" w:color="auto"/>
        <w:right w:val="none" w:sz="0" w:space="0" w:color="auto"/>
      </w:divBdr>
    </w:div>
    <w:div w:id="534928624">
      <w:bodyDiv w:val="1"/>
      <w:marLeft w:val="0"/>
      <w:marRight w:val="0"/>
      <w:marTop w:val="0"/>
      <w:marBottom w:val="0"/>
      <w:divBdr>
        <w:top w:val="none" w:sz="0" w:space="0" w:color="auto"/>
        <w:left w:val="none" w:sz="0" w:space="0" w:color="auto"/>
        <w:bottom w:val="none" w:sz="0" w:space="0" w:color="auto"/>
        <w:right w:val="none" w:sz="0" w:space="0" w:color="auto"/>
      </w:divBdr>
    </w:div>
    <w:div w:id="536504565">
      <w:bodyDiv w:val="1"/>
      <w:marLeft w:val="0"/>
      <w:marRight w:val="0"/>
      <w:marTop w:val="0"/>
      <w:marBottom w:val="0"/>
      <w:divBdr>
        <w:top w:val="none" w:sz="0" w:space="0" w:color="auto"/>
        <w:left w:val="none" w:sz="0" w:space="0" w:color="auto"/>
        <w:bottom w:val="none" w:sz="0" w:space="0" w:color="auto"/>
        <w:right w:val="none" w:sz="0" w:space="0" w:color="auto"/>
      </w:divBdr>
    </w:div>
    <w:div w:id="538512302">
      <w:bodyDiv w:val="1"/>
      <w:marLeft w:val="0"/>
      <w:marRight w:val="0"/>
      <w:marTop w:val="0"/>
      <w:marBottom w:val="0"/>
      <w:divBdr>
        <w:top w:val="none" w:sz="0" w:space="0" w:color="auto"/>
        <w:left w:val="none" w:sz="0" w:space="0" w:color="auto"/>
        <w:bottom w:val="none" w:sz="0" w:space="0" w:color="auto"/>
        <w:right w:val="none" w:sz="0" w:space="0" w:color="auto"/>
      </w:divBdr>
    </w:div>
    <w:div w:id="540285795">
      <w:bodyDiv w:val="1"/>
      <w:marLeft w:val="0"/>
      <w:marRight w:val="0"/>
      <w:marTop w:val="0"/>
      <w:marBottom w:val="0"/>
      <w:divBdr>
        <w:top w:val="none" w:sz="0" w:space="0" w:color="auto"/>
        <w:left w:val="none" w:sz="0" w:space="0" w:color="auto"/>
        <w:bottom w:val="none" w:sz="0" w:space="0" w:color="auto"/>
        <w:right w:val="none" w:sz="0" w:space="0" w:color="auto"/>
      </w:divBdr>
    </w:div>
    <w:div w:id="541208822">
      <w:bodyDiv w:val="1"/>
      <w:marLeft w:val="0"/>
      <w:marRight w:val="0"/>
      <w:marTop w:val="0"/>
      <w:marBottom w:val="0"/>
      <w:divBdr>
        <w:top w:val="none" w:sz="0" w:space="0" w:color="auto"/>
        <w:left w:val="none" w:sz="0" w:space="0" w:color="auto"/>
        <w:bottom w:val="none" w:sz="0" w:space="0" w:color="auto"/>
        <w:right w:val="none" w:sz="0" w:space="0" w:color="auto"/>
      </w:divBdr>
    </w:div>
    <w:div w:id="544757963">
      <w:bodyDiv w:val="1"/>
      <w:marLeft w:val="0"/>
      <w:marRight w:val="0"/>
      <w:marTop w:val="0"/>
      <w:marBottom w:val="0"/>
      <w:divBdr>
        <w:top w:val="none" w:sz="0" w:space="0" w:color="auto"/>
        <w:left w:val="none" w:sz="0" w:space="0" w:color="auto"/>
        <w:bottom w:val="none" w:sz="0" w:space="0" w:color="auto"/>
        <w:right w:val="none" w:sz="0" w:space="0" w:color="auto"/>
      </w:divBdr>
    </w:div>
    <w:div w:id="544873233">
      <w:bodyDiv w:val="1"/>
      <w:marLeft w:val="0"/>
      <w:marRight w:val="0"/>
      <w:marTop w:val="0"/>
      <w:marBottom w:val="0"/>
      <w:divBdr>
        <w:top w:val="none" w:sz="0" w:space="0" w:color="auto"/>
        <w:left w:val="none" w:sz="0" w:space="0" w:color="auto"/>
        <w:bottom w:val="none" w:sz="0" w:space="0" w:color="auto"/>
        <w:right w:val="none" w:sz="0" w:space="0" w:color="auto"/>
      </w:divBdr>
    </w:div>
    <w:div w:id="545339873">
      <w:bodyDiv w:val="1"/>
      <w:marLeft w:val="0"/>
      <w:marRight w:val="0"/>
      <w:marTop w:val="0"/>
      <w:marBottom w:val="0"/>
      <w:divBdr>
        <w:top w:val="none" w:sz="0" w:space="0" w:color="auto"/>
        <w:left w:val="none" w:sz="0" w:space="0" w:color="auto"/>
        <w:bottom w:val="none" w:sz="0" w:space="0" w:color="auto"/>
        <w:right w:val="none" w:sz="0" w:space="0" w:color="auto"/>
      </w:divBdr>
    </w:div>
    <w:div w:id="547451039">
      <w:bodyDiv w:val="1"/>
      <w:marLeft w:val="0"/>
      <w:marRight w:val="0"/>
      <w:marTop w:val="0"/>
      <w:marBottom w:val="0"/>
      <w:divBdr>
        <w:top w:val="none" w:sz="0" w:space="0" w:color="auto"/>
        <w:left w:val="none" w:sz="0" w:space="0" w:color="auto"/>
        <w:bottom w:val="none" w:sz="0" w:space="0" w:color="auto"/>
        <w:right w:val="none" w:sz="0" w:space="0" w:color="auto"/>
      </w:divBdr>
    </w:div>
    <w:div w:id="547837061">
      <w:bodyDiv w:val="1"/>
      <w:marLeft w:val="0"/>
      <w:marRight w:val="0"/>
      <w:marTop w:val="0"/>
      <w:marBottom w:val="0"/>
      <w:divBdr>
        <w:top w:val="none" w:sz="0" w:space="0" w:color="auto"/>
        <w:left w:val="none" w:sz="0" w:space="0" w:color="auto"/>
        <w:bottom w:val="none" w:sz="0" w:space="0" w:color="auto"/>
        <w:right w:val="none" w:sz="0" w:space="0" w:color="auto"/>
      </w:divBdr>
    </w:div>
    <w:div w:id="550699245">
      <w:bodyDiv w:val="1"/>
      <w:marLeft w:val="0"/>
      <w:marRight w:val="0"/>
      <w:marTop w:val="0"/>
      <w:marBottom w:val="0"/>
      <w:divBdr>
        <w:top w:val="none" w:sz="0" w:space="0" w:color="auto"/>
        <w:left w:val="none" w:sz="0" w:space="0" w:color="auto"/>
        <w:bottom w:val="none" w:sz="0" w:space="0" w:color="auto"/>
        <w:right w:val="none" w:sz="0" w:space="0" w:color="auto"/>
      </w:divBdr>
    </w:div>
    <w:div w:id="551424809">
      <w:bodyDiv w:val="1"/>
      <w:marLeft w:val="0"/>
      <w:marRight w:val="0"/>
      <w:marTop w:val="0"/>
      <w:marBottom w:val="0"/>
      <w:divBdr>
        <w:top w:val="none" w:sz="0" w:space="0" w:color="auto"/>
        <w:left w:val="none" w:sz="0" w:space="0" w:color="auto"/>
        <w:bottom w:val="none" w:sz="0" w:space="0" w:color="auto"/>
        <w:right w:val="none" w:sz="0" w:space="0" w:color="auto"/>
      </w:divBdr>
    </w:div>
    <w:div w:id="555161534">
      <w:bodyDiv w:val="1"/>
      <w:marLeft w:val="0"/>
      <w:marRight w:val="0"/>
      <w:marTop w:val="0"/>
      <w:marBottom w:val="0"/>
      <w:divBdr>
        <w:top w:val="none" w:sz="0" w:space="0" w:color="auto"/>
        <w:left w:val="none" w:sz="0" w:space="0" w:color="auto"/>
        <w:bottom w:val="none" w:sz="0" w:space="0" w:color="auto"/>
        <w:right w:val="none" w:sz="0" w:space="0" w:color="auto"/>
      </w:divBdr>
    </w:div>
    <w:div w:id="555894857">
      <w:bodyDiv w:val="1"/>
      <w:marLeft w:val="0"/>
      <w:marRight w:val="0"/>
      <w:marTop w:val="0"/>
      <w:marBottom w:val="0"/>
      <w:divBdr>
        <w:top w:val="none" w:sz="0" w:space="0" w:color="auto"/>
        <w:left w:val="none" w:sz="0" w:space="0" w:color="auto"/>
        <w:bottom w:val="none" w:sz="0" w:space="0" w:color="auto"/>
        <w:right w:val="none" w:sz="0" w:space="0" w:color="auto"/>
      </w:divBdr>
    </w:div>
    <w:div w:id="556672478">
      <w:bodyDiv w:val="1"/>
      <w:marLeft w:val="0"/>
      <w:marRight w:val="0"/>
      <w:marTop w:val="0"/>
      <w:marBottom w:val="0"/>
      <w:divBdr>
        <w:top w:val="none" w:sz="0" w:space="0" w:color="auto"/>
        <w:left w:val="none" w:sz="0" w:space="0" w:color="auto"/>
        <w:bottom w:val="none" w:sz="0" w:space="0" w:color="auto"/>
        <w:right w:val="none" w:sz="0" w:space="0" w:color="auto"/>
      </w:divBdr>
    </w:div>
    <w:div w:id="557977010">
      <w:bodyDiv w:val="1"/>
      <w:marLeft w:val="0"/>
      <w:marRight w:val="0"/>
      <w:marTop w:val="0"/>
      <w:marBottom w:val="0"/>
      <w:divBdr>
        <w:top w:val="none" w:sz="0" w:space="0" w:color="auto"/>
        <w:left w:val="none" w:sz="0" w:space="0" w:color="auto"/>
        <w:bottom w:val="none" w:sz="0" w:space="0" w:color="auto"/>
        <w:right w:val="none" w:sz="0" w:space="0" w:color="auto"/>
      </w:divBdr>
    </w:div>
    <w:div w:id="559169236">
      <w:bodyDiv w:val="1"/>
      <w:marLeft w:val="0"/>
      <w:marRight w:val="0"/>
      <w:marTop w:val="0"/>
      <w:marBottom w:val="0"/>
      <w:divBdr>
        <w:top w:val="none" w:sz="0" w:space="0" w:color="auto"/>
        <w:left w:val="none" w:sz="0" w:space="0" w:color="auto"/>
        <w:bottom w:val="none" w:sz="0" w:space="0" w:color="auto"/>
        <w:right w:val="none" w:sz="0" w:space="0" w:color="auto"/>
      </w:divBdr>
    </w:div>
    <w:div w:id="561906935">
      <w:bodyDiv w:val="1"/>
      <w:marLeft w:val="0"/>
      <w:marRight w:val="0"/>
      <w:marTop w:val="0"/>
      <w:marBottom w:val="0"/>
      <w:divBdr>
        <w:top w:val="none" w:sz="0" w:space="0" w:color="auto"/>
        <w:left w:val="none" w:sz="0" w:space="0" w:color="auto"/>
        <w:bottom w:val="none" w:sz="0" w:space="0" w:color="auto"/>
        <w:right w:val="none" w:sz="0" w:space="0" w:color="auto"/>
      </w:divBdr>
    </w:div>
    <w:div w:id="562527664">
      <w:bodyDiv w:val="1"/>
      <w:marLeft w:val="0"/>
      <w:marRight w:val="0"/>
      <w:marTop w:val="0"/>
      <w:marBottom w:val="0"/>
      <w:divBdr>
        <w:top w:val="none" w:sz="0" w:space="0" w:color="auto"/>
        <w:left w:val="none" w:sz="0" w:space="0" w:color="auto"/>
        <w:bottom w:val="none" w:sz="0" w:space="0" w:color="auto"/>
        <w:right w:val="none" w:sz="0" w:space="0" w:color="auto"/>
      </w:divBdr>
    </w:div>
    <w:div w:id="562763299">
      <w:bodyDiv w:val="1"/>
      <w:marLeft w:val="0"/>
      <w:marRight w:val="0"/>
      <w:marTop w:val="0"/>
      <w:marBottom w:val="0"/>
      <w:divBdr>
        <w:top w:val="none" w:sz="0" w:space="0" w:color="auto"/>
        <w:left w:val="none" w:sz="0" w:space="0" w:color="auto"/>
        <w:bottom w:val="none" w:sz="0" w:space="0" w:color="auto"/>
        <w:right w:val="none" w:sz="0" w:space="0" w:color="auto"/>
      </w:divBdr>
    </w:div>
    <w:div w:id="563027155">
      <w:bodyDiv w:val="1"/>
      <w:marLeft w:val="0"/>
      <w:marRight w:val="0"/>
      <w:marTop w:val="0"/>
      <w:marBottom w:val="0"/>
      <w:divBdr>
        <w:top w:val="none" w:sz="0" w:space="0" w:color="auto"/>
        <w:left w:val="none" w:sz="0" w:space="0" w:color="auto"/>
        <w:bottom w:val="none" w:sz="0" w:space="0" w:color="auto"/>
        <w:right w:val="none" w:sz="0" w:space="0" w:color="auto"/>
      </w:divBdr>
    </w:div>
    <w:div w:id="571162497">
      <w:bodyDiv w:val="1"/>
      <w:marLeft w:val="0"/>
      <w:marRight w:val="0"/>
      <w:marTop w:val="0"/>
      <w:marBottom w:val="0"/>
      <w:divBdr>
        <w:top w:val="none" w:sz="0" w:space="0" w:color="auto"/>
        <w:left w:val="none" w:sz="0" w:space="0" w:color="auto"/>
        <w:bottom w:val="none" w:sz="0" w:space="0" w:color="auto"/>
        <w:right w:val="none" w:sz="0" w:space="0" w:color="auto"/>
      </w:divBdr>
    </w:div>
    <w:div w:id="573275108">
      <w:bodyDiv w:val="1"/>
      <w:marLeft w:val="0"/>
      <w:marRight w:val="0"/>
      <w:marTop w:val="0"/>
      <w:marBottom w:val="0"/>
      <w:divBdr>
        <w:top w:val="none" w:sz="0" w:space="0" w:color="auto"/>
        <w:left w:val="none" w:sz="0" w:space="0" w:color="auto"/>
        <w:bottom w:val="none" w:sz="0" w:space="0" w:color="auto"/>
        <w:right w:val="none" w:sz="0" w:space="0" w:color="auto"/>
      </w:divBdr>
    </w:div>
    <w:div w:id="573971176">
      <w:bodyDiv w:val="1"/>
      <w:marLeft w:val="0"/>
      <w:marRight w:val="0"/>
      <w:marTop w:val="0"/>
      <w:marBottom w:val="0"/>
      <w:divBdr>
        <w:top w:val="none" w:sz="0" w:space="0" w:color="auto"/>
        <w:left w:val="none" w:sz="0" w:space="0" w:color="auto"/>
        <w:bottom w:val="none" w:sz="0" w:space="0" w:color="auto"/>
        <w:right w:val="none" w:sz="0" w:space="0" w:color="auto"/>
      </w:divBdr>
    </w:div>
    <w:div w:id="576936168">
      <w:bodyDiv w:val="1"/>
      <w:marLeft w:val="0"/>
      <w:marRight w:val="0"/>
      <w:marTop w:val="0"/>
      <w:marBottom w:val="0"/>
      <w:divBdr>
        <w:top w:val="none" w:sz="0" w:space="0" w:color="auto"/>
        <w:left w:val="none" w:sz="0" w:space="0" w:color="auto"/>
        <w:bottom w:val="none" w:sz="0" w:space="0" w:color="auto"/>
        <w:right w:val="none" w:sz="0" w:space="0" w:color="auto"/>
      </w:divBdr>
    </w:div>
    <w:div w:id="581255773">
      <w:bodyDiv w:val="1"/>
      <w:marLeft w:val="0"/>
      <w:marRight w:val="0"/>
      <w:marTop w:val="0"/>
      <w:marBottom w:val="0"/>
      <w:divBdr>
        <w:top w:val="none" w:sz="0" w:space="0" w:color="auto"/>
        <w:left w:val="none" w:sz="0" w:space="0" w:color="auto"/>
        <w:bottom w:val="none" w:sz="0" w:space="0" w:color="auto"/>
        <w:right w:val="none" w:sz="0" w:space="0" w:color="auto"/>
      </w:divBdr>
    </w:div>
    <w:div w:id="586500472">
      <w:bodyDiv w:val="1"/>
      <w:marLeft w:val="0"/>
      <w:marRight w:val="0"/>
      <w:marTop w:val="0"/>
      <w:marBottom w:val="0"/>
      <w:divBdr>
        <w:top w:val="none" w:sz="0" w:space="0" w:color="auto"/>
        <w:left w:val="none" w:sz="0" w:space="0" w:color="auto"/>
        <w:bottom w:val="none" w:sz="0" w:space="0" w:color="auto"/>
        <w:right w:val="none" w:sz="0" w:space="0" w:color="auto"/>
      </w:divBdr>
    </w:div>
    <w:div w:id="587621277">
      <w:bodyDiv w:val="1"/>
      <w:marLeft w:val="0"/>
      <w:marRight w:val="0"/>
      <w:marTop w:val="0"/>
      <w:marBottom w:val="0"/>
      <w:divBdr>
        <w:top w:val="none" w:sz="0" w:space="0" w:color="auto"/>
        <w:left w:val="none" w:sz="0" w:space="0" w:color="auto"/>
        <w:bottom w:val="none" w:sz="0" w:space="0" w:color="auto"/>
        <w:right w:val="none" w:sz="0" w:space="0" w:color="auto"/>
      </w:divBdr>
    </w:div>
    <w:div w:id="587732187">
      <w:bodyDiv w:val="1"/>
      <w:marLeft w:val="0"/>
      <w:marRight w:val="0"/>
      <w:marTop w:val="0"/>
      <w:marBottom w:val="0"/>
      <w:divBdr>
        <w:top w:val="none" w:sz="0" w:space="0" w:color="auto"/>
        <w:left w:val="none" w:sz="0" w:space="0" w:color="auto"/>
        <w:bottom w:val="none" w:sz="0" w:space="0" w:color="auto"/>
        <w:right w:val="none" w:sz="0" w:space="0" w:color="auto"/>
      </w:divBdr>
    </w:div>
    <w:div w:id="592319426">
      <w:bodyDiv w:val="1"/>
      <w:marLeft w:val="0"/>
      <w:marRight w:val="0"/>
      <w:marTop w:val="0"/>
      <w:marBottom w:val="0"/>
      <w:divBdr>
        <w:top w:val="none" w:sz="0" w:space="0" w:color="auto"/>
        <w:left w:val="none" w:sz="0" w:space="0" w:color="auto"/>
        <w:bottom w:val="none" w:sz="0" w:space="0" w:color="auto"/>
        <w:right w:val="none" w:sz="0" w:space="0" w:color="auto"/>
      </w:divBdr>
    </w:div>
    <w:div w:id="593786507">
      <w:bodyDiv w:val="1"/>
      <w:marLeft w:val="0"/>
      <w:marRight w:val="0"/>
      <w:marTop w:val="0"/>
      <w:marBottom w:val="0"/>
      <w:divBdr>
        <w:top w:val="none" w:sz="0" w:space="0" w:color="auto"/>
        <w:left w:val="none" w:sz="0" w:space="0" w:color="auto"/>
        <w:bottom w:val="none" w:sz="0" w:space="0" w:color="auto"/>
        <w:right w:val="none" w:sz="0" w:space="0" w:color="auto"/>
      </w:divBdr>
    </w:div>
    <w:div w:id="594442175">
      <w:bodyDiv w:val="1"/>
      <w:marLeft w:val="0"/>
      <w:marRight w:val="0"/>
      <w:marTop w:val="0"/>
      <w:marBottom w:val="0"/>
      <w:divBdr>
        <w:top w:val="none" w:sz="0" w:space="0" w:color="auto"/>
        <w:left w:val="none" w:sz="0" w:space="0" w:color="auto"/>
        <w:bottom w:val="none" w:sz="0" w:space="0" w:color="auto"/>
        <w:right w:val="none" w:sz="0" w:space="0" w:color="auto"/>
      </w:divBdr>
    </w:div>
    <w:div w:id="597058504">
      <w:bodyDiv w:val="1"/>
      <w:marLeft w:val="0"/>
      <w:marRight w:val="0"/>
      <w:marTop w:val="0"/>
      <w:marBottom w:val="0"/>
      <w:divBdr>
        <w:top w:val="none" w:sz="0" w:space="0" w:color="auto"/>
        <w:left w:val="none" w:sz="0" w:space="0" w:color="auto"/>
        <w:bottom w:val="none" w:sz="0" w:space="0" w:color="auto"/>
        <w:right w:val="none" w:sz="0" w:space="0" w:color="auto"/>
      </w:divBdr>
    </w:div>
    <w:div w:id="597755866">
      <w:bodyDiv w:val="1"/>
      <w:marLeft w:val="0"/>
      <w:marRight w:val="0"/>
      <w:marTop w:val="0"/>
      <w:marBottom w:val="0"/>
      <w:divBdr>
        <w:top w:val="none" w:sz="0" w:space="0" w:color="auto"/>
        <w:left w:val="none" w:sz="0" w:space="0" w:color="auto"/>
        <w:bottom w:val="none" w:sz="0" w:space="0" w:color="auto"/>
        <w:right w:val="none" w:sz="0" w:space="0" w:color="auto"/>
      </w:divBdr>
    </w:div>
    <w:div w:id="599214522">
      <w:bodyDiv w:val="1"/>
      <w:marLeft w:val="0"/>
      <w:marRight w:val="0"/>
      <w:marTop w:val="0"/>
      <w:marBottom w:val="0"/>
      <w:divBdr>
        <w:top w:val="none" w:sz="0" w:space="0" w:color="auto"/>
        <w:left w:val="none" w:sz="0" w:space="0" w:color="auto"/>
        <w:bottom w:val="none" w:sz="0" w:space="0" w:color="auto"/>
        <w:right w:val="none" w:sz="0" w:space="0" w:color="auto"/>
      </w:divBdr>
    </w:div>
    <w:div w:id="599685081">
      <w:bodyDiv w:val="1"/>
      <w:marLeft w:val="0"/>
      <w:marRight w:val="0"/>
      <w:marTop w:val="0"/>
      <w:marBottom w:val="0"/>
      <w:divBdr>
        <w:top w:val="none" w:sz="0" w:space="0" w:color="auto"/>
        <w:left w:val="none" w:sz="0" w:space="0" w:color="auto"/>
        <w:bottom w:val="none" w:sz="0" w:space="0" w:color="auto"/>
        <w:right w:val="none" w:sz="0" w:space="0" w:color="auto"/>
      </w:divBdr>
    </w:div>
    <w:div w:id="602029260">
      <w:bodyDiv w:val="1"/>
      <w:marLeft w:val="0"/>
      <w:marRight w:val="0"/>
      <w:marTop w:val="0"/>
      <w:marBottom w:val="0"/>
      <w:divBdr>
        <w:top w:val="none" w:sz="0" w:space="0" w:color="auto"/>
        <w:left w:val="none" w:sz="0" w:space="0" w:color="auto"/>
        <w:bottom w:val="none" w:sz="0" w:space="0" w:color="auto"/>
        <w:right w:val="none" w:sz="0" w:space="0" w:color="auto"/>
      </w:divBdr>
    </w:div>
    <w:div w:id="606893780">
      <w:bodyDiv w:val="1"/>
      <w:marLeft w:val="0"/>
      <w:marRight w:val="0"/>
      <w:marTop w:val="0"/>
      <w:marBottom w:val="0"/>
      <w:divBdr>
        <w:top w:val="none" w:sz="0" w:space="0" w:color="auto"/>
        <w:left w:val="none" w:sz="0" w:space="0" w:color="auto"/>
        <w:bottom w:val="none" w:sz="0" w:space="0" w:color="auto"/>
        <w:right w:val="none" w:sz="0" w:space="0" w:color="auto"/>
      </w:divBdr>
    </w:div>
    <w:div w:id="607615046">
      <w:bodyDiv w:val="1"/>
      <w:marLeft w:val="0"/>
      <w:marRight w:val="0"/>
      <w:marTop w:val="0"/>
      <w:marBottom w:val="0"/>
      <w:divBdr>
        <w:top w:val="none" w:sz="0" w:space="0" w:color="auto"/>
        <w:left w:val="none" w:sz="0" w:space="0" w:color="auto"/>
        <w:bottom w:val="none" w:sz="0" w:space="0" w:color="auto"/>
        <w:right w:val="none" w:sz="0" w:space="0" w:color="auto"/>
      </w:divBdr>
    </w:div>
    <w:div w:id="609701045">
      <w:bodyDiv w:val="1"/>
      <w:marLeft w:val="0"/>
      <w:marRight w:val="0"/>
      <w:marTop w:val="0"/>
      <w:marBottom w:val="0"/>
      <w:divBdr>
        <w:top w:val="none" w:sz="0" w:space="0" w:color="auto"/>
        <w:left w:val="none" w:sz="0" w:space="0" w:color="auto"/>
        <w:bottom w:val="none" w:sz="0" w:space="0" w:color="auto"/>
        <w:right w:val="none" w:sz="0" w:space="0" w:color="auto"/>
      </w:divBdr>
    </w:div>
    <w:div w:id="610017191">
      <w:bodyDiv w:val="1"/>
      <w:marLeft w:val="0"/>
      <w:marRight w:val="0"/>
      <w:marTop w:val="0"/>
      <w:marBottom w:val="0"/>
      <w:divBdr>
        <w:top w:val="none" w:sz="0" w:space="0" w:color="auto"/>
        <w:left w:val="none" w:sz="0" w:space="0" w:color="auto"/>
        <w:bottom w:val="none" w:sz="0" w:space="0" w:color="auto"/>
        <w:right w:val="none" w:sz="0" w:space="0" w:color="auto"/>
      </w:divBdr>
    </w:div>
    <w:div w:id="612900785">
      <w:bodyDiv w:val="1"/>
      <w:marLeft w:val="0"/>
      <w:marRight w:val="0"/>
      <w:marTop w:val="0"/>
      <w:marBottom w:val="0"/>
      <w:divBdr>
        <w:top w:val="none" w:sz="0" w:space="0" w:color="auto"/>
        <w:left w:val="none" w:sz="0" w:space="0" w:color="auto"/>
        <w:bottom w:val="none" w:sz="0" w:space="0" w:color="auto"/>
        <w:right w:val="none" w:sz="0" w:space="0" w:color="auto"/>
      </w:divBdr>
    </w:div>
    <w:div w:id="616256888">
      <w:bodyDiv w:val="1"/>
      <w:marLeft w:val="0"/>
      <w:marRight w:val="0"/>
      <w:marTop w:val="0"/>
      <w:marBottom w:val="0"/>
      <w:divBdr>
        <w:top w:val="none" w:sz="0" w:space="0" w:color="auto"/>
        <w:left w:val="none" w:sz="0" w:space="0" w:color="auto"/>
        <w:bottom w:val="none" w:sz="0" w:space="0" w:color="auto"/>
        <w:right w:val="none" w:sz="0" w:space="0" w:color="auto"/>
      </w:divBdr>
    </w:div>
    <w:div w:id="620723305">
      <w:bodyDiv w:val="1"/>
      <w:marLeft w:val="0"/>
      <w:marRight w:val="0"/>
      <w:marTop w:val="0"/>
      <w:marBottom w:val="0"/>
      <w:divBdr>
        <w:top w:val="none" w:sz="0" w:space="0" w:color="auto"/>
        <w:left w:val="none" w:sz="0" w:space="0" w:color="auto"/>
        <w:bottom w:val="none" w:sz="0" w:space="0" w:color="auto"/>
        <w:right w:val="none" w:sz="0" w:space="0" w:color="auto"/>
      </w:divBdr>
    </w:div>
    <w:div w:id="622225568">
      <w:bodyDiv w:val="1"/>
      <w:marLeft w:val="0"/>
      <w:marRight w:val="0"/>
      <w:marTop w:val="0"/>
      <w:marBottom w:val="0"/>
      <w:divBdr>
        <w:top w:val="none" w:sz="0" w:space="0" w:color="auto"/>
        <w:left w:val="none" w:sz="0" w:space="0" w:color="auto"/>
        <w:bottom w:val="none" w:sz="0" w:space="0" w:color="auto"/>
        <w:right w:val="none" w:sz="0" w:space="0" w:color="auto"/>
      </w:divBdr>
    </w:div>
    <w:div w:id="623998612">
      <w:bodyDiv w:val="1"/>
      <w:marLeft w:val="0"/>
      <w:marRight w:val="0"/>
      <w:marTop w:val="0"/>
      <w:marBottom w:val="0"/>
      <w:divBdr>
        <w:top w:val="none" w:sz="0" w:space="0" w:color="auto"/>
        <w:left w:val="none" w:sz="0" w:space="0" w:color="auto"/>
        <w:bottom w:val="none" w:sz="0" w:space="0" w:color="auto"/>
        <w:right w:val="none" w:sz="0" w:space="0" w:color="auto"/>
      </w:divBdr>
    </w:div>
    <w:div w:id="625234894">
      <w:bodyDiv w:val="1"/>
      <w:marLeft w:val="0"/>
      <w:marRight w:val="0"/>
      <w:marTop w:val="0"/>
      <w:marBottom w:val="0"/>
      <w:divBdr>
        <w:top w:val="none" w:sz="0" w:space="0" w:color="auto"/>
        <w:left w:val="none" w:sz="0" w:space="0" w:color="auto"/>
        <w:bottom w:val="none" w:sz="0" w:space="0" w:color="auto"/>
        <w:right w:val="none" w:sz="0" w:space="0" w:color="auto"/>
      </w:divBdr>
    </w:div>
    <w:div w:id="625502833">
      <w:bodyDiv w:val="1"/>
      <w:marLeft w:val="0"/>
      <w:marRight w:val="0"/>
      <w:marTop w:val="0"/>
      <w:marBottom w:val="0"/>
      <w:divBdr>
        <w:top w:val="none" w:sz="0" w:space="0" w:color="auto"/>
        <w:left w:val="none" w:sz="0" w:space="0" w:color="auto"/>
        <w:bottom w:val="none" w:sz="0" w:space="0" w:color="auto"/>
        <w:right w:val="none" w:sz="0" w:space="0" w:color="auto"/>
      </w:divBdr>
    </w:div>
    <w:div w:id="630018443">
      <w:bodyDiv w:val="1"/>
      <w:marLeft w:val="0"/>
      <w:marRight w:val="0"/>
      <w:marTop w:val="0"/>
      <w:marBottom w:val="0"/>
      <w:divBdr>
        <w:top w:val="none" w:sz="0" w:space="0" w:color="auto"/>
        <w:left w:val="none" w:sz="0" w:space="0" w:color="auto"/>
        <w:bottom w:val="none" w:sz="0" w:space="0" w:color="auto"/>
        <w:right w:val="none" w:sz="0" w:space="0" w:color="auto"/>
      </w:divBdr>
    </w:div>
    <w:div w:id="634943778">
      <w:bodyDiv w:val="1"/>
      <w:marLeft w:val="0"/>
      <w:marRight w:val="0"/>
      <w:marTop w:val="0"/>
      <w:marBottom w:val="0"/>
      <w:divBdr>
        <w:top w:val="none" w:sz="0" w:space="0" w:color="auto"/>
        <w:left w:val="none" w:sz="0" w:space="0" w:color="auto"/>
        <w:bottom w:val="none" w:sz="0" w:space="0" w:color="auto"/>
        <w:right w:val="none" w:sz="0" w:space="0" w:color="auto"/>
      </w:divBdr>
    </w:div>
    <w:div w:id="636691735">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38607332">
      <w:bodyDiv w:val="1"/>
      <w:marLeft w:val="0"/>
      <w:marRight w:val="0"/>
      <w:marTop w:val="0"/>
      <w:marBottom w:val="0"/>
      <w:divBdr>
        <w:top w:val="none" w:sz="0" w:space="0" w:color="auto"/>
        <w:left w:val="none" w:sz="0" w:space="0" w:color="auto"/>
        <w:bottom w:val="none" w:sz="0" w:space="0" w:color="auto"/>
        <w:right w:val="none" w:sz="0" w:space="0" w:color="auto"/>
      </w:divBdr>
    </w:div>
    <w:div w:id="638612635">
      <w:bodyDiv w:val="1"/>
      <w:marLeft w:val="0"/>
      <w:marRight w:val="0"/>
      <w:marTop w:val="0"/>
      <w:marBottom w:val="0"/>
      <w:divBdr>
        <w:top w:val="none" w:sz="0" w:space="0" w:color="auto"/>
        <w:left w:val="none" w:sz="0" w:space="0" w:color="auto"/>
        <w:bottom w:val="none" w:sz="0" w:space="0" w:color="auto"/>
        <w:right w:val="none" w:sz="0" w:space="0" w:color="auto"/>
      </w:divBdr>
    </w:div>
    <w:div w:id="638799969">
      <w:bodyDiv w:val="1"/>
      <w:marLeft w:val="0"/>
      <w:marRight w:val="0"/>
      <w:marTop w:val="0"/>
      <w:marBottom w:val="0"/>
      <w:divBdr>
        <w:top w:val="none" w:sz="0" w:space="0" w:color="auto"/>
        <w:left w:val="none" w:sz="0" w:space="0" w:color="auto"/>
        <w:bottom w:val="none" w:sz="0" w:space="0" w:color="auto"/>
        <w:right w:val="none" w:sz="0" w:space="0" w:color="auto"/>
      </w:divBdr>
    </w:div>
    <w:div w:id="641279220">
      <w:bodyDiv w:val="1"/>
      <w:marLeft w:val="0"/>
      <w:marRight w:val="0"/>
      <w:marTop w:val="0"/>
      <w:marBottom w:val="0"/>
      <w:divBdr>
        <w:top w:val="none" w:sz="0" w:space="0" w:color="auto"/>
        <w:left w:val="none" w:sz="0" w:space="0" w:color="auto"/>
        <w:bottom w:val="none" w:sz="0" w:space="0" w:color="auto"/>
        <w:right w:val="none" w:sz="0" w:space="0" w:color="auto"/>
      </w:divBdr>
    </w:div>
    <w:div w:id="645160123">
      <w:bodyDiv w:val="1"/>
      <w:marLeft w:val="0"/>
      <w:marRight w:val="0"/>
      <w:marTop w:val="0"/>
      <w:marBottom w:val="0"/>
      <w:divBdr>
        <w:top w:val="none" w:sz="0" w:space="0" w:color="auto"/>
        <w:left w:val="none" w:sz="0" w:space="0" w:color="auto"/>
        <w:bottom w:val="none" w:sz="0" w:space="0" w:color="auto"/>
        <w:right w:val="none" w:sz="0" w:space="0" w:color="auto"/>
      </w:divBdr>
    </w:div>
    <w:div w:id="647825859">
      <w:bodyDiv w:val="1"/>
      <w:marLeft w:val="0"/>
      <w:marRight w:val="0"/>
      <w:marTop w:val="0"/>
      <w:marBottom w:val="0"/>
      <w:divBdr>
        <w:top w:val="none" w:sz="0" w:space="0" w:color="auto"/>
        <w:left w:val="none" w:sz="0" w:space="0" w:color="auto"/>
        <w:bottom w:val="none" w:sz="0" w:space="0" w:color="auto"/>
        <w:right w:val="none" w:sz="0" w:space="0" w:color="auto"/>
      </w:divBdr>
    </w:div>
    <w:div w:id="650333639">
      <w:bodyDiv w:val="1"/>
      <w:marLeft w:val="0"/>
      <w:marRight w:val="0"/>
      <w:marTop w:val="0"/>
      <w:marBottom w:val="0"/>
      <w:divBdr>
        <w:top w:val="none" w:sz="0" w:space="0" w:color="auto"/>
        <w:left w:val="none" w:sz="0" w:space="0" w:color="auto"/>
        <w:bottom w:val="none" w:sz="0" w:space="0" w:color="auto"/>
        <w:right w:val="none" w:sz="0" w:space="0" w:color="auto"/>
      </w:divBdr>
    </w:div>
    <w:div w:id="652609479">
      <w:bodyDiv w:val="1"/>
      <w:marLeft w:val="0"/>
      <w:marRight w:val="0"/>
      <w:marTop w:val="0"/>
      <w:marBottom w:val="0"/>
      <w:divBdr>
        <w:top w:val="none" w:sz="0" w:space="0" w:color="auto"/>
        <w:left w:val="none" w:sz="0" w:space="0" w:color="auto"/>
        <w:bottom w:val="none" w:sz="0" w:space="0" w:color="auto"/>
        <w:right w:val="none" w:sz="0" w:space="0" w:color="auto"/>
      </w:divBdr>
    </w:div>
    <w:div w:id="657685836">
      <w:bodyDiv w:val="1"/>
      <w:marLeft w:val="0"/>
      <w:marRight w:val="0"/>
      <w:marTop w:val="0"/>
      <w:marBottom w:val="0"/>
      <w:divBdr>
        <w:top w:val="none" w:sz="0" w:space="0" w:color="auto"/>
        <w:left w:val="none" w:sz="0" w:space="0" w:color="auto"/>
        <w:bottom w:val="none" w:sz="0" w:space="0" w:color="auto"/>
        <w:right w:val="none" w:sz="0" w:space="0" w:color="auto"/>
      </w:divBdr>
    </w:div>
    <w:div w:id="658772849">
      <w:bodyDiv w:val="1"/>
      <w:marLeft w:val="0"/>
      <w:marRight w:val="0"/>
      <w:marTop w:val="0"/>
      <w:marBottom w:val="0"/>
      <w:divBdr>
        <w:top w:val="none" w:sz="0" w:space="0" w:color="auto"/>
        <w:left w:val="none" w:sz="0" w:space="0" w:color="auto"/>
        <w:bottom w:val="none" w:sz="0" w:space="0" w:color="auto"/>
        <w:right w:val="none" w:sz="0" w:space="0" w:color="auto"/>
      </w:divBdr>
    </w:div>
    <w:div w:id="668214808">
      <w:bodyDiv w:val="1"/>
      <w:marLeft w:val="0"/>
      <w:marRight w:val="0"/>
      <w:marTop w:val="0"/>
      <w:marBottom w:val="0"/>
      <w:divBdr>
        <w:top w:val="none" w:sz="0" w:space="0" w:color="auto"/>
        <w:left w:val="none" w:sz="0" w:space="0" w:color="auto"/>
        <w:bottom w:val="none" w:sz="0" w:space="0" w:color="auto"/>
        <w:right w:val="none" w:sz="0" w:space="0" w:color="auto"/>
      </w:divBdr>
    </w:div>
    <w:div w:id="673920260">
      <w:bodyDiv w:val="1"/>
      <w:marLeft w:val="0"/>
      <w:marRight w:val="0"/>
      <w:marTop w:val="0"/>
      <w:marBottom w:val="0"/>
      <w:divBdr>
        <w:top w:val="none" w:sz="0" w:space="0" w:color="auto"/>
        <w:left w:val="none" w:sz="0" w:space="0" w:color="auto"/>
        <w:bottom w:val="none" w:sz="0" w:space="0" w:color="auto"/>
        <w:right w:val="none" w:sz="0" w:space="0" w:color="auto"/>
      </w:divBdr>
    </w:div>
    <w:div w:id="673994292">
      <w:bodyDiv w:val="1"/>
      <w:marLeft w:val="0"/>
      <w:marRight w:val="0"/>
      <w:marTop w:val="0"/>
      <w:marBottom w:val="0"/>
      <w:divBdr>
        <w:top w:val="none" w:sz="0" w:space="0" w:color="auto"/>
        <w:left w:val="none" w:sz="0" w:space="0" w:color="auto"/>
        <w:bottom w:val="none" w:sz="0" w:space="0" w:color="auto"/>
        <w:right w:val="none" w:sz="0" w:space="0" w:color="auto"/>
      </w:divBdr>
    </w:div>
    <w:div w:id="675113535">
      <w:bodyDiv w:val="1"/>
      <w:marLeft w:val="0"/>
      <w:marRight w:val="0"/>
      <w:marTop w:val="0"/>
      <w:marBottom w:val="0"/>
      <w:divBdr>
        <w:top w:val="none" w:sz="0" w:space="0" w:color="auto"/>
        <w:left w:val="none" w:sz="0" w:space="0" w:color="auto"/>
        <w:bottom w:val="none" w:sz="0" w:space="0" w:color="auto"/>
        <w:right w:val="none" w:sz="0" w:space="0" w:color="auto"/>
      </w:divBdr>
    </w:div>
    <w:div w:id="678194011">
      <w:bodyDiv w:val="1"/>
      <w:marLeft w:val="0"/>
      <w:marRight w:val="0"/>
      <w:marTop w:val="0"/>
      <w:marBottom w:val="0"/>
      <w:divBdr>
        <w:top w:val="none" w:sz="0" w:space="0" w:color="auto"/>
        <w:left w:val="none" w:sz="0" w:space="0" w:color="auto"/>
        <w:bottom w:val="none" w:sz="0" w:space="0" w:color="auto"/>
        <w:right w:val="none" w:sz="0" w:space="0" w:color="auto"/>
      </w:divBdr>
    </w:div>
    <w:div w:id="678313132">
      <w:bodyDiv w:val="1"/>
      <w:marLeft w:val="0"/>
      <w:marRight w:val="0"/>
      <w:marTop w:val="0"/>
      <w:marBottom w:val="0"/>
      <w:divBdr>
        <w:top w:val="none" w:sz="0" w:space="0" w:color="auto"/>
        <w:left w:val="none" w:sz="0" w:space="0" w:color="auto"/>
        <w:bottom w:val="none" w:sz="0" w:space="0" w:color="auto"/>
        <w:right w:val="none" w:sz="0" w:space="0" w:color="auto"/>
      </w:divBdr>
    </w:div>
    <w:div w:id="681975266">
      <w:bodyDiv w:val="1"/>
      <w:marLeft w:val="0"/>
      <w:marRight w:val="0"/>
      <w:marTop w:val="0"/>
      <w:marBottom w:val="0"/>
      <w:divBdr>
        <w:top w:val="none" w:sz="0" w:space="0" w:color="auto"/>
        <w:left w:val="none" w:sz="0" w:space="0" w:color="auto"/>
        <w:bottom w:val="none" w:sz="0" w:space="0" w:color="auto"/>
        <w:right w:val="none" w:sz="0" w:space="0" w:color="auto"/>
      </w:divBdr>
    </w:div>
    <w:div w:id="683946679">
      <w:bodyDiv w:val="1"/>
      <w:marLeft w:val="0"/>
      <w:marRight w:val="0"/>
      <w:marTop w:val="0"/>
      <w:marBottom w:val="0"/>
      <w:divBdr>
        <w:top w:val="none" w:sz="0" w:space="0" w:color="auto"/>
        <w:left w:val="none" w:sz="0" w:space="0" w:color="auto"/>
        <w:bottom w:val="none" w:sz="0" w:space="0" w:color="auto"/>
        <w:right w:val="none" w:sz="0" w:space="0" w:color="auto"/>
      </w:divBdr>
    </w:div>
    <w:div w:id="688288948">
      <w:bodyDiv w:val="1"/>
      <w:marLeft w:val="0"/>
      <w:marRight w:val="0"/>
      <w:marTop w:val="0"/>
      <w:marBottom w:val="0"/>
      <w:divBdr>
        <w:top w:val="none" w:sz="0" w:space="0" w:color="auto"/>
        <w:left w:val="none" w:sz="0" w:space="0" w:color="auto"/>
        <w:bottom w:val="none" w:sz="0" w:space="0" w:color="auto"/>
        <w:right w:val="none" w:sz="0" w:space="0" w:color="auto"/>
      </w:divBdr>
    </w:div>
    <w:div w:id="689990406">
      <w:bodyDiv w:val="1"/>
      <w:marLeft w:val="0"/>
      <w:marRight w:val="0"/>
      <w:marTop w:val="0"/>
      <w:marBottom w:val="0"/>
      <w:divBdr>
        <w:top w:val="none" w:sz="0" w:space="0" w:color="auto"/>
        <w:left w:val="none" w:sz="0" w:space="0" w:color="auto"/>
        <w:bottom w:val="none" w:sz="0" w:space="0" w:color="auto"/>
        <w:right w:val="none" w:sz="0" w:space="0" w:color="auto"/>
      </w:divBdr>
    </w:div>
    <w:div w:id="690760909">
      <w:bodyDiv w:val="1"/>
      <w:marLeft w:val="0"/>
      <w:marRight w:val="0"/>
      <w:marTop w:val="0"/>
      <w:marBottom w:val="0"/>
      <w:divBdr>
        <w:top w:val="none" w:sz="0" w:space="0" w:color="auto"/>
        <w:left w:val="none" w:sz="0" w:space="0" w:color="auto"/>
        <w:bottom w:val="none" w:sz="0" w:space="0" w:color="auto"/>
        <w:right w:val="none" w:sz="0" w:space="0" w:color="auto"/>
      </w:divBdr>
    </w:div>
    <w:div w:id="694773674">
      <w:bodyDiv w:val="1"/>
      <w:marLeft w:val="0"/>
      <w:marRight w:val="0"/>
      <w:marTop w:val="0"/>
      <w:marBottom w:val="0"/>
      <w:divBdr>
        <w:top w:val="none" w:sz="0" w:space="0" w:color="auto"/>
        <w:left w:val="none" w:sz="0" w:space="0" w:color="auto"/>
        <w:bottom w:val="none" w:sz="0" w:space="0" w:color="auto"/>
        <w:right w:val="none" w:sz="0" w:space="0" w:color="auto"/>
      </w:divBdr>
    </w:div>
    <w:div w:id="694844327">
      <w:bodyDiv w:val="1"/>
      <w:marLeft w:val="0"/>
      <w:marRight w:val="0"/>
      <w:marTop w:val="0"/>
      <w:marBottom w:val="0"/>
      <w:divBdr>
        <w:top w:val="none" w:sz="0" w:space="0" w:color="auto"/>
        <w:left w:val="none" w:sz="0" w:space="0" w:color="auto"/>
        <w:bottom w:val="none" w:sz="0" w:space="0" w:color="auto"/>
        <w:right w:val="none" w:sz="0" w:space="0" w:color="auto"/>
      </w:divBdr>
    </w:div>
    <w:div w:id="694886009">
      <w:bodyDiv w:val="1"/>
      <w:marLeft w:val="0"/>
      <w:marRight w:val="0"/>
      <w:marTop w:val="0"/>
      <w:marBottom w:val="0"/>
      <w:divBdr>
        <w:top w:val="none" w:sz="0" w:space="0" w:color="auto"/>
        <w:left w:val="none" w:sz="0" w:space="0" w:color="auto"/>
        <w:bottom w:val="none" w:sz="0" w:space="0" w:color="auto"/>
        <w:right w:val="none" w:sz="0" w:space="0" w:color="auto"/>
      </w:divBdr>
    </w:div>
    <w:div w:id="696006238">
      <w:bodyDiv w:val="1"/>
      <w:marLeft w:val="0"/>
      <w:marRight w:val="0"/>
      <w:marTop w:val="0"/>
      <w:marBottom w:val="0"/>
      <w:divBdr>
        <w:top w:val="none" w:sz="0" w:space="0" w:color="auto"/>
        <w:left w:val="none" w:sz="0" w:space="0" w:color="auto"/>
        <w:bottom w:val="none" w:sz="0" w:space="0" w:color="auto"/>
        <w:right w:val="none" w:sz="0" w:space="0" w:color="auto"/>
      </w:divBdr>
    </w:div>
    <w:div w:id="696203385">
      <w:bodyDiv w:val="1"/>
      <w:marLeft w:val="0"/>
      <w:marRight w:val="0"/>
      <w:marTop w:val="0"/>
      <w:marBottom w:val="0"/>
      <w:divBdr>
        <w:top w:val="none" w:sz="0" w:space="0" w:color="auto"/>
        <w:left w:val="none" w:sz="0" w:space="0" w:color="auto"/>
        <w:bottom w:val="none" w:sz="0" w:space="0" w:color="auto"/>
        <w:right w:val="none" w:sz="0" w:space="0" w:color="auto"/>
      </w:divBdr>
    </w:div>
    <w:div w:id="696276359">
      <w:bodyDiv w:val="1"/>
      <w:marLeft w:val="0"/>
      <w:marRight w:val="0"/>
      <w:marTop w:val="0"/>
      <w:marBottom w:val="0"/>
      <w:divBdr>
        <w:top w:val="none" w:sz="0" w:space="0" w:color="auto"/>
        <w:left w:val="none" w:sz="0" w:space="0" w:color="auto"/>
        <w:bottom w:val="none" w:sz="0" w:space="0" w:color="auto"/>
        <w:right w:val="none" w:sz="0" w:space="0" w:color="auto"/>
      </w:divBdr>
    </w:div>
    <w:div w:id="696808783">
      <w:bodyDiv w:val="1"/>
      <w:marLeft w:val="0"/>
      <w:marRight w:val="0"/>
      <w:marTop w:val="0"/>
      <w:marBottom w:val="0"/>
      <w:divBdr>
        <w:top w:val="none" w:sz="0" w:space="0" w:color="auto"/>
        <w:left w:val="none" w:sz="0" w:space="0" w:color="auto"/>
        <w:bottom w:val="none" w:sz="0" w:space="0" w:color="auto"/>
        <w:right w:val="none" w:sz="0" w:space="0" w:color="auto"/>
      </w:divBdr>
    </w:div>
    <w:div w:id="697662171">
      <w:bodyDiv w:val="1"/>
      <w:marLeft w:val="0"/>
      <w:marRight w:val="0"/>
      <w:marTop w:val="0"/>
      <w:marBottom w:val="0"/>
      <w:divBdr>
        <w:top w:val="none" w:sz="0" w:space="0" w:color="auto"/>
        <w:left w:val="none" w:sz="0" w:space="0" w:color="auto"/>
        <w:bottom w:val="none" w:sz="0" w:space="0" w:color="auto"/>
        <w:right w:val="none" w:sz="0" w:space="0" w:color="auto"/>
      </w:divBdr>
    </w:div>
    <w:div w:id="698893081">
      <w:bodyDiv w:val="1"/>
      <w:marLeft w:val="0"/>
      <w:marRight w:val="0"/>
      <w:marTop w:val="0"/>
      <w:marBottom w:val="0"/>
      <w:divBdr>
        <w:top w:val="none" w:sz="0" w:space="0" w:color="auto"/>
        <w:left w:val="none" w:sz="0" w:space="0" w:color="auto"/>
        <w:bottom w:val="none" w:sz="0" w:space="0" w:color="auto"/>
        <w:right w:val="none" w:sz="0" w:space="0" w:color="auto"/>
      </w:divBdr>
    </w:div>
    <w:div w:id="699285345">
      <w:bodyDiv w:val="1"/>
      <w:marLeft w:val="0"/>
      <w:marRight w:val="0"/>
      <w:marTop w:val="0"/>
      <w:marBottom w:val="0"/>
      <w:divBdr>
        <w:top w:val="none" w:sz="0" w:space="0" w:color="auto"/>
        <w:left w:val="none" w:sz="0" w:space="0" w:color="auto"/>
        <w:bottom w:val="none" w:sz="0" w:space="0" w:color="auto"/>
        <w:right w:val="none" w:sz="0" w:space="0" w:color="auto"/>
      </w:divBdr>
    </w:div>
    <w:div w:id="702290978">
      <w:bodyDiv w:val="1"/>
      <w:marLeft w:val="0"/>
      <w:marRight w:val="0"/>
      <w:marTop w:val="0"/>
      <w:marBottom w:val="0"/>
      <w:divBdr>
        <w:top w:val="none" w:sz="0" w:space="0" w:color="auto"/>
        <w:left w:val="none" w:sz="0" w:space="0" w:color="auto"/>
        <w:bottom w:val="none" w:sz="0" w:space="0" w:color="auto"/>
        <w:right w:val="none" w:sz="0" w:space="0" w:color="auto"/>
      </w:divBdr>
    </w:div>
    <w:div w:id="704988551">
      <w:bodyDiv w:val="1"/>
      <w:marLeft w:val="0"/>
      <w:marRight w:val="0"/>
      <w:marTop w:val="0"/>
      <w:marBottom w:val="0"/>
      <w:divBdr>
        <w:top w:val="none" w:sz="0" w:space="0" w:color="auto"/>
        <w:left w:val="none" w:sz="0" w:space="0" w:color="auto"/>
        <w:bottom w:val="none" w:sz="0" w:space="0" w:color="auto"/>
        <w:right w:val="none" w:sz="0" w:space="0" w:color="auto"/>
      </w:divBdr>
    </w:div>
    <w:div w:id="711344451">
      <w:bodyDiv w:val="1"/>
      <w:marLeft w:val="0"/>
      <w:marRight w:val="0"/>
      <w:marTop w:val="0"/>
      <w:marBottom w:val="0"/>
      <w:divBdr>
        <w:top w:val="none" w:sz="0" w:space="0" w:color="auto"/>
        <w:left w:val="none" w:sz="0" w:space="0" w:color="auto"/>
        <w:bottom w:val="none" w:sz="0" w:space="0" w:color="auto"/>
        <w:right w:val="none" w:sz="0" w:space="0" w:color="auto"/>
      </w:divBdr>
    </w:div>
    <w:div w:id="711882541">
      <w:bodyDiv w:val="1"/>
      <w:marLeft w:val="0"/>
      <w:marRight w:val="0"/>
      <w:marTop w:val="0"/>
      <w:marBottom w:val="0"/>
      <w:divBdr>
        <w:top w:val="none" w:sz="0" w:space="0" w:color="auto"/>
        <w:left w:val="none" w:sz="0" w:space="0" w:color="auto"/>
        <w:bottom w:val="none" w:sz="0" w:space="0" w:color="auto"/>
        <w:right w:val="none" w:sz="0" w:space="0" w:color="auto"/>
      </w:divBdr>
    </w:div>
    <w:div w:id="714236142">
      <w:bodyDiv w:val="1"/>
      <w:marLeft w:val="0"/>
      <w:marRight w:val="0"/>
      <w:marTop w:val="0"/>
      <w:marBottom w:val="0"/>
      <w:divBdr>
        <w:top w:val="none" w:sz="0" w:space="0" w:color="auto"/>
        <w:left w:val="none" w:sz="0" w:space="0" w:color="auto"/>
        <w:bottom w:val="none" w:sz="0" w:space="0" w:color="auto"/>
        <w:right w:val="none" w:sz="0" w:space="0" w:color="auto"/>
      </w:divBdr>
    </w:div>
    <w:div w:id="722751103">
      <w:bodyDiv w:val="1"/>
      <w:marLeft w:val="0"/>
      <w:marRight w:val="0"/>
      <w:marTop w:val="0"/>
      <w:marBottom w:val="0"/>
      <w:divBdr>
        <w:top w:val="none" w:sz="0" w:space="0" w:color="auto"/>
        <w:left w:val="none" w:sz="0" w:space="0" w:color="auto"/>
        <w:bottom w:val="none" w:sz="0" w:space="0" w:color="auto"/>
        <w:right w:val="none" w:sz="0" w:space="0" w:color="auto"/>
      </w:divBdr>
    </w:div>
    <w:div w:id="732242429">
      <w:bodyDiv w:val="1"/>
      <w:marLeft w:val="0"/>
      <w:marRight w:val="0"/>
      <w:marTop w:val="0"/>
      <w:marBottom w:val="0"/>
      <w:divBdr>
        <w:top w:val="none" w:sz="0" w:space="0" w:color="auto"/>
        <w:left w:val="none" w:sz="0" w:space="0" w:color="auto"/>
        <w:bottom w:val="none" w:sz="0" w:space="0" w:color="auto"/>
        <w:right w:val="none" w:sz="0" w:space="0" w:color="auto"/>
      </w:divBdr>
    </w:div>
    <w:div w:id="732462337">
      <w:bodyDiv w:val="1"/>
      <w:marLeft w:val="0"/>
      <w:marRight w:val="0"/>
      <w:marTop w:val="0"/>
      <w:marBottom w:val="0"/>
      <w:divBdr>
        <w:top w:val="none" w:sz="0" w:space="0" w:color="auto"/>
        <w:left w:val="none" w:sz="0" w:space="0" w:color="auto"/>
        <w:bottom w:val="none" w:sz="0" w:space="0" w:color="auto"/>
        <w:right w:val="none" w:sz="0" w:space="0" w:color="auto"/>
      </w:divBdr>
    </w:div>
    <w:div w:id="733313249">
      <w:bodyDiv w:val="1"/>
      <w:marLeft w:val="0"/>
      <w:marRight w:val="0"/>
      <w:marTop w:val="0"/>
      <w:marBottom w:val="0"/>
      <w:divBdr>
        <w:top w:val="none" w:sz="0" w:space="0" w:color="auto"/>
        <w:left w:val="none" w:sz="0" w:space="0" w:color="auto"/>
        <w:bottom w:val="none" w:sz="0" w:space="0" w:color="auto"/>
        <w:right w:val="none" w:sz="0" w:space="0" w:color="auto"/>
      </w:divBdr>
    </w:div>
    <w:div w:id="735319639">
      <w:bodyDiv w:val="1"/>
      <w:marLeft w:val="0"/>
      <w:marRight w:val="0"/>
      <w:marTop w:val="0"/>
      <w:marBottom w:val="0"/>
      <w:divBdr>
        <w:top w:val="none" w:sz="0" w:space="0" w:color="auto"/>
        <w:left w:val="none" w:sz="0" w:space="0" w:color="auto"/>
        <w:bottom w:val="none" w:sz="0" w:space="0" w:color="auto"/>
        <w:right w:val="none" w:sz="0" w:space="0" w:color="auto"/>
      </w:divBdr>
    </w:div>
    <w:div w:id="736822936">
      <w:bodyDiv w:val="1"/>
      <w:marLeft w:val="0"/>
      <w:marRight w:val="0"/>
      <w:marTop w:val="0"/>
      <w:marBottom w:val="0"/>
      <w:divBdr>
        <w:top w:val="none" w:sz="0" w:space="0" w:color="auto"/>
        <w:left w:val="none" w:sz="0" w:space="0" w:color="auto"/>
        <w:bottom w:val="none" w:sz="0" w:space="0" w:color="auto"/>
        <w:right w:val="none" w:sz="0" w:space="0" w:color="auto"/>
      </w:divBdr>
    </w:div>
    <w:div w:id="737049233">
      <w:bodyDiv w:val="1"/>
      <w:marLeft w:val="0"/>
      <w:marRight w:val="0"/>
      <w:marTop w:val="0"/>
      <w:marBottom w:val="0"/>
      <w:divBdr>
        <w:top w:val="none" w:sz="0" w:space="0" w:color="auto"/>
        <w:left w:val="none" w:sz="0" w:space="0" w:color="auto"/>
        <w:bottom w:val="none" w:sz="0" w:space="0" w:color="auto"/>
        <w:right w:val="none" w:sz="0" w:space="0" w:color="auto"/>
      </w:divBdr>
    </w:div>
    <w:div w:id="741368770">
      <w:bodyDiv w:val="1"/>
      <w:marLeft w:val="0"/>
      <w:marRight w:val="0"/>
      <w:marTop w:val="0"/>
      <w:marBottom w:val="0"/>
      <w:divBdr>
        <w:top w:val="none" w:sz="0" w:space="0" w:color="auto"/>
        <w:left w:val="none" w:sz="0" w:space="0" w:color="auto"/>
        <w:bottom w:val="none" w:sz="0" w:space="0" w:color="auto"/>
        <w:right w:val="none" w:sz="0" w:space="0" w:color="auto"/>
      </w:divBdr>
    </w:div>
    <w:div w:id="742995199">
      <w:bodyDiv w:val="1"/>
      <w:marLeft w:val="0"/>
      <w:marRight w:val="0"/>
      <w:marTop w:val="0"/>
      <w:marBottom w:val="0"/>
      <w:divBdr>
        <w:top w:val="none" w:sz="0" w:space="0" w:color="auto"/>
        <w:left w:val="none" w:sz="0" w:space="0" w:color="auto"/>
        <w:bottom w:val="none" w:sz="0" w:space="0" w:color="auto"/>
        <w:right w:val="none" w:sz="0" w:space="0" w:color="auto"/>
      </w:divBdr>
    </w:div>
    <w:div w:id="746151971">
      <w:bodyDiv w:val="1"/>
      <w:marLeft w:val="0"/>
      <w:marRight w:val="0"/>
      <w:marTop w:val="0"/>
      <w:marBottom w:val="0"/>
      <w:divBdr>
        <w:top w:val="none" w:sz="0" w:space="0" w:color="auto"/>
        <w:left w:val="none" w:sz="0" w:space="0" w:color="auto"/>
        <w:bottom w:val="none" w:sz="0" w:space="0" w:color="auto"/>
        <w:right w:val="none" w:sz="0" w:space="0" w:color="auto"/>
      </w:divBdr>
    </w:div>
    <w:div w:id="747001723">
      <w:bodyDiv w:val="1"/>
      <w:marLeft w:val="0"/>
      <w:marRight w:val="0"/>
      <w:marTop w:val="0"/>
      <w:marBottom w:val="0"/>
      <w:divBdr>
        <w:top w:val="none" w:sz="0" w:space="0" w:color="auto"/>
        <w:left w:val="none" w:sz="0" w:space="0" w:color="auto"/>
        <w:bottom w:val="none" w:sz="0" w:space="0" w:color="auto"/>
        <w:right w:val="none" w:sz="0" w:space="0" w:color="auto"/>
      </w:divBdr>
    </w:div>
    <w:div w:id="747464442">
      <w:bodyDiv w:val="1"/>
      <w:marLeft w:val="0"/>
      <w:marRight w:val="0"/>
      <w:marTop w:val="0"/>
      <w:marBottom w:val="0"/>
      <w:divBdr>
        <w:top w:val="none" w:sz="0" w:space="0" w:color="auto"/>
        <w:left w:val="none" w:sz="0" w:space="0" w:color="auto"/>
        <w:bottom w:val="none" w:sz="0" w:space="0" w:color="auto"/>
        <w:right w:val="none" w:sz="0" w:space="0" w:color="auto"/>
      </w:divBdr>
    </w:div>
    <w:div w:id="747725527">
      <w:bodyDiv w:val="1"/>
      <w:marLeft w:val="0"/>
      <w:marRight w:val="0"/>
      <w:marTop w:val="0"/>
      <w:marBottom w:val="0"/>
      <w:divBdr>
        <w:top w:val="none" w:sz="0" w:space="0" w:color="auto"/>
        <w:left w:val="none" w:sz="0" w:space="0" w:color="auto"/>
        <w:bottom w:val="none" w:sz="0" w:space="0" w:color="auto"/>
        <w:right w:val="none" w:sz="0" w:space="0" w:color="auto"/>
      </w:divBdr>
    </w:div>
    <w:div w:id="749817257">
      <w:bodyDiv w:val="1"/>
      <w:marLeft w:val="0"/>
      <w:marRight w:val="0"/>
      <w:marTop w:val="0"/>
      <w:marBottom w:val="0"/>
      <w:divBdr>
        <w:top w:val="none" w:sz="0" w:space="0" w:color="auto"/>
        <w:left w:val="none" w:sz="0" w:space="0" w:color="auto"/>
        <w:bottom w:val="none" w:sz="0" w:space="0" w:color="auto"/>
        <w:right w:val="none" w:sz="0" w:space="0" w:color="auto"/>
      </w:divBdr>
    </w:div>
    <w:div w:id="752818288">
      <w:bodyDiv w:val="1"/>
      <w:marLeft w:val="0"/>
      <w:marRight w:val="0"/>
      <w:marTop w:val="0"/>
      <w:marBottom w:val="0"/>
      <w:divBdr>
        <w:top w:val="none" w:sz="0" w:space="0" w:color="auto"/>
        <w:left w:val="none" w:sz="0" w:space="0" w:color="auto"/>
        <w:bottom w:val="none" w:sz="0" w:space="0" w:color="auto"/>
        <w:right w:val="none" w:sz="0" w:space="0" w:color="auto"/>
      </w:divBdr>
    </w:div>
    <w:div w:id="753477968">
      <w:bodyDiv w:val="1"/>
      <w:marLeft w:val="0"/>
      <w:marRight w:val="0"/>
      <w:marTop w:val="0"/>
      <w:marBottom w:val="0"/>
      <w:divBdr>
        <w:top w:val="none" w:sz="0" w:space="0" w:color="auto"/>
        <w:left w:val="none" w:sz="0" w:space="0" w:color="auto"/>
        <w:bottom w:val="none" w:sz="0" w:space="0" w:color="auto"/>
        <w:right w:val="none" w:sz="0" w:space="0" w:color="auto"/>
      </w:divBdr>
    </w:div>
    <w:div w:id="757288827">
      <w:bodyDiv w:val="1"/>
      <w:marLeft w:val="0"/>
      <w:marRight w:val="0"/>
      <w:marTop w:val="0"/>
      <w:marBottom w:val="0"/>
      <w:divBdr>
        <w:top w:val="none" w:sz="0" w:space="0" w:color="auto"/>
        <w:left w:val="none" w:sz="0" w:space="0" w:color="auto"/>
        <w:bottom w:val="none" w:sz="0" w:space="0" w:color="auto"/>
        <w:right w:val="none" w:sz="0" w:space="0" w:color="auto"/>
      </w:divBdr>
    </w:div>
    <w:div w:id="759447897">
      <w:bodyDiv w:val="1"/>
      <w:marLeft w:val="0"/>
      <w:marRight w:val="0"/>
      <w:marTop w:val="0"/>
      <w:marBottom w:val="0"/>
      <w:divBdr>
        <w:top w:val="none" w:sz="0" w:space="0" w:color="auto"/>
        <w:left w:val="none" w:sz="0" w:space="0" w:color="auto"/>
        <w:bottom w:val="none" w:sz="0" w:space="0" w:color="auto"/>
        <w:right w:val="none" w:sz="0" w:space="0" w:color="auto"/>
      </w:divBdr>
    </w:div>
    <w:div w:id="765810424">
      <w:bodyDiv w:val="1"/>
      <w:marLeft w:val="0"/>
      <w:marRight w:val="0"/>
      <w:marTop w:val="0"/>
      <w:marBottom w:val="0"/>
      <w:divBdr>
        <w:top w:val="none" w:sz="0" w:space="0" w:color="auto"/>
        <w:left w:val="none" w:sz="0" w:space="0" w:color="auto"/>
        <w:bottom w:val="none" w:sz="0" w:space="0" w:color="auto"/>
        <w:right w:val="none" w:sz="0" w:space="0" w:color="auto"/>
      </w:divBdr>
    </w:div>
    <w:div w:id="767695943">
      <w:bodyDiv w:val="1"/>
      <w:marLeft w:val="0"/>
      <w:marRight w:val="0"/>
      <w:marTop w:val="0"/>
      <w:marBottom w:val="0"/>
      <w:divBdr>
        <w:top w:val="none" w:sz="0" w:space="0" w:color="auto"/>
        <w:left w:val="none" w:sz="0" w:space="0" w:color="auto"/>
        <w:bottom w:val="none" w:sz="0" w:space="0" w:color="auto"/>
        <w:right w:val="none" w:sz="0" w:space="0" w:color="auto"/>
      </w:divBdr>
    </w:div>
    <w:div w:id="768545393">
      <w:bodyDiv w:val="1"/>
      <w:marLeft w:val="0"/>
      <w:marRight w:val="0"/>
      <w:marTop w:val="0"/>
      <w:marBottom w:val="0"/>
      <w:divBdr>
        <w:top w:val="none" w:sz="0" w:space="0" w:color="auto"/>
        <w:left w:val="none" w:sz="0" w:space="0" w:color="auto"/>
        <w:bottom w:val="none" w:sz="0" w:space="0" w:color="auto"/>
        <w:right w:val="none" w:sz="0" w:space="0" w:color="auto"/>
      </w:divBdr>
    </w:div>
    <w:div w:id="768624038">
      <w:bodyDiv w:val="1"/>
      <w:marLeft w:val="0"/>
      <w:marRight w:val="0"/>
      <w:marTop w:val="0"/>
      <w:marBottom w:val="0"/>
      <w:divBdr>
        <w:top w:val="none" w:sz="0" w:space="0" w:color="auto"/>
        <w:left w:val="none" w:sz="0" w:space="0" w:color="auto"/>
        <w:bottom w:val="none" w:sz="0" w:space="0" w:color="auto"/>
        <w:right w:val="none" w:sz="0" w:space="0" w:color="auto"/>
      </w:divBdr>
    </w:div>
    <w:div w:id="774862499">
      <w:bodyDiv w:val="1"/>
      <w:marLeft w:val="0"/>
      <w:marRight w:val="0"/>
      <w:marTop w:val="0"/>
      <w:marBottom w:val="0"/>
      <w:divBdr>
        <w:top w:val="none" w:sz="0" w:space="0" w:color="auto"/>
        <w:left w:val="none" w:sz="0" w:space="0" w:color="auto"/>
        <w:bottom w:val="none" w:sz="0" w:space="0" w:color="auto"/>
        <w:right w:val="none" w:sz="0" w:space="0" w:color="auto"/>
      </w:divBdr>
    </w:div>
    <w:div w:id="777070354">
      <w:bodyDiv w:val="1"/>
      <w:marLeft w:val="0"/>
      <w:marRight w:val="0"/>
      <w:marTop w:val="0"/>
      <w:marBottom w:val="0"/>
      <w:divBdr>
        <w:top w:val="none" w:sz="0" w:space="0" w:color="auto"/>
        <w:left w:val="none" w:sz="0" w:space="0" w:color="auto"/>
        <w:bottom w:val="none" w:sz="0" w:space="0" w:color="auto"/>
        <w:right w:val="none" w:sz="0" w:space="0" w:color="auto"/>
      </w:divBdr>
    </w:div>
    <w:div w:id="784084398">
      <w:bodyDiv w:val="1"/>
      <w:marLeft w:val="0"/>
      <w:marRight w:val="0"/>
      <w:marTop w:val="0"/>
      <w:marBottom w:val="0"/>
      <w:divBdr>
        <w:top w:val="none" w:sz="0" w:space="0" w:color="auto"/>
        <w:left w:val="none" w:sz="0" w:space="0" w:color="auto"/>
        <w:bottom w:val="none" w:sz="0" w:space="0" w:color="auto"/>
        <w:right w:val="none" w:sz="0" w:space="0" w:color="auto"/>
      </w:divBdr>
    </w:div>
    <w:div w:id="786898763">
      <w:bodyDiv w:val="1"/>
      <w:marLeft w:val="0"/>
      <w:marRight w:val="0"/>
      <w:marTop w:val="0"/>
      <w:marBottom w:val="0"/>
      <w:divBdr>
        <w:top w:val="none" w:sz="0" w:space="0" w:color="auto"/>
        <w:left w:val="none" w:sz="0" w:space="0" w:color="auto"/>
        <w:bottom w:val="none" w:sz="0" w:space="0" w:color="auto"/>
        <w:right w:val="none" w:sz="0" w:space="0" w:color="auto"/>
      </w:divBdr>
    </w:div>
    <w:div w:id="790630311">
      <w:bodyDiv w:val="1"/>
      <w:marLeft w:val="0"/>
      <w:marRight w:val="0"/>
      <w:marTop w:val="0"/>
      <w:marBottom w:val="0"/>
      <w:divBdr>
        <w:top w:val="none" w:sz="0" w:space="0" w:color="auto"/>
        <w:left w:val="none" w:sz="0" w:space="0" w:color="auto"/>
        <w:bottom w:val="none" w:sz="0" w:space="0" w:color="auto"/>
        <w:right w:val="none" w:sz="0" w:space="0" w:color="auto"/>
      </w:divBdr>
    </w:div>
    <w:div w:id="792140466">
      <w:bodyDiv w:val="1"/>
      <w:marLeft w:val="0"/>
      <w:marRight w:val="0"/>
      <w:marTop w:val="0"/>
      <w:marBottom w:val="0"/>
      <w:divBdr>
        <w:top w:val="none" w:sz="0" w:space="0" w:color="auto"/>
        <w:left w:val="none" w:sz="0" w:space="0" w:color="auto"/>
        <w:bottom w:val="none" w:sz="0" w:space="0" w:color="auto"/>
        <w:right w:val="none" w:sz="0" w:space="0" w:color="auto"/>
      </w:divBdr>
    </w:div>
    <w:div w:id="794107476">
      <w:bodyDiv w:val="1"/>
      <w:marLeft w:val="0"/>
      <w:marRight w:val="0"/>
      <w:marTop w:val="0"/>
      <w:marBottom w:val="0"/>
      <w:divBdr>
        <w:top w:val="none" w:sz="0" w:space="0" w:color="auto"/>
        <w:left w:val="none" w:sz="0" w:space="0" w:color="auto"/>
        <w:bottom w:val="none" w:sz="0" w:space="0" w:color="auto"/>
        <w:right w:val="none" w:sz="0" w:space="0" w:color="auto"/>
      </w:divBdr>
    </w:div>
    <w:div w:id="796685171">
      <w:bodyDiv w:val="1"/>
      <w:marLeft w:val="0"/>
      <w:marRight w:val="0"/>
      <w:marTop w:val="0"/>
      <w:marBottom w:val="0"/>
      <w:divBdr>
        <w:top w:val="none" w:sz="0" w:space="0" w:color="auto"/>
        <w:left w:val="none" w:sz="0" w:space="0" w:color="auto"/>
        <w:bottom w:val="none" w:sz="0" w:space="0" w:color="auto"/>
        <w:right w:val="none" w:sz="0" w:space="0" w:color="auto"/>
      </w:divBdr>
    </w:div>
    <w:div w:id="797381616">
      <w:bodyDiv w:val="1"/>
      <w:marLeft w:val="0"/>
      <w:marRight w:val="0"/>
      <w:marTop w:val="0"/>
      <w:marBottom w:val="0"/>
      <w:divBdr>
        <w:top w:val="none" w:sz="0" w:space="0" w:color="auto"/>
        <w:left w:val="none" w:sz="0" w:space="0" w:color="auto"/>
        <w:bottom w:val="none" w:sz="0" w:space="0" w:color="auto"/>
        <w:right w:val="none" w:sz="0" w:space="0" w:color="auto"/>
      </w:divBdr>
    </w:div>
    <w:div w:id="797648086">
      <w:bodyDiv w:val="1"/>
      <w:marLeft w:val="0"/>
      <w:marRight w:val="0"/>
      <w:marTop w:val="0"/>
      <w:marBottom w:val="0"/>
      <w:divBdr>
        <w:top w:val="none" w:sz="0" w:space="0" w:color="auto"/>
        <w:left w:val="none" w:sz="0" w:space="0" w:color="auto"/>
        <w:bottom w:val="none" w:sz="0" w:space="0" w:color="auto"/>
        <w:right w:val="none" w:sz="0" w:space="0" w:color="auto"/>
      </w:divBdr>
    </w:div>
    <w:div w:id="797990521">
      <w:bodyDiv w:val="1"/>
      <w:marLeft w:val="0"/>
      <w:marRight w:val="0"/>
      <w:marTop w:val="0"/>
      <w:marBottom w:val="0"/>
      <w:divBdr>
        <w:top w:val="none" w:sz="0" w:space="0" w:color="auto"/>
        <w:left w:val="none" w:sz="0" w:space="0" w:color="auto"/>
        <w:bottom w:val="none" w:sz="0" w:space="0" w:color="auto"/>
        <w:right w:val="none" w:sz="0" w:space="0" w:color="auto"/>
      </w:divBdr>
    </w:div>
    <w:div w:id="798568620">
      <w:bodyDiv w:val="1"/>
      <w:marLeft w:val="0"/>
      <w:marRight w:val="0"/>
      <w:marTop w:val="0"/>
      <w:marBottom w:val="0"/>
      <w:divBdr>
        <w:top w:val="none" w:sz="0" w:space="0" w:color="auto"/>
        <w:left w:val="none" w:sz="0" w:space="0" w:color="auto"/>
        <w:bottom w:val="none" w:sz="0" w:space="0" w:color="auto"/>
        <w:right w:val="none" w:sz="0" w:space="0" w:color="auto"/>
      </w:divBdr>
    </w:div>
    <w:div w:id="798842858">
      <w:bodyDiv w:val="1"/>
      <w:marLeft w:val="0"/>
      <w:marRight w:val="0"/>
      <w:marTop w:val="0"/>
      <w:marBottom w:val="0"/>
      <w:divBdr>
        <w:top w:val="none" w:sz="0" w:space="0" w:color="auto"/>
        <w:left w:val="none" w:sz="0" w:space="0" w:color="auto"/>
        <w:bottom w:val="none" w:sz="0" w:space="0" w:color="auto"/>
        <w:right w:val="none" w:sz="0" w:space="0" w:color="auto"/>
      </w:divBdr>
    </w:div>
    <w:div w:id="802428057">
      <w:bodyDiv w:val="1"/>
      <w:marLeft w:val="0"/>
      <w:marRight w:val="0"/>
      <w:marTop w:val="0"/>
      <w:marBottom w:val="0"/>
      <w:divBdr>
        <w:top w:val="none" w:sz="0" w:space="0" w:color="auto"/>
        <w:left w:val="none" w:sz="0" w:space="0" w:color="auto"/>
        <w:bottom w:val="none" w:sz="0" w:space="0" w:color="auto"/>
        <w:right w:val="none" w:sz="0" w:space="0" w:color="auto"/>
      </w:divBdr>
    </w:div>
    <w:div w:id="805468818">
      <w:bodyDiv w:val="1"/>
      <w:marLeft w:val="0"/>
      <w:marRight w:val="0"/>
      <w:marTop w:val="0"/>
      <w:marBottom w:val="0"/>
      <w:divBdr>
        <w:top w:val="none" w:sz="0" w:space="0" w:color="auto"/>
        <w:left w:val="none" w:sz="0" w:space="0" w:color="auto"/>
        <w:bottom w:val="none" w:sz="0" w:space="0" w:color="auto"/>
        <w:right w:val="none" w:sz="0" w:space="0" w:color="auto"/>
      </w:divBdr>
    </w:div>
    <w:div w:id="808060631">
      <w:bodyDiv w:val="1"/>
      <w:marLeft w:val="0"/>
      <w:marRight w:val="0"/>
      <w:marTop w:val="0"/>
      <w:marBottom w:val="0"/>
      <w:divBdr>
        <w:top w:val="none" w:sz="0" w:space="0" w:color="auto"/>
        <w:left w:val="none" w:sz="0" w:space="0" w:color="auto"/>
        <w:bottom w:val="none" w:sz="0" w:space="0" w:color="auto"/>
        <w:right w:val="none" w:sz="0" w:space="0" w:color="auto"/>
      </w:divBdr>
    </w:div>
    <w:div w:id="811410389">
      <w:bodyDiv w:val="1"/>
      <w:marLeft w:val="0"/>
      <w:marRight w:val="0"/>
      <w:marTop w:val="0"/>
      <w:marBottom w:val="0"/>
      <w:divBdr>
        <w:top w:val="none" w:sz="0" w:space="0" w:color="auto"/>
        <w:left w:val="none" w:sz="0" w:space="0" w:color="auto"/>
        <w:bottom w:val="none" w:sz="0" w:space="0" w:color="auto"/>
        <w:right w:val="none" w:sz="0" w:space="0" w:color="auto"/>
      </w:divBdr>
    </w:div>
    <w:div w:id="813907552">
      <w:bodyDiv w:val="1"/>
      <w:marLeft w:val="0"/>
      <w:marRight w:val="0"/>
      <w:marTop w:val="0"/>
      <w:marBottom w:val="0"/>
      <w:divBdr>
        <w:top w:val="none" w:sz="0" w:space="0" w:color="auto"/>
        <w:left w:val="none" w:sz="0" w:space="0" w:color="auto"/>
        <w:bottom w:val="none" w:sz="0" w:space="0" w:color="auto"/>
        <w:right w:val="none" w:sz="0" w:space="0" w:color="auto"/>
      </w:divBdr>
    </w:div>
    <w:div w:id="818379650">
      <w:bodyDiv w:val="1"/>
      <w:marLeft w:val="0"/>
      <w:marRight w:val="0"/>
      <w:marTop w:val="0"/>
      <w:marBottom w:val="0"/>
      <w:divBdr>
        <w:top w:val="none" w:sz="0" w:space="0" w:color="auto"/>
        <w:left w:val="none" w:sz="0" w:space="0" w:color="auto"/>
        <w:bottom w:val="none" w:sz="0" w:space="0" w:color="auto"/>
        <w:right w:val="none" w:sz="0" w:space="0" w:color="auto"/>
      </w:divBdr>
    </w:div>
    <w:div w:id="819077763">
      <w:bodyDiv w:val="1"/>
      <w:marLeft w:val="0"/>
      <w:marRight w:val="0"/>
      <w:marTop w:val="0"/>
      <w:marBottom w:val="0"/>
      <w:divBdr>
        <w:top w:val="none" w:sz="0" w:space="0" w:color="auto"/>
        <w:left w:val="none" w:sz="0" w:space="0" w:color="auto"/>
        <w:bottom w:val="none" w:sz="0" w:space="0" w:color="auto"/>
        <w:right w:val="none" w:sz="0" w:space="0" w:color="auto"/>
      </w:divBdr>
    </w:div>
    <w:div w:id="823816827">
      <w:bodyDiv w:val="1"/>
      <w:marLeft w:val="0"/>
      <w:marRight w:val="0"/>
      <w:marTop w:val="0"/>
      <w:marBottom w:val="0"/>
      <w:divBdr>
        <w:top w:val="none" w:sz="0" w:space="0" w:color="auto"/>
        <w:left w:val="none" w:sz="0" w:space="0" w:color="auto"/>
        <w:bottom w:val="none" w:sz="0" w:space="0" w:color="auto"/>
        <w:right w:val="none" w:sz="0" w:space="0" w:color="auto"/>
      </w:divBdr>
    </w:div>
    <w:div w:id="824472104">
      <w:bodyDiv w:val="1"/>
      <w:marLeft w:val="0"/>
      <w:marRight w:val="0"/>
      <w:marTop w:val="0"/>
      <w:marBottom w:val="0"/>
      <w:divBdr>
        <w:top w:val="none" w:sz="0" w:space="0" w:color="auto"/>
        <w:left w:val="none" w:sz="0" w:space="0" w:color="auto"/>
        <w:bottom w:val="none" w:sz="0" w:space="0" w:color="auto"/>
        <w:right w:val="none" w:sz="0" w:space="0" w:color="auto"/>
      </w:divBdr>
    </w:div>
    <w:div w:id="824709306">
      <w:bodyDiv w:val="1"/>
      <w:marLeft w:val="0"/>
      <w:marRight w:val="0"/>
      <w:marTop w:val="0"/>
      <w:marBottom w:val="0"/>
      <w:divBdr>
        <w:top w:val="none" w:sz="0" w:space="0" w:color="auto"/>
        <w:left w:val="none" w:sz="0" w:space="0" w:color="auto"/>
        <w:bottom w:val="none" w:sz="0" w:space="0" w:color="auto"/>
        <w:right w:val="none" w:sz="0" w:space="0" w:color="auto"/>
      </w:divBdr>
    </w:div>
    <w:div w:id="825366038">
      <w:bodyDiv w:val="1"/>
      <w:marLeft w:val="0"/>
      <w:marRight w:val="0"/>
      <w:marTop w:val="0"/>
      <w:marBottom w:val="0"/>
      <w:divBdr>
        <w:top w:val="none" w:sz="0" w:space="0" w:color="auto"/>
        <w:left w:val="none" w:sz="0" w:space="0" w:color="auto"/>
        <w:bottom w:val="none" w:sz="0" w:space="0" w:color="auto"/>
        <w:right w:val="none" w:sz="0" w:space="0" w:color="auto"/>
      </w:divBdr>
    </w:div>
    <w:div w:id="825826751">
      <w:bodyDiv w:val="1"/>
      <w:marLeft w:val="0"/>
      <w:marRight w:val="0"/>
      <w:marTop w:val="0"/>
      <w:marBottom w:val="0"/>
      <w:divBdr>
        <w:top w:val="none" w:sz="0" w:space="0" w:color="auto"/>
        <w:left w:val="none" w:sz="0" w:space="0" w:color="auto"/>
        <w:bottom w:val="none" w:sz="0" w:space="0" w:color="auto"/>
        <w:right w:val="none" w:sz="0" w:space="0" w:color="auto"/>
      </w:divBdr>
    </w:div>
    <w:div w:id="827748356">
      <w:bodyDiv w:val="1"/>
      <w:marLeft w:val="0"/>
      <w:marRight w:val="0"/>
      <w:marTop w:val="0"/>
      <w:marBottom w:val="0"/>
      <w:divBdr>
        <w:top w:val="none" w:sz="0" w:space="0" w:color="auto"/>
        <w:left w:val="none" w:sz="0" w:space="0" w:color="auto"/>
        <w:bottom w:val="none" w:sz="0" w:space="0" w:color="auto"/>
        <w:right w:val="none" w:sz="0" w:space="0" w:color="auto"/>
      </w:divBdr>
    </w:div>
    <w:div w:id="831068664">
      <w:bodyDiv w:val="1"/>
      <w:marLeft w:val="0"/>
      <w:marRight w:val="0"/>
      <w:marTop w:val="0"/>
      <w:marBottom w:val="0"/>
      <w:divBdr>
        <w:top w:val="none" w:sz="0" w:space="0" w:color="auto"/>
        <w:left w:val="none" w:sz="0" w:space="0" w:color="auto"/>
        <w:bottom w:val="none" w:sz="0" w:space="0" w:color="auto"/>
        <w:right w:val="none" w:sz="0" w:space="0" w:color="auto"/>
      </w:divBdr>
    </w:div>
    <w:div w:id="831455995">
      <w:bodyDiv w:val="1"/>
      <w:marLeft w:val="0"/>
      <w:marRight w:val="0"/>
      <w:marTop w:val="0"/>
      <w:marBottom w:val="0"/>
      <w:divBdr>
        <w:top w:val="none" w:sz="0" w:space="0" w:color="auto"/>
        <w:left w:val="none" w:sz="0" w:space="0" w:color="auto"/>
        <w:bottom w:val="none" w:sz="0" w:space="0" w:color="auto"/>
        <w:right w:val="none" w:sz="0" w:space="0" w:color="auto"/>
      </w:divBdr>
    </w:div>
    <w:div w:id="833492862">
      <w:bodyDiv w:val="1"/>
      <w:marLeft w:val="0"/>
      <w:marRight w:val="0"/>
      <w:marTop w:val="0"/>
      <w:marBottom w:val="0"/>
      <w:divBdr>
        <w:top w:val="none" w:sz="0" w:space="0" w:color="auto"/>
        <w:left w:val="none" w:sz="0" w:space="0" w:color="auto"/>
        <w:bottom w:val="none" w:sz="0" w:space="0" w:color="auto"/>
        <w:right w:val="none" w:sz="0" w:space="0" w:color="auto"/>
      </w:divBdr>
    </w:div>
    <w:div w:id="834489146">
      <w:bodyDiv w:val="1"/>
      <w:marLeft w:val="0"/>
      <w:marRight w:val="0"/>
      <w:marTop w:val="0"/>
      <w:marBottom w:val="0"/>
      <w:divBdr>
        <w:top w:val="none" w:sz="0" w:space="0" w:color="auto"/>
        <w:left w:val="none" w:sz="0" w:space="0" w:color="auto"/>
        <w:bottom w:val="none" w:sz="0" w:space="0" w:color="auto"/>
        <w:right w:val="none" w:sz="0" w:space="0" w:color="auto"/>
      </w:divBdr>
    </w:div>
    <w:div w:id="835847585">
      <w:bodyDiv w:val="1"/>
      <w:marLeft w:val="0"/>
      <w:marRight w:val="0"/>
      <w:marTop w:val="0"/>
      <w:marBottom w:val="0"/>
      <w:divBdr>
        <w:top w:val="none" w:sz="0" w:space="0" w:color="auto"/>
        <w:left w:val="none" w:sz="0" w:space="0" w:color="auto"/>
        <w:bottom w:val="none" w:sz="0" w:space="0" w:color="auto"/>
        <w:right w:val="none" w:sz="0" w:space="0" w:color="auto"/>
      </w:divBdr>
    </w:div>
    <w:div w:id="839468418">
      <w:bodyDiv w:val="1"/>
      <w:marLeft w:val="0"/>
      <w:marRight w:val="0"/>
      <w:marTop w:val="0"/>
      <w:marBottom w:val="0"/>
      <w:divBdr>
        <w:top w:val="none" w:sz="0" w:space="0" w:color="auto"/>
        <w:left w:val="none" w:sz="0" w:space="0" w:color="auto"/>
        <w:bottom w:val="none" w:sz="0" w:space="0" w:color="auto"/>
        <w:right w:val="none" w:sz="0" w:space="0" w:color="auto"/>
      </w:divBdr>
    </w:div>
    <w:div w:id="843204391">
      <w:bodyDiv w:val="1"/>
      <w:marLeft w:val="0"/>
      <w:marRight w:val="0"/>
      <w:marTop w:val="0"/>
      <w:marBottom w:val="0"/>
      <w:divBdr>
        <w:top w:val="none" w:sz="0" w:space="0" w:color="auto"/>
        <w:left w:val="none" w:sz="0" w:space="0" w:color="auto"/>
        <w:bottom w:val="none" w:sz="0" w:space="0" w:color="auto"/>
        <w:right w:val="none" w:sz="0" w:space="0" w:color="auto"/>
      </w:divBdr>
    </w:div>
    <w:div w:id="849877519">
      <w:bodyDiv w:val="1"/>
      <w:marLeft w:val="0"/>
      <w:marRight w:val="0"/>
      <w:marTop w:val="0"/>
      <w:marBottom w:val="0"/>
      <w:divBdr>
        <w:top w:val="none" w:sz="0" w:space="0" w:color="auto"/>
        <w:left w:val="none" w:sz="0" w:space="0" w:color="auto"/>
        <w:bottom w:val="none" w:sz="0" w:space="0" w:color="auto"/>
        <w:right w:val="none" w:sz="0" w:space="0" w:color="auto"/>
      </w:divBdr>
    </w:div>
    <w:div w:id="850028232">
      <w:bodyDiv w:val="1"/>
      <w:marLeft w:val="0"/>
      <w:marRight w:val="0"/>
      <w:marTop w:val="0"/>
      <w:marBottom w:val="0"/>
      <w:divBdr>
        <w:top w:val="none" w:sz="0" w:space="0" w:color="auto"/>
        <w:left w:val="none" w:sz="0" w:space="0" w:color="auto"/>
        <w:bottom w:val="none" w:sz="0" w:space="0" w:color="auto"/>
        <w:right w:val="none" w:sz="0" w:space="0" w:color="auto"/>
      </w:divBdr>
    </w:div>
    <w:div w:id="853810573">
      <w:bodyDiv w:val="1"/>
      <w:marLeft w:val="0"/>
      <w:marRight w:val="0"/>
      <w:marTop w:val="0"/>
      <w:marBottom w:val="0"/>
      <w:divBdr>
        <w:top w:val="none" w:sz="0" w:space="0" w:color="auto"/>
        <w:left w:val="none" w:sz="0" w:space="0" w:color="auto"/>
        <w:bottom w:val="none" w:sz="0" w:space="0" w:color="auto"/>
        <w:right w:val="none" w:sz="0" w:space="0" w:color="auto"/>
      </w:divBdr>
    </w:div>
    <w:div w:id="855536964">
      <w:bodyDiv w:val="1"/>
      <w:marLeft w:val="0"/>
      <w:marRight w:val="0"/>
      <w:marTop w:val="0"/>
      <w:marBottom w:val="0"/>
      <w:divBdr>
        <w:top w:val="none" w:sz="0" w:space="0" w:color="auto"/>
        <w:left w:val="none" w:sz="0" w:space="0" w:color="auto"/>
        <w:bottom w:val="none" w:sz="0" w:space="0" w:color="auto"/>
        <w:right w:val="none" w:sz="0" w:space="0" w:color="auto"/>
      </w:divBdr>
    </w:div>
    <w:div w:id="855772212">
      <w:bodyDiv w:val="1"/>
      <w:marLeft w:val="0"/>
      <w:marRight w:val="0"/>
      <w:marTop w:val="0"/>
      <w:marBottom w:val="0"/>
      <w:divBdr>
        <w:top w:val="none" w:sz="0" w:space="0" w:color="auto"/>
        <w:left w:val="none" w:sz="0" w:space="0" w:color="auto"/>
        <w:bottom w:val="none" w:sz="0" w:space="0" w:color="auto"/>
        <w:right w:val="none" w:sz="0" w:space="0" w:color="auto"/>
      </w:divBdr>
    </w:div>
    <w:div w:id="858158408">
      <w:bodyDiv w:val="1"/>
      <w:marLeft w:val="0"/>
      <w:marRight w:val="0"/>
      <w:marTop w:val="0"/>
      <w:marBottom w:val="0"/>
      <w:divBdr>
        <w:top w:val="none" w:sz="0" w:space="0" w:color="auto"/>
        <w:left w:val="none" w:sz="0" w:space="0" w:color="auto"/>
        <w:bottom w:val="none" w:sz="0" w:space="0" w:color="auto"/>
        <w:right w:val="none" w:sz="0" w:space="0" w:color="auto"/>
      </w:divBdr>
    </w:div>
    <w:div w:id="861279611">
      <w:bodyDiv w:val="1"/>
      <w:marLeft w:val="0"/>
      <w:marRight w:val="0"/>
      <w:marTop w:val="0"/>
      <w:marBottom w:val="0"/>
      <w:divBdr>
        <w:top w:val="none" w:sz="0" w:space="0" w:color="auto"/>
        <w:left w:val="none" w:sz="0" w:space="0" w:color="auto"/>
        <w:bottom w:val="none" w:sz="0" w:space="0" w:color="auto"/>
        <w:right w:val="none" w:sz="0" w:space="0" w:color="auto"/>
      </w:divBdr>
    </w:div>
    <w:div w:id="862669443">
      <w:bodyDiv w:val="1"/>
      <w:marLeft w:val="0"/>
      <w:marRight w:val="0"/>
      <w:marTop w:val="0"/>
      <w:marBottom w:val="0"/>
      <w:divBdr>
        <w:top w:val="none" w:sz="0" w:space="0" w:color="auto"/>
        <w:left w:val="none" w:sz="0" w:space="0" w:color="auto"/>
        <w:bottom w:val="none" w:sz="0" w:space="0" w:color="auto"/>
        <w:right w:val="none" w:sz="0" w:space="0" w:color="auto"/>
      </w:divBdr>
    </w:div>
    <w:div w:id="866679150">
      <w:bodyDiv w:val="1"/>
      <w:marLeft w:val="0"/>
      <w:marRight w:val="0"/>
      <w:marTop w:val="0"/>
      <w:marBottom w:val="0"/>
      <w:divBdr>
        <w:top w:val="none" w:sz="0" w:space="0" w:color="auto"/>
        <w:left w:val="none" w:sz="0" w:space="0" w:color="auto"/>
        <w:bottom w:val="none" w:sz="0" w:space="0" w:color="auto"/>
        <w:right w:val="none" w:sz="0" w:space="0" w:color="auto"/>
      </w:divBdr>
    </w:div>
    <w:div w:id="870536318">
      <w:bodyDiv w:val="1"/>
      <w:marLeft w:val="0"/>
      <w:marRight w:val="0"/>
      <w:marTop w:val="0"/>
      <w:marBottom w:val="0"/>
      <w:divBdr>
        <w:top w:val="none" w:sz="0" w:space="0" w:color="auto"/>
        <w:left w:val="none" w:sz="0" w:space="0" w:color="auto"/>
        <w:bottom w:val="none" w:sz="0" w:space="0" w:color="auto"/>
        <w:right w:val="none" w:sz="0" w:space="0" w:color="auto"/>
      </w:divBdr>
    </w:div>
    <w:div w:id="872839687">
      <w:bodyDiv w:val="1"/>
      <w:marLeft w:val="0"/>
      <w:marRight w:val="0"/>
      <w:marTop w:val="0"/>
      <w:marBottom w:val="0"/>
      <w:divBdr>
        <w:top w:val="none" w:sz="0" w:space="0" w:color="auto"/>
        <w:left w:val="none" w:sz="0" w:space="0" w:color="auto"/>
        <w:bottom w:val="none" w:sz="0" w:space="0" w:color="auto"/>
        <w:right w:val="none" w:sz="0" w:space="0" w:color="auto"/>
      </w:divBdr>
    </w:div>
    <w:div w:id="873036645">
      <w:bodyDiv w:val="1"/>
      <w:marLeft w:val="0"/>
      <w:marRight w:val="0"/>
      <w:marTop w:val="0"/>
      <w:marBottom w:val="0"/>
      <w:divBdr>
        <w:top w:val="none" w:sz="0" w:space="0" w:color="auto"/>
        <w:left w:val="none" w:sz="0" w:space="0" w:color="auto"/>
        <w:bottom w:val="none" w:sz="0" w:space="0" w:color="auto"/>
        <w:right w:val="none" w:sz="0" w:space="0" w:color="auto"/>
      </w:divBdr>
    </w:div>
    <w:div w:id="875311516">
      <w:bodyDiv w:val="1"/>
      <w:marLeft w:val="0"/>
      <w:marRight w:val="0"/>
      <w:marTop w:val="0"/>
      <w:marBottom w:val="0"/>
      <w:divBdr>
        <w:top w:val="none" w:sz="0" w:space="0" w:color="auto"/>
        <w:left w:val="none" w:sz="0" w:space="0" w:color="auto"/>
        <w:bottom w:val="none" w:sz="0" w:space="0" w:color="auto"/>
        <w:right w:val="none" w:sz="0" w:space="0" w:color="auto"/>
      </w:divBdr>
    </w:div>
    <w:div w:id="876745716">
      <w:bodyDiv w:val="1"/>
      <w:marLeft w:val="0"/>
      <w:marRight w:val="0"/>
      <w:marTop w:val="0"/>
      <w:marBottom w:val="0"/>
      <w:divBdr>
        <w:top w:val="none" w:sz="0" w:space="0" w:color="auto"/>
        <w:left w:val="none" w:sz="0" w:space="0" w:color="auto"/>
        <w:bottom w:val="none" w:sz="0" w:space="0" w:color="auto"/>
        <w:right w:val="none" w:sz="0" w:space="0" w:color="auto"/>
      </w:divBdr>
    </w:div>
    <w:div w:id="879320623">
      <w:bodyDiv w:val="1"/>
      <w:marLeft w:val="0"/>
      <w:marRight w:val="0"/>
      <w:marTop w:val="0"/>
      <w:marBottom w:val="0"/>
      <w:divBdr>
        <w:top w:val="none" w:sz="0" w:space="0" w:color="auto"/>
        <w:left w:val="none" w:sz="0" w:space="0" w:color="auto"/>
        <w:bottom w:val="none" w:sz="0" w:space="0" w:color="auto"/>
        <w:right w:val="none" w:sz="0" w:space="0" w:color="auto"/>
      </w:divBdr>
    </w:div>
    <w:div w:id="883324322">
      <w:bodyDiv w:val="1"/>
      <w:marLeft w:val="0"/>
      <w:marRight w:val="0"/>
      <w:marTop w:val="0"/>
      <w:marBottom w:val="0"/>
      <w:divBdr>
        <w:top w:val="none" w:sz="0" w:space="0" w:color="auto"/>
        <w:left w:val="none" w:sz="0" w:space="0" w:color="auto"/>
        <w:bottom w:val="none" w:sz="0" w:space="0" w:color="auto"/>
        <w:right w:val="none" w:sz="0" w:space="0" w:color="auto"/>
      </w:divBdr>
    </w:div>
    <w:div w:id="885415722">
      <w:bodyDiv w:val="1"/>
      <w:marLeft w:val="0"/>
      <w:marRight w:val="0"/>
      <w:marTop w:val="0"/>
      <w:marBottom w:val="0"/>
      <w:divBdr>
        <w:top w:val="none" w:sz="0" w:space="0" w:color="auto"/>
        <w:left w:val="none" w:sz="0" w:space="0" w:color="auto"/>
        <w:bottom w:val="none" w:sz="0" w:space="0" w:color="auto"/>
        <w:right w:val="none" w:sz="0" w:space="0" w:color="auto"/>
      </w:divBdr>
    </w:div>
    <w:div w:id="888805580">
      <w:bodyDiv w:val="1"/>
      <w:marLeft w:val="0"/>
      <w:marRight w:val="0"/>
      <w:marTop w:val="0"/>
      <w:marBottom w:val="0"/>
      <w:divBdr>
        <w:top w:val="none" w:sz="0" w:space="0" w:color="auto"/>
        <w:left w:val="none" w:sz="0" w:space="0" w:color="auto"/>
        <w:bottom w:val="none" w:sz="0" w:space="0" w:color="auto"/>
        <w:right w:val="none" w:sz="0" w:space="0" w:color="auto"/>
      </w:divBdr>
    </w:div>
    <w:div w:id="889537749">
      <w:bodyDiv w:val="1"/>
      <w:marLeft w:val="0"/>
      <w:marRight w:val="0"/>
      <w:marTop w:val="0"/>
      <w:marBottom w:val="0"/>
      <w:divBdr>
        <w:top w:val="none" w:sz="0" w:space="0" w:color="auto"/>
        <w:left w:val="none" w:sz="0" w:space="0" w:color="auto"/>
        <w:bottom w:val="none" w:sz="0" w:space="0" w:color="auto"/>
        <w:right w:val="none" w:sz="0" w:space="0" w:color="auto"/>
      </w:divBdr>
    </w:div>
    <w:div w:id="890074012">
      <w:bodyDiv w:val="1"/>
      <w:marLeft w:val="0"/>
      <w:marRight w:val="0"/>
      <w:marTop w:val="0"/>
      <w:marBottom w:val="0"/>
      <w:divBdr>
        <w:top w:val="none" w:sz="0" w:space="0" w:color="auto"/>
        <w:left w:val="none" w:sz="0" w:space="0" w:color="auto"/>
        <w:bottom w:val="none" w:sz="0" w:space="0" w:color="auto"/>
        <w:right w:val="none" w:sz="0" w:space="0" w:color="auto"/>
      </w:divBdr>
    </w:div>
    <w:div w:id="893544773">
      <w:bodyDiv w:val="1"/>
      <w:marLeft w:val="0"/>
      <w:marRight w:val="0"/>
      <w:marTop w:val="0"/>
      <w:marBottom w:val="0"/>
      <w:divBdr>
        <w:top w:val="none" w:sz="0" w:space="0" w:color="auto"/>
        <w:left w:val="none" w:sz="0" w:space="0" w:color="auto"/>
        <w:bottom w:val="none" w:sz="0" w:space="0" w:color="auto"/>
        <w:right w:val="none" w:sz="0" w:space="0" w:color="auto"/>
      </w:divBdr>
    </w:div>
    <w:div w:id="893546595">
      <w:bodyDiv w:val="1"/>
      <w:marLeft w:val="0"/>
      <w:marRight w:val="0"/>
      <w:marTop w:val="0"/>
      <w:marBottom w:val="0"/>
      <w:divBdr>
        <w:top w:val="none" w:sz="0" w:space="0" w:color="auto"/>
        <w:left w:val="none" w:sz="0" w:space="0" w:color="auto"/>
        <w:bottom w:val="none" w:sz="0" w:space="0" w:color="auto"/>
        <w:right w:val="none" w:sz="0" w:space="0" w:color="auto"/>
      </w:divBdr>
    </w:div>
    <w:div w:id="894051172">
      <w:bodyDiv w:val="1"/>
      <w:marLeft w:val="0"/>
      <w:marRight w:val="0"/>
      <w:marTop w:val="0"/>
      <w:marBottom w:val="0"/>
      <w:divBdr>
        <w:top w:val="none" w:sz="0" w:space="0" w:color="auto"/>
        <w:left w:val="none" w:sz="0" w:space="0" w:color="auto"/>
        <w:bottom w:val="none" w:sz="0" w:space="0" w:color="auto"/>
        <w:right w:val="none" w:sz="0" w:space="0" w:color="auto"/>
      </w:divBdr>
    </w:div>
    <w:div w:id="894851168">
      <w:bodyDiv w:val="1"/>
      <w:marLeft w:val="0"/>
      <w:marRight w:val="0"/>
      <w:marTop w:val="0"/>
      <w:marBottom w:val="0"/>
      <w:divBdr>
        <w:top w:val="none" w:sz="0" w:space="0" w:color="auto"/>
        <w:left w:val="none" w:sz="0" w:space="0" w:color="auto"/>
        <w:bottom w:val="none" w:sz="0" w:space="0" w:color="auto"/>
        <w:right w:val="none" w:sz="0" w:space="0" w:color="auto"/>
      </w:divBdr>
    </w:div>
    <w:div w:id="895777649">
      <w:bodyDiv w:val="1"/>
      <w:marLeft w:val="0"/>
      <w:marRight w:val="0"/>
      <w:marTop w:val="0"/>
      <w:marBottom w:val="0"/>
      <w:divBdr>
        <w:top w:val="none" w:sz="0" w:space="0" w:color="auto"/>
        <w:left w:val="none" w:sz="0" w:space="0" w:color="auto"/>
        <w:bottom w:val="none" w:sz="0" w:space="0" w:color="auto"/>
        <w:right w:val="none" w:sz="0" w:space="0" w:color="auto"/>
      </w:divBdr>
    </w:div>
    <w:div w:id="902718262">
      <w:bodyDiv w:val="1"/>
      <w:marLeft w:val="0"/>
      <w:marRight w:val="0"/>
      <w:marTop w:val="0"/>
      <w:marBottom w:val="0"/>
      <w:divBdr>
        <w:top w:val="none" w:sz="0" w:space="0" w:color="auto"/>
        <w:left w:val="none" w:sz="0" w:space="0" w:color="auto"/>
        <w:bottom w:val="none" w:sz="0" w:space="0" w:color="auto"/>
        <w:right w:val="none" w:sz="0" w:space="0" w:color="auto"/>
      </w:divBdr>
    </w:div>
    <w:div w:id="910851154">
      <w:bodyDiv w:val="1"/>
      <w:marLeft w:val="0"/>
      <w:marRight w:val="0"/>
      <w:marTop w:val="0"/>
      <w:marBottom w:val="0"/>
      <w:divBdr>
        <w:top w:val="none" w:sz="0" w:space="0" w:color="auto"/>
        <w:left w:val="none" w:sz="0" w:space="0" w:color="auto"/>
        <w:bottom w:val="none" w:sz="0" w:space="0" w:color="auto"/>
        <w:right w:val="none" w:sz="0" w:space="0" w:color="auto"/>
      </w:divBdr>
    </w:div>
    <w:div w:id="911088192">
      <w:bodyDiv w:val="1"/>
      <w:marLeft w:val="0"/>
      <w:marRight w:val="0"/>
      <w:marTop w:val="0"/>
      <w:marBottom w:val="0"/>
      <w:divBdr>
        <w:top w:val="none" w:sz="0" w:space="0" w:color="auto"/>
        <w:left w:val="none" w:sz="0" w:space="0" w:color="auto"/>
        <w:bottom w:val="none" w:sz="0" w:space="0" w:color="auto"/>
        <w:right w:val="none" w:sz="0" w:space="0" w:color="auto"/>
      </w:divBdr>
    </w:div>
    <w:div w:id="914751617">
      <w:bodyDiv w:val="1"/>
      <w:marLeft w:val="0"/>
      <w:marRight w:val="0"/>
      <w:marTop w:val="0"/>
      <w:marBottom w:val="0"/>
      <w:divBdr>
        <w:top w:val="none" w:sz="0" w:space="0" w:color="auto"/>
        <w:left w:val="none" w:sz="0" w:space="0" w:color="auto"/>
        <w:bottom w:val="none" w:sz="0" w:space="0" w:color="auto"/>
        <w:right w:val="none" w:sz="0" w:space="0" w:color="auto"/>
      </w:divBdr>
    </w:div>
    <w:div w:id="915558109">
      <w:bodyDiv w:val="1"/>
      <w:marLeft w:val="0"/>
      <w:marRight w:val="0"/>
      <w:marTop w:val="0"/>
      <w:marBottom w:val="0"/>
      <w:divBdr>
        <w:top w:val="none" w:sz="0" w:space="0" w:color="auto"/>
        <w:left w:val="none" w:sz="0" w:space="0" w:color="auto"/>
        <w:bottom w:val="none" w:sz="0" w:space="0" w:color="auto"/>
        <w:right w:val="none" w:sz="0" w:space="0" w:color="auto"/>
      </w:divBdr>
    </w:div>
    <w:div w:id="916011419">
      <w:bodyDiv w:val="1"/>
      <w:marLeft w:val="0"/>
      <w:marRight w:val="0"/>
      <w:marTop w:val="0"/>
      <w:marBottom w:val="0"/>
      <w:divBdr>
        <w:top w:val="none" w:sz="0" w:space="0" w:color="auto"/>
        <w:left w:val="none" w:sz="0" w:space="0" w:color="auto"/>
        <w:bottom w:val="none" w:sz="0" w:space="0" w:color="auto"/>
        <w:right w:val="none" w:sz="0" w:space="0" w:color="auto"/>
      </w:divBdr>
    </w:div>
    <w:div w:id="917325912">
      <w:bodyDiv w:val="1"/>
      <w:marLeft w:val="0"/>
      <w:marRight w:val="0"/>
      <w:marTop w:val="0"/>
      <w:marBottom w:val="0"/>
      <w:divBdr>
        <w:top w:val="none" w:sz="0" w:space="0" w:color="auto"/>
        <w:left w:val="none" w:sz="0" w:space="0" w:color="auto"/>
        <w:bottom w:val="none" w:sz="0" w:space="0" w:color="auto"/>
        <w:right w:val="none" w:sz="0" w:space="0" w:color="auto"/>
      </w:divBdr>
    </w:div>
    <w:div w:id="922954628">
      <w:bodyDiv w:val="1"/>
      <w:marLeft w:val="0"/>
      <w:marRight w:val="0"/>
      <w:marTop w:val="0"/>
      <w:marBottom w:val="0"/>
      <w:divBdr>
        <w:top w:val="none" w:sz="0" w:space="0" w:color="auto"/>
        <w:left w:val="none" w:sz="0" w:space="0" w:color="auto"/>
        <w:bottom w:val="none" w:sz="0" w:space="0" w:color="auto"/>
        <w:right w:val="none" w:sz="0" w:space="0" w:color="auto"/>
      </w:divBdr>
    </w:div>
    <w:div w:id="923147600">
      <w:bodyDiv w:val="1"/>
      <w:marLeft w:val="0"/>
      <w:marRight w:val="0"/>
      <w:marTop w:val="0"/>
      <w:marBottom w:val="0"/>
      <w:divBdr>
        <w:top w:val="none" w:sz="0" w:space="0" w:color="auto"/>
        <w:left w:val="none" w:sz="0" w:space="0" w:color="auto"/>
        <w:bottom w:val="none" w:sz="0" w:space="0" w:color="auto"/>
        <w:right w:val="none" w:sz="0" w:space="0" w:color="auto"/>
      </w:divBdr>
    </w:div>
    <w:div w:id="923732327">
      <w:bodyDiv w:val="1"/>
      <w:marLeft w:val="0"/>
      <w:marRight w:val="0"/>
      <w:marTop w:val="0"/>
      <w:marBottom w:val="0"/>
      <w:divBdr>
        <w:top w:val="none" w:sz="0" w:space="0" w:color="auto"/>
        <w:left w:val="none" w:sz="0" w:space="0" w:color="auto"/>
        <w:bottom w:val="none" w:sz="0" w:space="0" w:color="auto"/>
        <w:right w:val="none" w:sz="0" w:space="0" w:color="auto"/>
      </w:divBdr>
    </w:div>
    <w:div w:id="924611991">
      <w:bodyDiv w:val="1"/>
      <w:marLeft w:val="0"/>
      <w:marRight w:val="0"/>
      <w:marTop w:val="0"/>
      <w:marBottom w:val="0"/>
      <w:divBdr>
        <w:top w:val="none" w:sz="0" w:space="0" w:color="auto"/>
        <w:left w:val="none" w:sz="0" w:space="0" w:color="auto"/>
        <w:bottom w:val="none" w:sz="0" w:space="0" w:color="auto"/>
        <w:right w:val="none" w:sz="0" w:space="0" w:color="auto"/>
      </w:divBdr>
    </w:div>
    <w:div w:id="929434917">
      <w:bodyDiv w:val="1"/>
      <w:marLeft w:val="0"/>
      <w:marRight w:val="0"/>
      <w:marTop w:val="0"/>
      <w:marBottom w:val="0"/>
      <w:divBdr>
        <w:top w:val="none" w:sz="0" w:space="0" w:color="auto"/>
        <w:left w:val="none" w:sz="0" w:space="0" w:color="auto"/>
        <w:bottom w:val="none" w:sz="0" w:space="0" w:color="auto"/>
        <w:right w:val="none" w:sz="0" w:space="0" w:color="auto"/>
      </w:divBdr>
    </w:div>
    <w:div w:id="929437105">
      <w:bodyDiv w:val="1"/>
      <w:marLeft w:val="0"/>
      <w:marRight w:val="0"/>
      <w:marTop w:val="0"/>
      <w:marBottom w:val="0"/>
      <w:divBdr>
        <w:top w:val="none" w:sz="0" w:space="0" w:color="auto"/>
        <w:left w:val="none" w:sz="0" w:space="0" w:color="auto"/>
        <w:bottom w:val="none" w:sz="0" w:space="0" w:color="auto"/>
        <w:right w:val="none" w:sz="0" w:space="0" w:color="auto"/>
      </w:divBdr>
    </w:div>
    <w:div w:id="929704779">
      <w:bodyDiv w:val="1"/>
      <w:marLeft w:val="0"/>
      <w:marRight w:val="0"/>
      <w:marTop w:val="0"/>
      <w:marBottom w:val="0"/>
      <w:divBdr>
        <w:top w:val="none" w:sz="0" w:space="0" w:color="auto"/>
        <w:left w:val="none" w:sz="0" w:space="0" w:color="auto"/>
        <w:bottom w:val="none" w:sz="0" w:space="0" w:color="auto"/>
        <w:right w:val="none" w:sz="0" w:space="0" w:color="auto"/>
      </w:divBdr>
    </w:div>
    <w:div w:id="931473431">
      <w:bodyDiv w:val="1"/>
      <w:marLeft w:val="0"/>
      <w:marRight w:val="0"/>
      <w:marTop w:val="0"/>
      <w:marBottom w:val="0"/>
      <w:divBdr>
        <w:top w:val="none" w:sz="0" w:space="0" w:color="auto"/>
        <w:left w:val="none" w:sz="0" w:space="0" w:color="auto"/>
        <w:bottom w:val="none" w:sz="0" w:space="0" w:color="auto"/>
        <w:right w:val="none" w:sz="0" w:space="0" w:color="auto"/>
      </w:divBdr>
    </w:div>
    <w:div w:id="932007628">
      <w:bodyDiv w:val="1"/>
      <w:marLeft w:val="0"/>
      <w:marRight w:val="0"/>
      <w:marTop w:val="0"/>
      <w:marBottom w:val="0"/>
      <w:divBdr>
        <w:top w:val="none" w:sz="0" w:space="0" w:color="auto"/>
        <w:left w:val="none" w:sz="0" w:space="0" w:color="auto"/>
        <w:bottom w:val="none" w:sz="0" w:space="0" w:color="auto"/>
        <w:right w:val="none" w:sz="0" w:space="0" w:color="auto"/>
      </w:divBdr>
    </w:div>
    <w:div w:id="933199508">
      <w:bodyDiv w:val="1"/>
      <w:marLeft w:val="0"/>
      <w:marRight w:val="0"/>
      <w:marTop w:val="0"/>
      <w:marBottom w:val="0"/>
      <w:divBdr>
        <w:top w:val="none" w:sz="0" w:space="0" w:color="auto"/>
        <w:left w:val="none" w:sz="0" w:space="0" w:color="auto"/>
        <w:bottom w:val="none" w:sz="0" w:space="0" w:color="auto"/>
        <w:right w:val="none" w:sz="0" w:space="0" w:color="auto"/>
      </w:divBdr>
    </w:div>
    <w:div w:id="936862890">
      <w:bodyDiv w:val="1"/>
      <w:marLeft w:val="0"/>
      <w:marRight w:val="0"/>
      <w:marTop w:val="0"/>
      <w:marBottom w:val="0"/>
      <w:divBdr>
        <w:top w:val="none" w:sz="0" w:space="0" w:color="auto"/>
        <w:left w:val="none" w:sz="0" w:space="0" w:color="auto"/>
        <w:bottom w:val="none" w:sz="0" w:space="0" w:color="auto"/>
        <w:right w:val="none" w:sz="0" w:space="0" w:color="auto"/>
      </w:divBdr>
    </w:div>
    <w:div w:id="938175557">
      <w:bodyDiv w:val="1"/>
      <w:marLeft w:val="0"/>
      <w:marRight w:val="0"/>
      <w:marTop w:val="0"/>
      <w:marBottom w:val="0"/>
      <w:divBdr>
        <w:top w:val="none" w:sz="0" w:space="0" w:color="auto"/>
        <w:left w:val="none" w:sz="0" w:space="0" w:color="auto"/>
        <w:bottom w:val="none" w:sz="0" w:space="0" w:color="auto"/>
        <w:right w:val="none" w:sz="0" w:space="0" w:color="auto"/>
      </w:divBdr>
    </w:div>
    <w:div w:id="947661407">
      <w:bodyDiv w:val="1"/>
      <w:marLeft w:val="0"/>
      <w:marRight w:val="0"/>
      <w:marTop w:val="0"/>
      <w:marBottom w:val="0"/>
      <w:divBdr>
        <w:top w:val="none" w:sz="0" w:space="0" w:color="auto"/>
        <w:left w:val="none" w:sz="0" w:space="0" w:color="auto"/>
        <w:bottom w:val="none" w:sz="0" w:space="0" w:color="auto"/>
        <w:right w:val="none" w:sz="0" w:space="0" w:color="auto"/>
      </w:divBdr>
    </w:div>
    <w:div w:id="952325509">
      <w:bodyDiv w:val="1"/>
      <w:marLeft w:val="0"/>
      <w:marRight w:val="0"/>
      <w:marTop w:val="0"/>
      <w:marBottom w:val="0"/>
      <w:divBdr>
        <w:top w:val="none" w:sz="0" w:space="0" w:color="auto"/>
        <w:left w:val="none" w:sz="0" w:space="0" w:color="auto"/>
        <w:bottom w:val="none" w:sz="0" w:space="0" w:color="auto"/>
        <w:right w:val="none" w:sz="0" w:space="0" w:color="auto"/>
      </w:divBdr>
    </w:div>
    <w:div w:id="952709589">
      <w:bodyDiv w:val="1"/>
      <w:marLeft w:val="0"/>
      <w:marRight w:val="0"/>
      <w:marTop w:val="0"/>
      <w:marBottom w:val="0"/>
      <w:divBdr>
        <w:top w:val="none" w:sz="0" w:space="0" w:color="auto"/>
        <w:left w:val="none" w:sz="0" w:space="0" w:color="auto"/>
        <w:bottom w:val="none" w:sz="0" w:space="0" w:color="auto"/>
        <w:right w:val="none" w:sz="0" w:space="0" w:color="auto"/>
      </w:divBdr>
    </w:div>
    <w:div w:id="954365518">
      <w:bodyDiv w:val="1"/>
      <w:marLeft w:val="0"/>
      <w:marRight w:val="0"/>
      <w:marTop w:val="0"/>
      <w:marBottom w:val="0"/>
      <w:divBdr>
        <w:top w:val="none" w:sz="0" w:space="0" w:color="auto"/>
        <w:left w:val="none" w:sz="0" w:space="0" w:color="auto"/>
        <w:bottom w:val="none" w:sz="0" w:space="0" w:color="auto"/>
        <w:right w:val="none" w:sz="0" w:space="0" w:color="auto"/>
      </w:divBdr>
    </w:div>
    <w:div w:id="958415249">
      <w:bodyDiv w:val="1"/>
      <w:marLeft w:val="0"/>
      <w:marRight w:val="0"/>
      <w:marTop w:val="0"/>
      <w:marBottom w:val="0"/>
      <w:divBdr>
        <w:top w:val="none" w:sz="0" w:space="0" w:color="auto"/>
        <w:left w:val="none" w:sz="0" w:space="0" w:color="auto"/>
        <w:bottom w:val="none" w:sz="0" w:space="0" w:color="auto"/>
        <w:right w:val="none" w:sz="0" w:space="0" w:color="auto"/>
      </w:divBdr>
    </w:div>
    <w:div w:id="959339605">
      <w:bodyDiv w:val="1"/>
      <w:marLeft w:val="0"/>
      <w:marRight w:val="0"/>
      <w:marTop w:val="0"/>
      <w:marBottom w:val="0"/>
      <w:divBdr>
        <w:top w:val="none" w:sz="0" w:space="0" w:color="auto"/>
        <w:left w:val="none" w:sz="0" w:space="0" w:color="auto"/>
        <w:bottom w:val="none" w:sz="0" w:space="0" w:color="auto"/>
        <w:right w:val="none" w:sz="0" w:space="0" w:color="auto"/>
      </w:divBdr>
    </w:div>
    <w:div w:id="965424796">
      <w:bodyDiv w:val="1"/>
      <w:marLeft w:val="0"/>
      <w:marRight w:val="0"/>
      <w:marTop w:val="0"/>
      <w:marBottom w:val="0"/>
      <w:divBdr>
        <w:top w:val="none" w:sz="0" w:space="0" w:color="auto"/>
        <w:left w:val="none" w:sz="0" w:space="0" w:color="auto"/>
        <w:bottom w:val="none" w:sz="0" w:space="0" w:color="auto"/>
        <w:right w:val="none" w:sz="0" w:space="0" w:color="auto"/>
      </w:divBdr>
    </w:div>
    <w:div w:id="965429808">
      <w:bodyDiv w:val="1"/>
      <w:marLeft w:val="0"/>
      <w:marRight w:val="0"/>
      <w:marTop w:val="0"/>
      <w:marBottom w:val="0"/>
      <w:divBdr>
        <w:top w:val="none" w:sz="0" w:space="0" w:color="auto"/>
        <w:left w:val="none" w:sz="0" w:space="0" w:color="auto"/>
        <w:bottom w:val="none" w:sz="0" w:space="0" w:color="auto"/>
        <w:right w:val="none" w:sz="0" w:space="0" w:color="auto"/>
      </w:divBdr>
    </w:div>
    <w:div w:id="966280039">
      <w:bodyDiv w:val="1"/>
      <w:marLeft w:val="0"/>
      <w:marRight w:val="0"/>
      <w:marTop w:val="0"/>
      <w:marBottom w:val="0"/>
      <w:divBdr>
        <w:top w:val="none" w:sz="0" w:space="0" w:color="auto"/>
        <w:left w:val="none" w:sz="0" w:space="0" w:color="auto"/>
        <w:bottom w:val="none" w:sz="0" w:space="0" w:color="auto"/>
        <w:right w:val="none" w:sz="0" w:space="0" w:color="auto"/>
      </w:divBdr>
    </w:div>
    <w:div w:id="966352308">
      <w:bodyDiv w:val="1"/>
      <w:marLeft w:val="0"/>
      <w:marRight w:val="0"/>
      <w:marTop w:val="0"/>
      <w:marBottom w:val="0"/>
      <w:divBdr>
        <w:top w:val="none" w:sz="0" w:space="0" w:color="auto"/>
        <w:left w:val="none" w:sz="0" w:space="0" w:color="auto"/>
        <w:bottom w:val="none" w:sz="0" w:space="0" w:color="auto"/>
        <w:right w:val="none" w:sz="0" w:space="0" w:color="auto"/>
      </w:divBdr>
    </w:div>
    <w:div w:id="967394942">
      <w:bodyDiv w:val="1"/>
      <w:marLeft w:val="0"/>
      <w:marRight w:val="0"/>
      <w:marTop w:val="0"/>
      <w:marBottom w:val="0"/>
      <w:divBdr>
        <w:top w:val="none" w:sz="0" w:space="0" w:color="auto"/>
        <w:left w:val="none" w:sz="0" w:space="0" w:color="auto"/>
        <w:bottom w:val="none" w:sz="0" w:space="0" w:color="auto"/>
        <w:right w:val="none" w:sz="0" w:space="0" w:color="auto"/>
      </w:divBdr>
    </w:div>
    <w:div w:id="967515108">
      <w:bodyDiv w:val="1"/>
      <w:marLeft w:val="0"/>
      <w:marRight w:val="0"/>
      <w:marTop w:val="0"/>
      <w:marBottom w:val="0"/>
      <w:divBdr>
        <w:top w:val="none" w:sz="0" w:space="0" w:color="auto"/>
        <w:left w:val="none" w:sz="0" w:space="0" w:color="auto"/>
        <w:bottom w:val="none" w:sz="0" w:space="0" w:color="auto"/>
        <w:right w:val="none" w:sz="0" w:space="0" w:color="auto"/>
      </w:divBdr>
    </w:div>
    <w:div w:id="967978384">
      <w:bodyDiv w:val="1"/>
      <w:marLeft w:val="0"/>
      <w:marRight w:val="0"/>
      <w:marTop w:val="0"/>
      <w:marBottom w:val="0"/>
      <w:divBdr>
        <w:top w:val="none" w:sz="0" w:space="0" w:color="auto"/>
        <w:left w:val="none" w:sz="0" w:space="0" w:color="auto"/>
        <w:bottom w:val="none" w:sz="0" w:space="0" w:color="auto"/>
        <w:right w:val="none" w:sz="0" w:space="0" w:color="auto"/>
      </w:divBdr>
    </w:div>
    <w:div w:id="976909762">
      <w:bodyDiv w:val="1"/>
      <w:marLeft w:val="0"/>
      <w:marRight w:val="0"/>
      <w:marTop w:val="0"/>
      <w:marBottom w:val="0"/>
      <w:divBdr>
        <w:top w:val="none" w:sz="0" w:space="0" w:color="auto"/>
        <w:left w:val="none" w:sz="0" w:space="0" w:color="auto"/>
        <w:bottom w:val="none" w:sz="0" w:space="0" w:color="auto"/>
        <w:right w:val="none" w:sz="0" w:space="0" w:color="auto"/>
      </w:divBdr>
    </w:div>
    <w:div w:id="977489806">
      <w:bodyDiv w:val="1"/>
      <w:marLeft w:val="0"/>
      <w:marRight w:val="0"/>
      <w:marTop w:val="0"/>
      <w:marBottom w:val="0"/>
      <w:divBdr>
        <w:top w:val="none" w:sz="0" w:space="0" w:color="auto"/>
        <w:left w:val="none" w:sz="0" w:space="0" w:color="auto"/>
        <w:bottom w:val="none" w:sz="0" w:space="0" w:color="auto"/>
        <w:right w:val="none" w:sz="0" w:space="0" w:color="auto"/>
      </w:divBdr>
    </w:div>
    <w:div w:id="977806570">
      <w:bodyDiv w:val="1"/>
      <w:marLeft w:val="0"/>
      <w:marRight w:val="0"/>
      <w:marTop w:val="0"/>
      <w:marBottom w:val="0"/>
      <w:divBdr>
        <w:top w:val="none" w:sz="0" w:space="0" w:color="auto"/>
        <w:left w:val="none" w:sz="0" w:space="0" w:color="auto"/>
        <w:bottom w:val="none" w:sz="0" w:space="0" w:color="auto"/>
        <w:right w:val="none" w:sz="0" w:space="0" w:color="auto"/>
      </w:divBdr>
    </w:div>
    <w:div w:id="978799143">
      <w:bodyDiv w:val="1"/>
      <w:marLeft w:val="0"/>
      <w:marRight w:val="0"/>
      <w:marTop w:val="0"/>
      <w:marBottom w:val="0"/>
      <w:divBdr>
        <w:top w:val="none" w:sz="0" w:space="0" w:color="auto"/>
        <w:left w:val="none" w:sz="0" w:space="0" w:color="auto"/>
        <w:bottom w:val="none" w:sz="0" w:space="0" w:color="auto"/>
        <w:right w:val="none" w:sz="0" w:space="0" w:color="auto"/>
      </w:divBdr>
    </w:div>
    <w:div w:id="980311545">
      <w:bodyDiv w:val="1"/>
      <w:marLeft w:val="0"/>
      <w:marRight w:val="0"/>
      <w:marTop w:val="0"/>
      <w:marBottom w:val="0"/>
      <w:divBdr>
        <w:top w:val="none" w:sz="0" w:space="0" w:color="auto"/>
        <w:left w:val="none" w:sz="0" w:space="0" w:color="auto"/>
        <w:bottom w:val="none" w:sz="0" w:space="0" w:color="auto"/>
        <w:right w:val="none" w:sz="0" w:space="0" w:color="auto"/>
      </w:divBdr>
    </w:div>
    <w:div w:id="985280505">
      <w:bodyDiv w:val="1"/>
      <w:marLeft w:val="0"/>
      <w:marRight w:val="0"/>
      <w:marTop w:val="0"/>
      <w:marBottom w:val="0"/>
      <w:divBdr>
        <w:top w:val="none" w:sz="0" w:space="0" w:color="auto"/>
        <w:left w:val="none" w:sz="0" w:space="0" w:color="auto"/>
        <w:bottom w:val="none" w:sz="0" w:space="0" w:color="auto"/>
        <w:right w:val="none" w:sz="0" w:space="0" w:color="auto"/>
      </w:divBdr>
    </w:div>
    <w:div w:id="986663969">
      <w:bodyDiv w:val="1"/>
      <w:marLeft w:val="0"/>
      <w:marRight w:val="0"/>
      <w:marTop w:val="0"/>
      <w:marBottom w:val="0"/>
      <w:divBdr>
        <w:top w:val="none" w:sz="0" w:space="0" w:color="auto"/>
        <w:left w:val="none" w:sz="0" w:space="0" w:color="auto"/>
        <w:bottom w:val="none" w:sz="0" w:space="0" w:color="auto"/>
        <w:right w:val="none" w:sz="0" w:space="0" w:color="auto"/>
      </w:divBdr>
    </w:div>
    <w:div w:id="990332515">
      <w:bodyDiv w:val="1"/>
      <w:marLeft w:val="0"/>
      <w:marRight w:val="0"/>
      <w:marTop w:val="0"/>
      <w:marBottom w:val="0"/>
      <w:divBdr>
        <w:top w:val="none" w:sz="0" w:space="0" w:color="auto"/>
        <w:left w:val="none" w:sz="0" w:space="0" w:color="auto"/>
        <w:bottom w:val="none" w:sz="0" w:space="0" w:color="auto"/>
        <w:right w:val="none" w:sz="0" w:space="0" w:color="auto"/>
      </w:divBdr>
    </w:div>
    <w:div w:id="991787172">
      <w:bodyDiv w:val="1"/>
      <w:marLeft w:val="0"/>
      <w:marRight w:val="0"/>
      <w:marTop w:val="0"/>
      <w:marBottom w:val="0"/>
      <w:divBdr>
        <w:top w:val="none" w:sz="0" w:space="0" w:color="auto"/>
        <w:left w:val="none" w:sz="0" w:space="0" w:color="auto"/>
        <w:bottom w:val="none" w:sz="0" w:space="0" w:color="auto"/>
        <w:right w:val="none" w:sz="0" w:space="0" w:color="auto"/>
      </w:divBdr>
    </w:div>
    <w:div w:id="992835221">
      <w:bodyDiv w:val="1"/>
      <w:marLeft w:val="0"/>
      <w:marRight w:val="0"/>
      <w:marTop w:val="0"/>
      <w:marBottom w:val="0"/>
      <w:divBdr>
        <w:top w:val="none" w:sz="0" w:space="0" w:color="auto"/>
        <w:left w:val="none" w:sz="0" w:space="0" w:color="auto"/>
        <w:bottom w:val="none" w:sz="0" w:space="0" w:color="auto"/>
        <w:right w:val="none" w:sz="0" w:space="0" w:color="auto"/>
      </w:divBdr>
    </w:div>
    <w:div w:id="998926354">
      <w:bodyDiv w:val="1"/>
      <w:marLeft w:val="0"/>
      <w:marRight w:val="0"/>
      <w:marTop w:val="0"/>
      <w:marBottom w:val="0"/>
      <w:divBdr>
        <w:top w:val="none" w:sz="0" w:space="0" w:color="auto"/>
        <w:left w:val="none" w:sz="0" w:space="0" w:color="auto"/>
        <w:bottom w:val="none" w:sz="0" w:space="0" w:color="auto"/>
        <w:right w:val="none" w:sz="0" w:space="0" w:color="auto"/>
      </w:divBdr>
    </w:div>
    <w:div w:id="1001742396">
      <w:bodyDiv w:val="1"/>
      <w:marLeft w:val="0"/>
      <w:marRight w:val="0"/>
      <w:marTop w:val="0"/>
      <w:marBottom w:val="0"/>
      <w:divBdr>
        <w:top w:val="none" w:sz="0" w:space="0" w:color="auto"/>
        <w:left w:val="none" w:sz="0" w:space="0" w:color="auto"/>
        <w:bottom w:val="none" w:sz="0" w:space="0" w:color="auto"/>
        <w:right w:val="none" w:sz="0" w:space="0" w:color="auto"/>
      </w:divBdr>
    </w:div>
    <w:div w:id="1002974935">
      <w:bodyDiv w:val="1"/>
      <w:marLeft w:val="0"/>
      <w:marRight w:val="0"/>
      <w:marTop w:val="0"/>
      <w:marBottom w:val="0"/>
      <w:divBdr>
        <w:top w:val="none" w:sz="0" w:space="0" w:color="auto"/>
        <w:left w:val="none" w:sz="0" w:space="0" w:color="auto"/>
        <w:bottom w:val="none" w:sz="0" w:space="0" w:color="auto"/>
        <w:right w:val="none" w:sz="0" w:space="0" w:color="auto"/>
      </w:divBdr>
    </w:div>
    <w:div w:id="1003774979">
      <w:bodyDiv w:val="1"/>
      <w:marLeft w:val="0"/>
      <w:marRight w:val="0"/>
      <w:marTop w:val="0"/>
      <w:marBottom w:val="0"/>
      <w:divBdr>
        <w:top w:val="none" w:sz="0" w:space="0" w:color="auto"/>
        <w:left w:val="none" w:sz="0" w:space="0" w:color="auto"/>
        <w:bottom w:val="none" w:sz="0" w:space="0" w:color="auto"/>
        <w:right w:val="none" w:sz="0" w:space="0" w:color="auto"/>
      </w:divBdr>
    </w:div>
    <w:div w:id="1003776810">
      <w:bodyDiv w:val="1"/>
      <w:marLeft w:val="0"/>
      <w:marRight w:val="0"/>
      <w:marTop w:val="0"/>
      <w:marBottom w:val="0"/>
      <w:divBdr>
        <w:top w:val="none" w:sz="0" w:space="0" w:color="auto"/>
        <w:left w:val="none" w:sz="0" w:space="0" w:color="auto"/>
        <w:bottom w:val="none" w:sz="0" w:space="0" w:color="auto"/>
        <w:right w:val="none" w:sz="0" w:space="0" w:color="auto"/>
      </w:divBdr>
    </w:div>
    <w:div w:id="1006784894">
      <w:bodyDiv w:val="1"/>
      <w:marLeft w:val="0"/>
      <w:marRight w:val="0"/>
      <w:marTop w:val="0"/>
      <w:marBottom w:val="0"/>
      <w:divBdr>
        <w:top w:val="none" w:sz="0" w:space="0" w:color="auto"/>
        <w:left w:val="none" w:sz="0" w:space="0" w:color="auto"/>
        <w:bottom w:val="none" w:sz="0" w:space="0" w:color="auto"/>
        <w:right w:val="none" w:sz="0" w:space="0" w:color="auto"/>
      </w:divBdr>
    </w:div>
    <w:div w:id="1008100273">
      <w:bodyDiv w:val="1"/>
      <w:marLeft w:val="0"/>
      <w:marRight w:val="0"/>
      <w:marTop w:val="0"/>
      <w:marBottom w:val="0"/>
      <w:divBdr>
        <w:top w:val="none" w:sz="0" w:space="0" w:color="auto"/>
        <w:left w:val="none" w:sz="0" w:space="0" w:color="auto"/>
        <w:bottom w:val="none" w:sz="0" w:space="0" w:color="auto"/>
        <w:right w:val="none" w:sz="0" w:space="0" w:color="auto"/>
      </w:divBdr>
    </w:div>
    <w:div w:id="1008559860">
      <w:bodyDiv w:val="1"/>
      <w:marLeft w:val="0"/>
      <w:marRight w:val="0"/>
      <w:marTop w:val="0"/>
      <w:marBottom w:val="0"/>
      <w:divBdr>
        <w:top w:val="none" w:sz="0" w:space="0" w:color="auto"/>
        <w:left w:val="none" w:sz="0" w:space="0" w:color="auto"/>
        <w:bottom w:val="none" w:sz="0" w:space="0" w:color="auto"/>
        <w:right w:val="none" w:sz="0" w:space="0" w:color="auto"/>
      </w:divBdr>
    </w:div>
    <w:div w:id="1008751049">
      <w:bodyDiv w:val="1"/>
      <w:marLeft w:val="0"/>
      <w:marRight w:val="0"/>
      <w:marTop w:val="0"/>
      <w:marBottom w:val="0"/>
      <w:divBdr>
        <w:top w:val="none" w:sz="0" w:space="0" w:color="auto"/>
        <w:left w:val="none" w:sz="0" w:space="0" w:color="auto"/>
        <w:bottom w:val="none" w:sz="0" w:space="0" w:color="auto"/>
        <w:right w:val="none" w:sz="0" w:space="0" w:color="auto"/>
      </w:divBdr>
    </w:div>
    <w:div w:id="1008949253">
      <w:bodyDiv w:val="1"/>
      <w:marLeft w:val="0"/>
      <w:marRight w:val="0"/>
      <w:marTop w:val="0"/>
      <w:marBottom w:val="0"/>
      <w:divBdr>
        <w:top w:val="none" w:sz="0" w:space="0" w:color="auto"/>
        <w:left w:val="none" w:sz="0" w:space="0" w:color="auto"/>
        <w:bottom w:val="none" w:sz="0" w:space="0" w:color="auto"/>
        <w:right w:val="none" w:sz="0" w:space="0" w:color="auto"/>
      </w:divBdr>
    </w:div>
    <w:div w:id="1008949828">
      <w:bodyDiv w:val="1"/>
      <w:marLeft w:val="0"/>
      <w:marRight w:val="0"/>
      <w:marTop w:val="0"/>
      <w:marBottom w:val="0"/>
      <w:divBdr>
        <w:top w:val="none" w:sz="0" w:space="0" w:color="auto"/>
        <w:left w:val="none" w:sz="0" w:space="0" w:color="auto"/>
        <w:bottom w:val="none" w:sz="0" w:space="0" w:color="auto"/>
        <w:right w:val="none" w:sz="0" w:space="0" w:color="auto"/>
      </w:divBdr>
    </w:div>
    <w:div w:id="1012343083">
      <w:bodyDiv w:val="1"/>
      <w:marLeft w:val="0"/>
      <w:marRight w:val="0"/>
      <w:marTop w:val="0"/>
      <w:marBottom w:val="0"/>
      <w:divBdr>
        <w:top w:val="none" w:sz="0" w:space="0" w:color="auto"/>
        <w:left w:val="none" w:sz="0" w:space="0" w:color="auto"/>
        <w:bottom w:val="none" w:sz="0" w:space="0" w:color="auto"/>
        <w:right w:val="none" w:sz="0" w:space="0" w:color="auto"/>
      </w:divBdr>
    </w:div>
    <w:div w:id="1013384409">
      <w:bodyDiv w:val="1"/>
      <w:marLeft w:val="0"/>
      <w:marRight w:val="0"/>
      <w:marTop w:val="0"/>
      <w:marBottom w:val="0"/>
      <w:divBdr>
        <w:top w:val="none" w:sz="0" w:space="0" w:color="auto"/>
        <w:left w:val="none" w:sz="0" w:space="0" w:color="auto"/>
        <w:bottom w:val="none" w:sz="0" w:space="0" w:color="auto"/>
        <w:right w:val="none" w:sz="0" w:space="0" w:color="auto"/>
      </w:divBdr>
    </w:div>
    <w:div w:id="1013800671">
      <w:bodyDiv w:val="1"/>
      <w:marLeft w:val="0"/>
      <w:marRight w:val="0"/>
      <w:marTop w:val="0"/>
      <w:marBottom w:val="0"/>
      <w:divBdr>
        <w:top w:val="none" w:sz="0" w:space="0" w:color="auto"/>
        <w:left w:val="none" w:sz="0" w:space="0" w:color="auto"/>
        <w:bottom w:val="none" w:sz="0" w:space="0" w:color="auto"/>
        <w:right w:val="none" w:sz="0" w:space="0" w:color="auto"/>
      </w:divBdr>
    </w:div>
    <w:div w:id="1014771794">
      <w:bodyDiv w:val="1"/>
      <w:marLeft w:val="0"/>
      <w:marRight w:val="0"/>
      <w:marTop w:val="0"/>
      <w:marBottom w:val="0"/>
      <w:divBdr>
        <w:top w:val="none" w:sz="0" w:space="0" w:color="auto"/>
        <w:left w:val="none" w:sz="0" w:space="0" w:color="auto"/>
        <w:bottom w:val="none" w:sz="0" w:space="0" w:color="auto"/>
        <w:right w:val="none" w:sz="0" w:space="0" w:color="auto"/>
      </w:divBdr>
    </w:div>
    <w:div w:id="1016807507">
      <w:bodyDiv w:val="1"/>
      <w:marLeft w:val="0"/>
      <w:marRight w:val="0"/>
      <w:marTop w:val="0"/>
      <w:marBottom w:val="0"/>
      <w:divBdr>
        <w:top w:val="none" w:sz="0" w:space="0" w:color="auto"/>
        <w:left w:val="none" w:sz="0" w:space="0" w:color="auto"/>
        <w:bottom w:val="none" w:sz="0" w:space="0" w:color="auto"/>
        <w:right w:val="none" w:sz="0" w:space="0" w:color="auto"/>
      </w:divBdr>
    </w:div>
    <w:div w:id="1017586997">
      <w:bodyDiv w:val="1"/>
      <w:marLeft w:val="0"/>
      <w:marRight w:val="0"/>
      <w:marTop w:val="0"/>
      <w:marBottom w:val="0"/>
      <w:divBdr>
        <w:top w:val="none" w:sz="0" w:space="0" w:color="auto"/>
        <w:left w:val="none" w:sz="0" w:space="0" w:color="auto"/>
        <w:bottom w:val="none" w:sz="0" w:space="0" w:color="auto"/>
        <w:right w:val="none" w:sz="0" w:space="0" w:color="auto"/>
      </w:divBdr>
    </w:div>
    <w:div w:id="1023241708">
      <w:bodyDiv w:val="1"/>
      <w:marLeft w:val="0"/>
      <w:marRight w:val="0"/>
      <w:marTop w:val="0"/>
      <w:marBottom w:val="0"/>
      <w:divBdr>
        <w:top w:val="none" w:sz="0" w:space="0" w:color="auto"/>
        <w:left w:val="none" w:sz="0" w:space="0" w:color="auto"/>
        <w:bottom w:val="none" w:sz="0" w:space="0" w:color="auto"/>
        <w:right w:val="none" w:sz="0" w:space="0" w:color="auto"/>
      </w:divBdr>
    </w:div>
    <w:div w:id="1028990630">
      <w:bodyDiv w:val="1"/>
      <w:marLeft w:val="0"/>
      <w:marRight w:val="0"/>
      <w:marTop w:val="0"/>
      <w:marBottom w:val="0"/>
      <w:divBdr>
        <w:top w:val="none" w:sz="0" w:space="0" w:color="auto"/>
        <w:left w:val="none" w:sz="0" w:space="0" w:color="auto"/>
        <w:bottom w:val="none" w:sz="0" w:space="0" w:color="auto"/>
        <w:right w:val="none" w:sz="0" w:space="0" w:color="auto"/>
      </w:divBdr>
    </w:div>
    <w:div w:id="1035038208">
      <w:bodyDiv w:val="1"/>
      <w:marLeft w:val="0"/>
      <w:marRight w:val="0"/>
      <w:marTop w:val="0"/>
      <w:marBottom w:val="0"/>
      <w:divBdr>
        <w:top w:val="none" w:sz="0" w:space="0" w:color="auto"/>
        <w:left w:val="none" w:sz="0" w:space="0" w:color="auto"/>
        <w:bottom w:val="none" w:sz="0" w:space="0" w:color="auto"/>
        <w:right w:val="none" w:sz="0" w:space="0" w:color="auto"/>
      </w:divBdr>
    </w:div>
    <w:div w:id="1036353233">
      <w:bodyDiv w:val="1"/>
      <w:marLeft w:val="0"/>
      <w:marRight w:val="0"/>
      <w:marTop w:val="0"/>
      <w:marBottom w:val="0"/>
      <w:divBdr>
        <w:top w:val="none" w:sz="0" w:space="0" w:color="auto"/>
        <w:left w:val="none" w:sz="0" w:space="0" w:color="auto"/>
        <w:bottom w:val="none" w:sz="0" w:space="0" w:color="auto"/>
        <w:right w:val="none" w:sz="0" w:space="0" w:color="auto"/>
      </w:divBdr>
    </w:div>
    <w:div w:id="1039815118">
      <w:bodyDiv w:val="1"/>
      <w:marLeft w:val="0"/>
      <w:marRight w:val="0"/>
      <w:marTop w:val="0"/>
      <w:marBottom w:val="0"/>
      <w:divBdr>
        <w:top w:val="none" w:sz="0" w:space="0" w:color="auto"/>
        <w:left w:val="none" w:sz="0" w:space="0" w:color="auto"/>
        <w:bottom w:val="none" w:sz="0" w:space="0" w:color="auto"/>
        <w:right w:val="none" w:sz="0" w:space="0" w:color="auto"/>
      </w:divBdr>
    </w:div>
    <w:div w:id="1039932109">
      <w:bodyDiv w:val="1"/>
      <w:marLeft w:val="0"/>
      <w:marRight w:val="0"/>
      <w:marTop w:val="0"/>
      <w:marBottom w:val="0"/>
      <w:divBdr>
        <w:top w:val="none" w:sz="0" w:space="0" w:color="auto"/>
        <w:left w:val="none" w:sz="0" w:space="0" w:color="auto"/>
        <w:bottom w:val="none" w:sz="0" w:space="0" w:color="auto"/>
        <w:right w:val="none" w:sz="0" w:space="0" w:color="auto"/>
      </w:divBdr>
    </w:div>
    <w:div w:id="1041437465">
      <w:bodyDiv w:val="1"/>
      <w:marLeft w:val="0"/>
      <w:marRight w:val="0"/>
      <w:marTop w:val="0"/>
      <w:marBottom w:val="0"/>
      <w:divBdr>
        <w:top w:val="none" w:sz="0" w:space="0" w:color="auto"/>
        <w:left w:val="none" w:sz="0" w:space="0" w:color="auto"/>
        <w:bottom w:val="none" w:sz="0" w:space="0" w:color="auto"/>
        <w:right w:val="none" w:sz="0" w:space="0" w:color="auto"/>
      </w:divBdr>
    </w:div>
    <w:div w:id="1043408709">
      <w:bodyDiv w:val="1"/>
      <w:marLeft w:val="0"/>
      <w:marRight w:val="0"/>
      <w:marTop w:val="0"/>
      <w:marBottom w:val="0"/>
      <w:divBdr>
        <w:top w:val="none" w:sz="0" w:space="0" w:color="auto"/>
        <w:left w:val="none" w:sz="0" w:space="0" w:color="auto"/>
        <w:bottom w:val="none" w:sz="0" w:space="0" w:color="auto"/>
        <w:right w:val="none" w:sz="0" w:space="0" w:color="auto"/>
      </w:divBdr>
    </w:div>
    <w:div w:id="1044714285">
      <w:bodyDiv w:val="1"/>
      <w:marLeft w:val="0"/>
      <w:marRight w:val="0"/>
      <w:marTop w:val="0"/>
      <w:marBottom w:val="0"/>
      <w:divBdr>
        <w:top w:val="none" w:sz="0" w:space="0" w:color="auto"/>
        <w:left w:val="none" w:sz="0" w:space="0" w:color="auto"/>
        <w:bottom w:val="none" w:sz="0" w:space="0" w:color="auto"/>
        <w:right w:val="none" w:sz="0" w:space="0" w:color="auto"/>
      </w:divBdr>
    </w:div>
    <w:div w:id="1047681475">
      <w:bodyDiv w:val="1"/>
      <w:marLeft w:val="0"/>
      <w:marRight w:val="0"/>
      <w:marTop w:val="0"/>
      <w:marBottom w:val="0"/>
      <w:divBdr>
        <w:top w:val="none" w:sz="0" w:space="0" w:color="auto"/>
        <w:left w:val="none" w:sz="0" w:space="0" w:color="auto"/>
        <w:bottom w:val="none" w:sz="0" w:space="0" w:color="auto"/>
        <w:right w:val="none" w:sz="0" w:space="0" w:color="auto"/>
      </w:divBdr>
    </w:div>
    <w:div w:id="1050149637">
      <w:bodyDiv w:val="1"/>
      <w:marLeft w:val="0"/>
      <w:marRight w:val="0"/>
      <w:marTop w:val="0"/>
      <w:marBottom w:val="0"/>
      <w:divBdr>
        <w:top w:val="none" w:sz="0" w:space="0" w:color="auto"/>
        <w:left w:val="none" w:sz="0" w:space="0" w:color="auto"/>
        <w:bottom w:val="none" w:sz="0" w:space="0" w:color="auto"/>
        <w:right w:val="none" w:sz="0" w:space="0" w:color="auto"/>
      </w:divBdr>
    </w:div>
    <w:div w:id="1057049548">
      <w:bodyDiv w:val="1"/>
      <w:marLeft w:val="0"/>
      <w:marRight w:val="0"/>
      <w:marTop w:val="0"/>
      <w:marBottom w:val="0"/>
      <w:divBdr>
        <w:top w:val="none" w:sz="0" w:space="0" w:color="auto"/>
        <w:left w:val="none" w:sz="0" w:space="0" w:color="auto"/>
        <w:bottom w:val="none" w:sz="0" w:space="0" w:color="auto"/>
        <w:right w:val="none" w:sz="0" w:space="0" w:color="auto"/>
      </w:divBdr>
    </w:div>
    <w:div w:id="1057824916">
      <w:bodyDiv w:val="1"/>
      <w:marLeft w:val="0"/>
      <w:marRight w:val="0"/>
      <w:marTop w:val="0"/>
      <w:marBottom w:val="0"/>
      <w:divBdr>
        <w:top w:val="none" w:sz="0" w:space="0" w:color="auto"/>
        <w:left w:val="none" w:sz="0" w:space="0" w:color="auto"/>
        <w:bottom w:val="none" w:sz="0" w:space="0" w:color="auto"/>
        <w:right w:val="none" w:sz="0" w:space="0" w:color="auto"/>
      </w:divBdr>
    </w:div>
    <w:div w:id="1058017583">
      <w:bodyDiv w:val="1"/>
      <w:marLeft w:val="0"/>
      <w:marRight w:val="0"/>
      <w:marTop w:val="0"/>
      <w:marBottom w:val="0"/>
      <w:divBdr>
        <w:top w:val="none" w:sz="0" w:space="0" w:color="auto"/>
        <w:left w:val="none" w:sz="0" w:space="0" w:color="auto"/>
        <w:bottom w:val="none" w:sz="0" w:space="0" w:color="auto"/>
        <w:right w:val="none" w:sz="0" w:space="0" w:color="auto"/>
      </w:divBdr>
    </w:div>
    <w:div w:id="1059935145">
      <w:bodyDiv w:val="1"/>
      <w:marLeft w:val="0"/>
      <w:marRight w:val="0"/>
      <w:marTop w:val="0"/>
      <w:marBottom w:val="0"/>
      <w:divBdr>
        <w:top w:val="none" w:sz="0" w:space="0" w:color="auto"/>
        <w:left w:val="none" w:sz="0" w:space="0" w:color="auto"/>
        <w:bottom w:val="none" w:sz="0" w:space="0" w:color="auto"/>
        <w:right w:val="none" w:sz="0" w:space="0" w:color="auto"/>
      </w:divBdr>
    </w:div>
    <w:div w:id="1063794316">
      <w:bodyDiv w:val="1"/>
      <w:marLeft w:val="0"/>
      <w:marRight w:val="0"/>
      <w:marTop w:val="0"/>
      <w:marBottom w:val="0"/>
      <w:divBdr>
        <w:top w:val="none" w:sz="0" w:space="0" w:color="auto"/>
        <w:left w:val="none" w:sz="0" w:space="0" w:color="auto"/>
        <w:bottom w:val="none" w:sz="0" w:space="0" w:color="auto"/>
        <w:right w:val="none" w:sz="0" w:space="0" w:color="auto"/>
      </w:divBdr>
    </w:div>
    <w:div w:id="1067262993">
      <w:bodyDiv w:val="1"/>
      <w:marLeft w:val="0"/>
      <w:marRight w:val="0"/>
      <w:marTop w:val="0"/>
      <w:marBottom w:val="0"/>
      <w:divBdr>
        <w:top w:val="none" w:sz="0" w:space="0" w:color="auto"/>
        <w:left w:val="none" w:sz="0" w:space="0" w:color="auto"/>
        <w:bottom w:val="none" w:sz="0" w:space="0" w:color="auto"/>
        <w:right w:val="none" w:sz="0" w:space="0" w:color="auto"/>
      </w:divBdr>
    </w:div>
    <w:div w:id="1072964960">
      <w:bodyDiv w:val="1"/>
      <w:marLeft w:val="0"/>
      <w:marRight w:val="0"/>
      <w:marTop w:val="0"/>
      <w:marBottom w:val="0"/>
      <w:divBdr>
        <w:top w:val="none" w:sz="0" w:space="0" w:color="auto"/>
        <w:left w:val="none" w:sz="0" w:space="0" w:color="auto"/>
        <w:bottom w:val="none" w:sz="0" w:space="0" w:color="auto"/>
        <w:right w:val="none" w:sz="0" w:space="0" w:color="auto"/>
      </w:divBdr>
    </w:div>
    <w:div w:id="1073551589">
      <w:bodyDiv w:val="1"/>
      <w:marLeft w:val="0"/>
      <w:marRight w:val="0"/>
      <w:marTop w:val="0"/>
      <w:marBottom w:val="0"/>
      <w:divBdr>
        <w:top w:val="none" w:sz="0" w:space="0" w:color="auto"/>
        <w:left w:val="none" w:sz="0" w:space="0" w:color="auto"/>
        <w:bottom w:val="none" w:sz="0" w:space="0" w:color="auto"/>
        <w:right w:val="none" w:sz="0" w:space="0" w:color="auto"/>
      </w:divBdr>
    </w:div>
    <w:div w:id="1074164817">
      <w:bodyDiv w:val="1"/>
      <w:marLeft w:val="0"/>
      <w:marRight w:val="0"/>
      <w:marTop w:val="0"/>
      <w:marBottom w:val="0"/>
      <w:divBdr>
        <w:top w:val="none" w:sz="0" w:space="0" w:color="auto"/>
        <w:left w:val="none" w:sz="0" w:space="0" w:color="auto"/>
        <w:bottom w:val="none" w:sz="0" w:space="0" w:color="auto"/>
        <w:right w:val="none" w:sz="0" w:space="0" w:color="auto"/>
      </w:divBdr>
    </w:div>
    <w:div w:id="1075858387">
      <w:bodyDiv w:val="1"/>
      <w:marLeft w:val="0"/>
      <w:marRight w:val="0"/>
      <w:marTop w:val="0"/>
      <w:marBottom w:val="0"/>
      <w:divBdr>
        <w:top w:val="none" w:sz="0" w:space="0" w:color="auto"/>
        <w:left w:val="none" w:sz="0" w:space="0" w:color="auto"/>
        <w:bottom w:val="none" w:sz="0" w:space="0" w:color="auto"/>
        <w:right w:val="none" w:sz="0" w:space="0" w:color="auto"/>
      </w:divBdr>
    </w:div>
    <w:div w:id="1083532924">
      <w:bodyDiv w:val="1"/>
      <w:marLeft w:val="0"/>
      <w:marRight w:val="0"/>
      <w:marTop w:val="0"/>
      <w:marBottom w:val="0"/>
      <w:divBdr>
        <w:top w:val="none" w:sz="0" w:space="0" w:color="auto"/>
        <w:left w:val="none" w:sz="0" w:space="0" w:color="auto"/>
        <w:bottom w:val="none" w:sz="0" w:space="0" w:color="auto"/>
        <w:right w:val="none" w:sz="0" w:space="0" w:color="auto"/>
      </w:divBdr>
    </w:div>
    <w:div w:id="1092896525">
      <w:bodyDiv w:val="1"/>
      <w:marLeft w:val="0"/>
      <w:marRight w:val="0"/>
      <w:marTop w:val="0"/>
      <w:marBottom w:val="0"/>
      <w:divBdr>
        <w:top w:val="none" w:sz="0" w:space="0" w:color="auto"/>
        <w:left w:val="none" w:sz="0" w:space="0" w:color="auto"/>
        <w:bottom w:val="none" w:sz="0" w:space="0" w:color="auto"/>
        <w:right w:val="none" w:sz="0" w:space="0" w:color="auto"/>
      </w:divBdr>
    </w:div>
    <w:div w:id="1096167939">
      <w:bodyDiv w:val="1"/>
      <w:marLeft w:val="0"/>
      <w:marRight w:val="0"/>
      <w:marTop w:val="0"/>
      <w:marBottom w:val="0"/>
      <w:divBdr>
        <w:top w:val="none" w:sz="0" w:space="0" w:color="auto"/>
        <w:left w:val="none" w:sz="0" w:space="0" w:color="auto"/>
        <w:bottom w:val="none" w:sz="0" w:space="0" w:color="auto"/>
        <w:right w:val="none" w:sz="0" w:space="0" w:color="auto"/>
      </w:divBdr>
    </w:div>
    <w:div w:id="1096512548">
      <w:bodyDiv w:val="1"/>
      <w:marLeft w:val="0"/>
      <w:marRight w:val="0"/>
      <w:marTop w:val="0"/>
      <w:marBottom w:val="0"/>
      <w:divBdr>
        <w:top w:val="none" w:sz="0" w:space="0" w:color="auto"/>
        <w:left w:val="none" w:sz="0" w:space="0" w:color="auto"/>
        <w:bottom w:val="none" w:sz="0" w:space="0" w:color="auto"/>
        <w:right w:val="none" w:sz="0" w:space="0" w:color="auto"/>
      </w:divBdr>
    </w:div>
    <w:div w:id="1097212759">
      <w:bodyDiv w:val="1"/>
      <w:marLeft w:val="0"/>
      <w:marRight w:val="0"/>
      <w:marTop w:val="0"/>
      <w:marBottom w:val="0"/>
      <w:divBdr>
        <w:top w:val="none" w:sz="0" w:space="0" w:color="auto"/>
        <w:left w:val="none" w:sz="0" w:space="0" w:color="auto"/>
        <w:bottom w:val="none" w:sz="0" w:space="0" w:color="auto"/>
        <w:right w:val="none" w:sz="0" w:space="0" w:color="auto"/>
      </w:divBdr>
    </w:div>
    <w:div w:id="1101488076">
      <w:bodyDiv w:val="1"/>
      <w:marLeft w:val="0"/>
      <w:marRight w:val="0"/>
      <w:marTop w:val="0"/>
      <w:marBottom w:val="0"/>
      <w:divBdr>
        <w:top w:val="none" w:sz="0" w:space="0" w:color="auto"/>
        <w:left w:val="none" w:sz="0" w:space="0" w:color="auto"/>
        <w:bottom w:val="none" w:sz="0" w:space="0" w:color="auto"/>
        <w:right w:val="none" w:sz="0" w:space="0" w:color="auto"/>
      </w:divBdr>
    </w:div>
    <w:div w:id="1106391147">
      <w:bodyDiv w:val="1"/>
      <w:marLeft w:val="0"/>
      <w:marRight w:val="0"/>
      <w:marTop w:val="0"/>
      <w:marBottom w:val="0"/>
      <w:divBdr>
        <w:top w:val="none" w:sz="0" w:space="0" w:color="auto"/>
        <w:left w:val="none" w:sz="0" w:space="0" w:color="auto"/>
        <w:bottom w:val="none" w:sz="0" w:space="0" w:color="auto"/>
        <w:right w:val="none" w:sz="0" w:space="0" w:color="auto"/>
      </w:divBdr>
    </w:div>
    <w:div w:id="1108039000">
      <w:bodyDiv w:val="1"/>
      <w:marLeft w:val="0"/>
      <w:marRight w:val="0"/>
      <w:marTop w:val="0"/>
      <w:marBottom w:val="0"/>
      <w:divBdr>
        <w:top w:val="none" w:sz="0" w:space="0" w:color="auto"/>
        <w:left w:val="none" w:sz="0" w:space="0" w:color="auto"/>
        <w:bottom w:val="none" w:sz="0" w:space="0" w:color="auto"/>
        <w:right w:val="none" w:sz="0" w:space="0" w:color="auto"/>
      </w:divBdr>
    </w:div>
    <w:div w:id="1111171025">
      <w:bodyDiv w:val="1"/>
      <w:marLeft w:val="0"/>
      <w:marRight w:val="0"/>
      <w:marTop w:val="0"/>
      <w:marBottom w:val="0"/>
      <w:divBdr>
        <w:top w:val="none" w:sz="0" w:space="0" w:color="auto"/>
        <w:left w:val="none" w:sz="0" w:space="0" w:color="auto"/>
        <w:bottom w:val="none" w:sz="0" w:space="0" w:color="auto"/>
        <w:right w:val="none" w:sz="0" w:space="0" w:color="auto"/>
      </w:divBdr>
    </w:div>
    <w:div w:id="1112624622">
      <w:bodyDiv w:val="1"/>
      <w:marLeft w:val="0"/>
      <w:marRight w:val="0"/>
      <w:marTop w:val="0"/>
      <w:marBottom w:val="0"/>
      <w:divBdr>
        <w:top w:val="none" w:sz="0" w:space="0" w:color="auto"/>
        <w:left w:val="none" w:sz="0" w:space="0" w:color="auto"/>
        <w:bottom w:val="none" w:sz="0" w:space="0" w:color="auto"/>
        <w:right w:val="none" w:sz="0" w:space="0" w:color="auto"/>
      </w:divBdr>
    </w:div>
    <w:div w:id="1121921822">
      <w:bodyDiv w:val="1"/>
      <w:marLeft w:val="0"/>
      <w:marRight w:val="0"/>
      <w:marTop w:val="0"/>
      <w:marBottom w:val="0"/>
      <w:divBdr>
        <w:top w:val="none" w:sz="0" w:space="0" w:color="auto"/>
        <w:left w:val="none" w:sz="0" w:space="0" w:color="auto"/>
        <w:bottom w:val="none" w:sz="0" w:space="0" w:color="auto"/>
        <w:right w:val="none" w:sz="0" w:space="0" w:color="auto"/>
      </w:divBdr>
    </w:div>
    <w:div w:id="1122966161">
      <w:bodyDiv w:val="1"/>
      <w:marLeft w:val="0"/>
      <w:marRight w:val="0"/>
      <w:marTop w:val="0"/>
      <w:marBottom w:val="0"/>
      <w:divBdr>
        <w:top w:val="none" w:sz="0" w:space="0" w:color="auto"/>
        <w:left w:val="none" w:sz="0" w:space="0" w:color="auto"/>
        <w:bottom w:val="none" w:sz="0" w:space="0" w:color="auto"/>
        <w:right w:val="none" w:sz="0" w:space="0" w:color="auto"/>
      </w:divBdr>
    </w:div>
    <w:div w:id="1126776188">
      <w:bodyDiv w:val="1"/>
      <w:marLeft w:val="0"/>
      <w:marRight w:val="0"/>
      <w:marTop w:val="0"/>
      <w:marBottom w:val="0"/>
      <w:divBdr>
        <w:top w:val="none" w:sz="0" w:space="0" w:color="auto"/>
        <w:left w:val="none" w:sz="0" w:space="0" w:color="auto"/>
        <w:bottom w:val="none" w:sz="0" w:space="0" w:color="auto"/>
        <w:right w:val="none" w:sz="0" w:space="0" w:color="auto"/>
      </w:divBdr>
    </w:div>
    <w:div w:id="1128816402">
      <w:bodyDiv w:val="1"/>
      <w:marLeft w:val="0"/>
      <w:marRight w:val="0"/>
      <w:marTop w:val="0"/>
      <w:marBottom w:val="0"/>
      <w:divBdr>
        <w:top w:val="none" w:sz="0" w:space="0" w:color="auto"/>
        <w:left w:val="none" w:sz="0" w:space="0" w:color="auto"/>
        <w:bottom w:val="none" w:sz="0" w:space="0" w:color="auto"/>
        <w:right w:val="none" w:sz="0" w:space="0" w:color="auto"/>
      </w:divBdr>
    </w:div>
    <w:div w:id="1129779703">
      <w:bodyDiv w:val="1"/>
      <w:marLeft w:val="0"/>
      <w:marRight w:val="0"/>
      <w:marTop w:val="0"/>
      <w:marBottom w:val="0"/>
      <w:divBdr>
        <w:top w:val="none" w:sz="0" w:space="0" w:color="auto"/>
        <w:left w:val="none" w:sz="0" w:space="0" w:color="auto"/>
        <w:bottom w:val="none" w:sz="0" w:space="0" w:color="auto"/>
        <w:right w:val="none" w:sz="0" w:space="0" w:color="auto"/>
      </w:divBdr>
    </w:div>
    <w:div w:id="1132402809">
      <w:bodyDiv w:val="1"/>
      <w:marLeft w:val="0"/>
      <w:marRight w:val="0"/>
      <w:marTop w:val="0"/>
      <w:marBottom w:val="0"/>
      <w:divBdr>
        <w:top w:val="none" w:sz="0" w:space="0" w:color="auto"/>
        <w:left w:val="none" w:sz="0" w:space="0" w:color="auto"/>
        <w:bottom w:val="none" w:sz="0" w:space="0" w:color="auto"/>
        <w:right w:val="none" w:sz="0" w:space="0" w:color="auto"/>
      </w:divBdr>
    </w:div>
    <w:div w:id="1133719964">
      <w:bodyDiv w:val="1"/>
      <w:marLeft w:val="0"/>
      <w:marRight w:val="0"/>
      <w:marTop w:val="0"/>
      <w:marBottom w:val="0"/>
      <w:divBdr>
        <w:top w:val="none" w:sz="0" w:space="0" w:color="auto"/>
        <w:left w:val="none" w:sz="0" w:space="0" w:color="auto"/>
        <w:bottom w:val="none" w:sz="0" w:space="0" w:color="auto"/>
        <w:right w:val="none" w:sz="0" w:space="0" w:color="auto"/>
      </w:divBdr>
    </w:div>
    <w:div w:id="1134714212">
      <w:bodyDiv w:val="1"/>
      <w:marLeft w:val="0"/>
      <w:marRight w:val="0"/>
      <w:marTop w:val="0"/>
      <w:marBottom w:val="0"/>
      <w:divBdr>
        <w:top w:val="none" w:sz="0" w:space="0" w:color="auto"/>
        <w:left w:val="none" w:sz="0" w:space="0" w:color="auto"/>
        <w:bottom w:val="none" w:sz="0" w:space="0" w:color="auto"/>
        <w:right w:val="none" w:sz="0" w:space="0" w:color="auto"/>
      </w:divBdr>
    </w:div>
    <w:div w:id="1136725185">
      <w:bodyDiv w:val="1"/>
      <w:marLeft w:val="0"/>
      <w:marRight w:val="0"/>
      <w:marTop w:val="0"/>
      <w:marBottom w:val="0"/>
      <w:divBdr>
        <w:top w:val="none" w:sz="0" w:space="0" w:color="auto"/>
        <w:left w:val="none" w:sz="0" w:space="0" w:color="auto"/>
        <w:bottom w:val="none" w:sz="0" w:space="0" w:color="auto"/>
        <w:right w:val="none" w:sz="0" w:space="0" w:color="auto"/>
      </w:divBdr>
    </w:div>
    <w:div w:id="1137722164">
      <w:bodyDiv w:val="1"/>
      <w:marLeft w:val="0"/>
      <w:marRight w:val="0"/>
      <w:marTop w:val="0"/>
      <w:marBottom w:val="0"/>
      <w:divBdr>
        <w:top w:val="none" w:sz="0" w:space="0" w:color="auto"/>
        <w:left w:val="none" w:sz="0" w:space="0" w:color="auto"/>
        <w:bottom w:val="none" w:sz="0" w:space="0" w:color="auto"/>
        <w:right w:val="none" w:sz="0" w:space="0" w:color="auto"/>
      </w:divBdr>
    </w:div>
    <w:div w:id="1137724991">
      <w:bodyDiv w:val="1"/>
      <w:marLeft w:val="0"/>
      <w:marRight w:val="0"/>
      <w:marTop w:val="0"/>
      <w:marBottom w:val="0"/>
      <w:divBdr>
        <w:top w:val="none" w:sz="0" w:space="0" w:color="auto"/>
        <w:left w:val="none" w:sz="0" w:space="0" w:color="auto"/>
        <w:bottom w:val="none" w:sz="0" w:space="0" w:color="auto"/>
        <w:right w:val="none" w:sz="0" w:space="0" w:color="auto"/>
      </w:divBdr>
    </w:div>
    <w:div w:id="1138450078">
      <w:bodyDiv w:val="1"/>
      <w:marLeft w:val="0"/>
      <w:marRight w:val="0"/>
      <w:marTop w:val="0"/>
      <w:marBottom w:val="0"/>
      <w:divBdr>
        <w:top w:val="none" w:sz="0" w:space="0" w:color="auto"/>
        <w:left w:val="none" w:sz="0" w:space="0" w:color="auto"/>
        <w:bottom w:val="none" w:sz="0" w:space="0" w:color="auto"/>
        <w:right w:val="none" w:sz="0" w:space="0" w:color="auto"/>
      </w:divBdr>
    </w:div>
    <w:div w:id="1140535794">
      <w:bodyDiv w:val="1"/>
      <w:marLeft w:val="0"/>
      <w:marRight w:val="0"/>
      <w:marTop w:val="0"/>
      <w:marBottom w:val="0"/>
      <w:divBdr>
        <w:top w:val="none" w:sz="0" w:space="0" w:color="auto"/>
        <w:left w:val="none" w:sz="0" w:space="0" w:color="auto"/>
        <w:bottom w:val="none" w:sz="0" w:space="0" w:color="auto"/>
        <w:right w:val="none" w:sz="0" w:space="0" w:color="auto"/>
      </w:divBdr>
    </w:div>
    <w:div w:id="1141730215">
      <w:bodyDiv w:val="1"/>
      <w:marLeft w:val="0"/>
      <w:marRight w:val="0"/>
      <w:marTop w:val="0"/>
      <w:marBottom w:val="0"/>
      <w:divBdr>
        <w:top w:val="none" w:sz="0" w:space="0" w:color="auto"/>
        <w:left w:val="none" w:sz="0" w:space="0" w:color="auto"/>
        <w:bottom w:val="none" w:sz="0" w:space="0" w:color="auto"/>
        <w:right w:val="none" w:sz="0" w:space="0" w:color="auto"/>
      </w:divBdr>
    </w:div>
    <w:div w:id="1146118447">
      <w:bodyDiv w:val="1"/>
      <w:marLeft w:val="0"/>
      <w:marRight w:val="0"/>
      <w:marTop w:val="0"/>
      <w:marBottom w:val="0"/>
      <w:divBdr>
        <w:top w:val="none" w:sz="0" w:space="0" w:color="auto"/>
        <w:left w:val="none" w:sz="0" w:space="0" w:color="auto"/>
        <w:bottom w:val="none" w:sz="0" w:space="0" w:color="auto"/>
        <w:right w:val="none" w:sz="0" w:space="0" w:color="auto"/>
      </w:divBdr>
    </w:div>
    <w:div w:id="1147091180">
      <w:bodyDiv w:val="1"/>
      <w:marLeft w:val="0"/>
      <w:marRight w:val="0"/>
      <w:marTop w:val="0"/>
      <w:marBottom w:val="0"/>
      <w:divBdr>
        <w:top w:val="none" w:sz="0" w:space="0" w:color="auto"/>
        <w:left w:val="none" w:sz="0" w:space="0" w:color="auto"/>
        <w:bottom w:val="none" w:sz="0" w:space="0" w:color="auto"/>
        <w:right w:val="none" w:sz="0" w:space="0" w:color="auto"/>
      </w:divBdr>
    </w:div>
    <w:div w:id="1151865478">
      <w:bodyDiv w:val="1"/>
      <w:marLeft w:val="0"/>
      <w:marRight w:val="0"/>
      <w:marTop w:val="0"/>
      <w:marBottom w:val="0"/>
      <w:divBdr>
        <w:top w:val="none" w:sz="0" w:space="0" w:color="auto"/>
        <w:left w:val="none" w:sz="0" w:space="0" w:color="auto"/>
        <w:bottom w:val="none" w:sz="0" w:space="0" w:color="auto"/>
        <w:right w:val="none" w:sz="0" w:space="0" w:color="auto"/>
      </w:divBdr>
    </w:div>
    <w:div w:id="1154180013">
      <w:bodyDiv w:val="1"/>
      <w:marLeft w:val="0"/>
      <w:marRight w:val="0"/>
      <w:marTop w:val="0"/>
      <w:marBottom w:val="0"/>
      <w:divBdr>
        <w:top w:val="none" w:sz="0" w:space="0" w:color="auto"/>
        <w:left w:val="none" w:sz="0" w:space="0" w:color="auto"/>
        <w:bottom w:val="none" w:sz="0" w:space="0" w:color="auto"/>
        <w:right w:val="none" w:sz="0" w:space="0" w:color="auto"/>
      </w:divBdr>
    </w:div>
    <w:div w:id="1157721884">
      <w:bodyDiv w:val="1"/>
      <w:marLeft w:val="0"/>
      <w:marRight w:val="0"/>
      <w:marTop w:val="0"/>
      <w:marBottom w:val="0"/>
      <w:divBdr>
        <w:top w:val="none" w:sz="0" w:space="0" w:color="auto"/>
        <w:left w:val="none" w:sz="0" w:space="0" w:color="auto"/>
        <w:bottom w:val="none" w:sz="0" w:space="0" w:color="auto"/>
        <w:right w:val="none" w:sz="0" w:space="0" w:color="auto"/>
      </w:divBdr>
    </w:div>
    <w:div w:id="1158157880">
      <w:bodyDiv w:val="1"/>
      <w:marLeft w:val="0"/>
      <w:marRight w:val="0"/>
      <w:marTop w:val="0"/>
      <w:marBottom w:val="0"/>
      <w:divBdr>
        <w:top w:val="none" w:sz="0" w:space="0" w:color="auto"/>
        <w:left w:val="none" w:sz="0" w:space="0" w:color="auto"/>
        <w:bottom w:val="none" w:sz="0" w:space="0" w:color="auto"/>
        <w:right w:val="none" w:sz="0" w:space="0" w:color="auto"/>
      </w:divBdr>
    </w:div>
    <w:div w:id="1159343245">
      <w:bodyDiv w:val="1"/>
      <w:marLeft w:val="0"/>
      <w:marRight w:val="0"/>
      <w:marTop w:val="0"/>
      <w:marBottom w:val="0"/>
      <w:divBdr>
        <w:top w:val="none" w:sz="0" w:space="0" w:color="auto"/>
        <w:left w:val="none" w:sz="0" w:space="0" w:color="auto"/>
        <w:bottom w:val="none" w:sz="0" w:space="0" w:color="auto"/>
        <w:right w:val="none" w:sz="0" w:space="0" w:color="auto"/>
      </w:divBdr>
    </w:div>
    <w:div w:id="1160384299">
      <w:bodyDiv w:val="1"/>
      <w:marLeft w:val="0"/>
      <w:marRight w:val="0"/>
      <w:marTop w:val="0"/>
      <w:marBottom w:val="0"/>
      <w:divBdr>
        <w:top w:val="none" w:sz="0" w:space="0" w:color="auto"/>
        <w:left w:val="none" w:sz="0" w:space="0" w:color="auto"/>
        <w:bottom w:val="none" w:sz="0" w:space="0" w:color="auto"/>
        <w:right w:val="none" w:sz="0" w:space="0" w:color="auto"/>
      </w:divBdr>
    </w:div>
    <w:div w:id="1164929245">
      <w:bodyDiv w:val="1"/>
      <w:marLeft w:val="0"/>
      <w:marRight w:val="0"/>
      <w:marTop w:val="0"/>
      <w:marBottom w:val="0"/>
      <w:divBdr>
        <w:top w:val="none" w:sz="0" w:space="0" w:color="auto"/>
        <w:left w:val="none" w:sz="0" w:space="0" w:color="auto"/>
        <w:bottom w:val="none" w:sz="0" w:space="0" w:color="auto"/>
        <w:right w:val="none" w:sz="0" w:space="0" w:color="auto"/>
      </w:divBdr>
    </w:div>
    <w:div w:id="1165050687">
      <w:bodyDiv w:val="1"/>
      <w:marLeft w:val="0"/>
      <w:marRight w:val="0"/>
      <w:marTop w:val="0"/>
      <w:marBottom w:val="0"/>
      <w:divBdr>
        <w:top w:val="none" w:sz="0" w:space="0" w:color="auto"/>
        <w:left w:val="none" w:sz="0" w:space="0" w:color="auto"/>
        <w:bottom w:val="none" w:sz="0" w:space="0" w:color="auto"/>
        <w:right w:val="none" w:sz="0" w:space="0" w:color="auto"/>
      </w:divBdr>
    </w:div>
    <w:div w:id="1165121480">
      <w:bodyDiv w:val="1"/>
      <w:marLeft w:val="0"/>
      <w:marRight w:val="0"/>
      <w:marTop w:val="0"/>
      <w:marBottom w:val="0"/>
      <w:divBdr>
        <w:top w:val="none" w:sz="0" w:space="0" w:color="auto"/>
        <w:left w:val="none" w:sz="0" w:space="0" w:color="auto"/>
        <w:bottom w:val="none" w:sz="0" w:space="0" w:color="auto"/>
        <w:right w:val="none" w:sz="0" w:space="0" w:color="auto"/>
      </w:divBdr>
    </w:div>
    <w:div w:id="1165777875">
      <w:bodyDiv w:val="1"/>
      <w:marLeft w:val="0"/>
      <w:marRight w:val="0"/>
      <w:marTop w:val="0"/>
      <w:marBottom w:val="0"/>
      <w:divBdr>
        <w:top w:val="none" w:sz="0" w:space="0" w:color="auto"/>
        <w:left w:val="none" w:sz="0" w:space="0" w:color="auto"/>
        <w:bottom w:val="none" w:sz="0" w:space="0" w:color="auto"/>
        <w:right w:val="none" w:sz="0" w:space="0" w:color="auto"/>
      </w:divBdr>
    </w:div>
    <w:div w:id="1165779799">
      <w:bodyDiv w:val="1"/>
      <w:marLeft w:val="0"/>
      <w:marRight w:val="0"/>
      <w:marTop w:val="0"/>
      <w:marBottom w:val="0"/>
      <w:divBdr>
        <w:top w:val="none" w:sz="0" w:space="0" w:color="auto"/>
        <w:left w:val="none" w:sz="0" w:space="0" w:color="auto"/>
        <w:bottom w:val="none" w:sz="0" w:space="0" w:color="auto"/>
        <w:right w:val="none" w:sz="0" w:space="0" w:color="auto"/>
      </w:divBdr>
    </w:div>
    <w:div w:id="1166359878">
      <w:bodyDiv w:val="1"/>
      <w:marLeft w:val="0"/>
      <w:marRight w:val="0"/>
      <w:marTop w:val="0"/>
      <w:marBottom w:val="0"/>
      <w:divBdr>
        <w:top w:val="none" w:sz="0" w:space="0" w:color="auto"/>
        <w:left w:val="none" w:sz="0" w:space="0" w:color="auto"/>
        <w:bottom w:val="none" w:sz="0" w:space="0" w:color="auto"/>
        <w:right w:val="none" w:sz="0" w:space="0" w:color="auto"/>
      </w:divBdr>
    </w:div>
    <w:div w:id="1167987240">
      <w:bodyDiv w:val="1"/>
      <w:marLeft w:val="0"/>
      <w:marRight w:val="0"/>
      <w:marTop w:val="0"/>
      <w:marBottom w:val="0"/>
      <w:divBdr>
        <w:top w:val="none" w:sz="0" w:space="0" w:color="auto"/>
        <w:left w:val="none" w:sz="0" w:space="0" w:color="auto"/>
        <w:bottom w:val="none" w:sz="0" w:space="0" w:color="auto"/>
        <w:right w:val="none" w:sz="0" w:space="0" w:color="auto"/>
      </w:divBdr>
    </w:div>
    <w:div w:id="1174303918">
      <w:bodyDiv w:val="1"/>
      <w:marLeft w:val="0"/>
      <w:marRight w:val="0"/>
      <w:marTop w:val="0"/>
      <w:marBottom w:val="0"/>
      <w:divBdr>
        <w:top w:val="none" w:sz="0" w:space="0" w:color="auto"/>
        <w:left w:val="none" w:sz="0" w:space="0" w:color="auto"/>
        <w:bottom w:val="none" w:sz="0" w:space="0" w:color="auto"/>
        <w:right w:val="none" w:sz="0" w:space="0" w:color="auto"/>
      </w:divBdr>
    </w:div>
    <w:div w:id="1183980926">
      <w:bodyDiv w:val="1"/>
      <w:marLeft w:val="0"/>
      <w:marRight w:val="0"/>
      <w:marTop w:val="0"/>
      <w:marBottom w:val="0"/>
      <w:divBdr>
        <w:top w:val="none" w:sz="0" w:space="0" w:color="auto"/>
        <w:left w:val="none" w:sz="0" w:space="0" w:color="auto"/>
        <w:bottom w:val="none" w:sz="0" w:space="0" w:color="auto"/>
        <w:right w:val="none" w:sz="0" w:space="0" w:color="auto"/>
      </w:divBdr>
    </w:div>
    <w:div w:id="1187984768">
      <w:bodyDiv w:val="1"/>
      <w:marLeft w:val="0"/>
      <w:marRight w:val="0"/>
      <w:marTop w:val="0"/>
      <w:marBottom w:val="0"/>
      <w:divBdr>
        <w:top w:val="none" w:sz="0" w:space="0" w:color="auto"/>
        <w:left w:val="none" w:sz="0" w:space="0" w:color="auto"/>
        <w:bottom w:val="none" w:sz="0" w:space="0" w:color="auto"/>
        <w:right w:val="none" w:sz="0" w:space="0" w:color="auto"/>
      </w:divBdr>
    </w:div>
    <w:div w:id="1191644661">
      <w:bodyDiv w:val="1"/>
      <w:marLeft w:val="0"/>
      <w:marRight w:val="0"/>
      <w:marTop w:val="0"/>
      <w:marBottom w:val="0"/>
      <w:divBdr>
        <w:top w:val="none" w:sz="0" w:space="0" w:color="auto"/>
        <w:left w:val="none" w:sz="0" w:space="0" w:color="auto"/>
        <w:bottom w:val="none" w:sz="0" w:space="0" w:color="auto"/>
        <w:right w:val="none" w:sz="0" w:space="0" w:color="auto"/>
      </w:divBdr>
    </w:div>
    <w:div w:id="1192568941">
      <w:bodyDiv w:val="1"/>
      <w:marLeft w:val="0"/>
      <w:marRight w:val="0"/>
      <w:marTop w:val="0"/>
      <w:marBottom w:val="0"/>
      <w:divBdr>
        <w:top w:val="none" w:sz="0" w:space="0" w:color="auto"/>
        <w:left w:val="none" w:sz="0" w:space="0" w:color="auto"/>
        <w:bottom w:val="none" w:sz="0" w:space="0" w:color="auto"/>
        <w:right w:val="none" w:sz="0" w:space="0" w:color="auto"/>
      </w:divBdr>
    </w:div>
    <w:div w:id="1195728970">
      <w:bodyDiv w:val="1"/>
      <w:marLeft w:val="0"/>
      <w:marRight w:val="0"/>
      <w:marTop w:val="0"/>
      <w:marBottom w:val="0"/>
      <w:divBdr>
        <w:top w:val="none" w:sz="0" w:space="0" w:color="auto"/>
        <w:left w:val="none" w:sz="0" w:space="0" w:color="auto"/>
        <w:bottom w:val="none" w:sz="0" w:space="0" w:color="auto"/>
        <w:right w:val="none" w:sz="0" w:space="0" w:color="auto"/>
      </w:divBdr>
    </w:div>
    <w:div w:id="1204903908">
      <w:bodyDiv w:val="1"/>
      <w:marLeft w:val="0"/>
      <w:marRight w:val="0"/>
      <w:marTop w:val="0"/>
      <w:marBottom w:val="0"/>
      <w:divBdr>
        <w:top w:val="none" w:sz="0" w:space="0" w:color="auto"/>
        <w:left w:val="none" w:sz="0" w:space="0" w:color="auto"/>
        <w:bottom w:val="none" w:sz="0" w:space="0" w:color="auto"/>
        <w:right w:val="none" w:sz="0" w:space="0" w:color="auto"/>
      </w:divBdr>
    </w:div>
    <w:div w:id="1205404041">
      <w:bodyDiv w:val="1"/>
      <w:marLeft w:val="0"/>
      <w:marRight w:val="0"/>
      <w:marTop w:val="0"/>
      <w:marBottom w:val="0"/>
      <w:divBdr>
        <w:top w:val="none" w:sz="0" w:space="0" w:color="auto"/>
        <w:left w:val="none" w:sz="0" w:space="0" w:color="auto"/>
        <w:bottom w:val="none" w:sz="0" w:space="0" w:color="auto"/>
        <w:right w:val="none" w:sz="0" w:space="0" w:color="auto"/>
      </w:divBdr>
    </w:div>
    <w:div w:id="1209754746">
      <w:bodyDiv w:val="1"/>
      <w:marLeft w:val="0"/>
      <w:marRight w:val="0"/>
      <w:marTop w:val="0"/>
      <w:marBottom w:val="0"/>
      <w:divBdr>
        <w:top w:val="none" w:sz="0" w:space="0" w:color="auto"/>
        <w:left w:val="none" w:sz="0" w:space="0" w:color="auto"/>
        <w:bottom w:val="none" w:sz="0" w:space="0" w:color="auto"/>
        <w:right w:val="none" w:sz="0" w:space="0" w:color="auto"/>
      </w:divBdr>
    </w:div>
    <w:div w:id="1211579578">
      <w:bodyDiv w:val="1"/>
      <w:marLeft w:val="0"/>
      <w:marRight w:val="0"/>
      <w:marTop w:val="0"/>
      <w:marBottom w:val="0"/>
      <w:divBdr>
        <w:top w:val="none" w:sz="0" w:space="0" w:color="auto"/>
        <w:left w:val="none" w:sz="0" w:space="0" w:color="auto"/>
        <w:bottom w:val="none" w:sz="0" w:space="0" w:color="auto"/>
        <w:right w:val="none" w:sz="0" w:space="0" w:color="auto"/>
      </w:divBdr>
    </w:div>
    <w:div w:id="1220241682">
      <w:bodyDiv w:val="1"/>
      <w:marLeft w:val="0"/>
      <w:marRight w:val="0"/>
      <w:marTop w:val="0"/>
      <w:marBottom w:val="0"/>
      <w:divBdr>
        <w:top w:val="none" w:sz="0" w:space="0" w:color="auto"/>
        <w:left w:val="none" w:sz="0" w:space="0" w:color="auto"/>
        <w:bottom w:val="none" w:sz="0" w:space="0" w:color="auto"/>
        <w:right w:val="none" w:sz="0" w:space="0" w:color="auto"/>
      </w:divBdr>
    </w:div>
    <w:div w:id="1221672619">
      <w:bodyDiv w:val="1"/>
      <w:marLeft w:val="0"/>
      <w:marRight w:val="0"/>
      <w:marTop w:val="0"/>
      <w:marBottom w:val="0"/>
      <w:divBdr>
        <w:top w:val="none" w:sz="0" w:space="0" w:color="auto"/>
        <w:left w:val="none" w:sz="0" w:space="0" w:color="auto"/>
        <w:bottom w:val="none" w:sz="0" w:space="0" w:color="auto"/>
        <w:right w:val="none" w:sz="0" w:space="0" w:color="auto"/>
      </w:divBdr>
    </w:div>
    <w:div w:id="1222517168">
      <w:bodyDiv w:val="1"/>
      <w:marLeft w:val="0"/>
      <w:marRight w:val="0"/>
      <w:marTop w:val="0"/>
      <w:marBottom w:val="0"/>
      <w:divBdr>
        <w:top w:val="none" w:sz="0" w:space="0" w:color="auto"/>
        <w:left w:val="none" w:sz="0" w:space="0" w:color="auto"/>
        <w:bottom w:val="none" w:sz="0" w:space="0" w:color="auto"/>
        <w:right w:val="none" w:sz="0" w:space="0" w:color="auto"/>
      </w:divBdr>
    </w:div>
    <w:div w:id="1222517752">
      <w:bodyDiv w:val="1"/>
      <w:marLeft w:val="0"/>
      <w:marRight w:val="0"/>
      <w:marTop w:val="0"/>
      <w:marBottom w:val="0"/>
      <w:divBdr>
        <w:top w:val="none" w:sz="0" w:space="0" w:color="auto"/>
        <w:left w:val="none" w:sz="0" w:space="0" w:color="auto"/>
        <w:bottom w:val="none" w:sz="0" w:space="0" w:color="auto"/>
        <w:right w:val="none" w:sz="0" w:space="0" w:color="auto"/>
      </w:divBdr>
    </w:div>
    <w:div w:id="1225406736">
      <w:bodyDiv w:val="1"/>
      <w:marLeft w:val="0"/>
      <w:marRight w:val="0"/>
      <w:marTop w:val="0"/>
      <w:marBottom w:val="0"/>
      <w:divBdr>
        <w:top w:val="none" w:sz="0" w:space="0" w:color="auto"/>
        <w:left w:val="none" w:sz="0" w:space="0" w:color="auto"/>
        <w:bottom w:val="none" w:sz="0" w:space="0" w:color="auto"/>
        <w:right w:val="none" w:sz="0" w:space="0" w:color="auto"/>
      </w:divBdr>
    </w:div>
    <w:div w:id="1225918955">
      <w:bodyDiv w:val="1"/>
      <w:marLeft w:val="0"/>
      <w:marRight w:val="0"/>
      <w:marTop w:val="0"/>
      <w:marBottom w:val="0"/>
      <w:divBdr>
        <w:top w:val="none" w:sz="0" w:space="0" w:color="auto"/>
        <w:left w:val="none" w:sz="0" w:space="0" w:color="auto"/>
        <w:bottom w:val="none" w:sz="0" w:space="0" w:color="auto"/>
        <w:right w:val="none" w:sz="0" w:space="0" w:color="auto"/>
      </w:divBdr>
    </w:div>
    <w:div w:id="1238638793">
      <w:bodyDiv w:val="1"/>
      <w:marLeft w:val="0"/>
      <w:marRight w:val="0"/>
      <w:marTop w:val="0"/>
      <w:marBottom w:val="0"/>
      <w:divBdr>
        <w:top w:val="none" w:sz="0" w:space="0" w:color="auto"/>
        <w:left w:val="none" w:sz="0" w:space="0" w:color="auto"/>
        <w:bottom w:val="none" w:sz="0" w:space="0" w:color="auto"/>
        <w:right w:val="none" w:sz="0" w:space="0" w:color="auto"/>
      </w:divBdr>
    </w:div>
    <w:div w:id="1239830534">
      <w:bodyDiv w:val="1"/>
      <w:marLeft w:val="0"/>
      <w:marRight w:val="0"/>
      <w:marTop w:val="0"/>
      <w:marBottom w:val="0"/>
      <w:divBdr>
        <w:top w:val="none" w:sz="0" w:space="0" w:color="auto"/>
        <w:left w:val="none" w:sz="0" w:space="0" w:color="auto"/>
        <w:bottom w:val="none" w:sz="0" w:space="0" w:color="auto"/>
        <w:right w:val="none" w:sz="0" w:space="0" w:color="auto"/>
      </w:divBdr>
    </w:div>
    <w:div w:id="1242716554">
      <w:bodyDiv w:val="1"/>
      <w:marLeft w:val="0"/>
      <w:marRight w:val="0"/>
      <w:marTop w:val="0"/>
      <w:marBottom w:val="0"/>
      <w:divBdr>
        <w:top w:val="none" w:sz="0" w:space="0" w:color="auto"/>
        <w:left w:val="none" w:sz="0" w:space="0" w:color="auto"/>
        <w:bottom w:val="none" w:sz="0" w:space="0" w:color="auto"/>
        <w:right w:val="none" w:sz="0" w:space="0" w:color="auto"/>
      </w:divBdr>
    </w:div>
    <w:div w:id="1254047039">
      <w:bodyDiv w:val="1"/>
      <w:marLeft w:val="0"/>
      <w:marRight w:val="0"/>
      <w:marTop w:val="0"/>
      <w:marBottom w:val="0"/>
      <w:divBdr>
        <w:top w:val="none" w:sz="0" w:space="0" w:color="auto"/>
        <w:left w:val="none" w:sz="0" w:space="0" w:color="auto"/>
        <w:bottom w:val="none" w:sz="0" w:space="0" w:color="auto"/>
        <w:right w:val="none" w:sz="0" w:space="0" w:color="auto"/>
      </w:divBdr>
    </w:div>
    <w:div w:id="1256354462">
      <w:bodyDiv w:val="1"/>
      <w:marLeft w:val="0"/>
      <w:marRight w:val="0"/>
      <w:marTop w:val="0"/>
      <w:marBottom w:val="0"/>
      <w:divBdr>
        <w:top w:val="none" w:sz="0" w:space="0" w:color="auto"/>
        <w:left w:val="none" w:sz="0" w:space="0" w:color="auto"/>
        <w:bottom w:val="none" w:sz="0" w:space="0" w:color="auto"/>
        <w:right w:val="none" w:sz="0" w:space="0" w:color="auto"/>
      </w:divBdr>
    </w:div>
    <w:div w:id="1257330116">
      <w:bodyDiv w:val="1"/>
      <w:marLeft w:val="0"/>
      <w:marRight w:val="0"/>
      <w:marTop w:val="0"/>
      <w:marBottom w:val="0"/>
      <w:divBdr>
        <w:top w:val="none" w:sz="0" w:space="0" w:color="auto"/>
        <w:left w:val="none" w:sz="0" w:space="0" w:color="auto"/>
        <w:bottom w:val="none" w:sz="0" w:space="0" w:color="auto"/>
        <w:right w:val="none" w:sz="0" w:space="0" w:color="auto"/>
      </w:divBdr>
    </w:div>
    <w:div w:id="1266307577">
      <w:bodyDiv w:val="1"/>
      <w:marLeft w:val="0"/>
      <w:marRight w:val="0"/>
      <w:marTop w:val="0"/>
      <w:marBottom w:val="0"/>
      <w:divBdr>
        <w:top w:val="none" w:sz="0" w:space="0" w:color="auto"/>
        <w:left w:val="none" w:sz="0" w:space="0" w:color="auto"/>
        <w:bottom w:val="none" w:sz="0" w:space="0" w:color="auto"/>
        <w:right w:val="none" w:sz="0" w:space="0" w:color="auto"/>
      </w:divBdr>
    </w:div>
    <w:div w:id="1272395355">
      <w:bodyDiv w:val="1"/>
      <w:marLeft w:val="0"/>
      <w:marRight w:val="0"/>
      <w:marTop w:val="0"/>
      <w:marBottom w:val="0"/>
      <w:divBdr>
        <w:top w:val="none" w:sz="0" w:space="0" w:color="auto"/>
        <w:left w:val="none" w:sz="0" w:space="0" w:color="auto"/>
        <w:bottom w:val="none" w:sz="0" w:space="0" w:color="auto"/>
        <w:right w:val="none" w:sz="0" w:space="0" w:color="auto"/>
      </w:divBdr>
    </w:div>
    <w:div w:id="1274938110">
      <w:bodyDiv w:val="1"/>
      <w:marLeft w:val="0"/>
      <w:marRight w:val="0"/>
      <w:marTop w:val="0"/>
      <w:marBottom w:val="0"/>
      <w:divBdr>
        <w:top w:val="none" w:sz="0" w:space="0" w:color="auto"/>
        <w:left w:val="none" w:sz="0" w:space="0" w:color="auto"/>
        <w:bottom w:val="none" w:sz="0" w:space="0" w:color="auto"/>
        <w:right w:val="none" w:sz="0" w:space="0" w:color="auto"/>
      </w:divBdr>
    </w:div>
    <w:div w:id="1276861166">
      <w:bodyDiv w:val="1"/>
      <w:marLeft w:val="0"/>
      <w:marRight w:val="0"/>
      <w:marTop w:val="0"/>
      <w:marBottom w:val="0"/>
      <w:divBdr>
        <w:top w:val="none" w:sz="0" w:space="0" w:color="auto"/>
        <w:left w:val="none" w:sz="0" w:space="0" w:color="auto"/>
        <w:bottom w:val="none" w:sz="0" w:space="0" w:color="auto"/>
        <w:right w:val="none" w:sz="0" w:space="0" w:color="auto"/>
      </w:divBdr>
    </w:div>
    <w:div w:id="1277326074">
      <w:bodyDiv w:val="1"/>
      <w:marLeft w:val="0"/>
      <w:marRight w:val="0"/>
      <w:marTop w:val="0"/>
      <w:marBottom w:val="0"/>
      <w:divBdr>
        <w:top w:val="none" w:sz="0" w:space="0" w:color="auto"/>
        <w:left w:val="none" w:sz="0" w:space="0" w:color="auto"/>
        <w:bottom w:val="none" w:sz="0" w:space="0" w:color="auto"/>
        <w:right w:val="none" w:sz="0" w:space="0" w:color="auto"/>
      </w:divBdr>
    </w:div>
    <w:div w:id="1277519148">
      <w:bodyDiv w:val="1"/>
      <w:marLeft w:val="0"/>
      <w:marRight w:val="0"/>
      <w:marTop w:val="0"/>
      <w:marBottom w:val="0"/>
      <w:divBdr>
        <w:top w:val="none" w:sz="0" w:space="0" w:color="auto"/>
        <w:left w:val="none" w:sz="0" w:space="0" w:color="auto"/>
        <w:bottom w:val="none" w:sz="0" w:space="0" w:color="auto"/>
        <w:right w:val="none" w:sz="0" w:space="0" w:color="auto"/>
      </w:divBdr>
    </w:div>
    <w:div w:id="1279676390">
      <w:bodyDiv w:val="1"/>
      <w:marLeft w:val="0"/>
      <w:marRight w:val="0"/>
      <w:marTop w:val="0"/>
      <w:marBottom w:val="0"/>
      <w:divBdr>
        <w:top w:val="none" w:sz="0" w:space="0" w:color="auto"/>
        <w:left w:val="none" w:sz="0" w:space="0" w:color="auto"/>
        <w:bottom w:val="none" w:sz="0" w:space="0" w:color="auto"/>
        <w:right w:val="none" w:sz="0" w:space="0" w:color="auto"/>
      </w:divBdr>
    </w:div>
    <w:div w:id="1282226275">
      <w:bodyDiv w:val="1"/>
      <w:marLeft w:val="0"/>
      <w:marRight w:val="0"/>
      <w:marTop w:val="0"/>
      <w:marBottom w:val="0"/>
      <w:divBdr>
        <w:top w:val="none" w:sz="0" w:space="0" w:color="auto"/>
        <w:left w:val="none" w:sz="0" w:space="0" w:color="auto"/>
        <w:bottom w:val="none" w:sz="0" w:space="0" w:color="auto"/>
        <w:right w:val="none" w:sz="0" w:space="0" w:color="auto"/>
      </w:divBdr>
    </w:div>
    <w:div w:id="1282806019">
      <w:bodyDiv w:val="1"/>
      <w:marLeft w:val="0"/>
      <w:marRight w:val="0"/>
      <w:marTop w:val="0"/>
      <w:marBottom w:val="0"/>
      <w:divBdr>
        <w:top w:val="none" w:sz="0" w:space="0" w:color="auto"/>
        <w:left w:val="none" w:sz="0" w:space="0" w:color="auto"/>
        <w:bottom w:val="none" w:sz="0" w:space="0" w:color="auto"/>
        <w:right w:val="none" w:sz="0" w:space="0" w:color="auto"/>
      </w:divBdr>
    </w:div>
    <w:div w:id="1283027332">
      <w:bodyDiv w:val="1"/>
      <w:marLeft w:val="0"/>
      <w:marRight w:val="0"/>
      <w:marTop w:val="0"/>
      <w:marBottom w:val="0"/>
      <w:divBdr>
        <w:top w:val="none" w:sz="0" w:space="0" w:color="auto"/>
        <w:left w:val="none" w:sz="0" w:space="0" w:color="auto"/>
        <w:bottom w:val="none" w:sz="0" w:space="0" w:color="auto"/>
        <w:right w:val="none" w:sz="0" w:space="0" w:color="auto"/>
      </w:divBdr>
    </w:div>
    <w:div w:id="1283417501">
      <w:bodyDiv w:val="1"/>
      <w:marLeft w:val="0"/>
      <w:marRight w:val="0"/>
      <w:marTop w:val="0"/>
      <w:marBottom w:val="0"/>
      <w:divBdr>
        <w:top w:val="none" w:sz="0" w:space="0" w:color="auto"/>
        <w:left w:val="none" w:sz="0" w:space="0" w:color="auto"/>
        <w:bottom w:val="none" w:sz="0" w:space="0" w:color="auto"/>
        <w:right w:val="none" w:sz="0" w:space="0" w:color="auto"/>
      </w:divBdr>
    </w:div>
    <w:div w:id="1287737095">
      <w:bodyDiv w:val="1"/>
      <w:marLeft w:val="0"/>
      <w:marRight w:val="0"/>
      <w:marTop w:val="0"/>
      <w:marBottom w:val="0"/>
      <w:divBdr>
        <w:top w:val="none" w:sz="0" w:space="0" w:color="auto"/>
        <w:left w:val="none" w:sz="0" w:space="0" w:color="auto"/>
        <w:bottom w:val="none" w:sz="0" w:space="0" w:color="auto"/>
        <w:right w:val="none" w:sz="0" w:space="0" w:color="auto"/>
      </w:divBdr>
    </w:div>
    <w:div w:id="1292326020">
      <w:bodyDiv w:val="1"/>
      <w:marLeft w:val="0"/>
      <w:marRight w:val="0"/>
      <w:marTop w:val="0"/>
      <w:marBottom w:val="0"/>
      <w:divBdr>
        <w:top w:val="none" w:sz="0" w:space="0" w:color="auto"/>
        <w:left w:val="none" w:sz="0" w:space="0" w:color="auto"/>
        <w:bottom w:val="none" w:sz="0" w:space="0" w:color="auto"/>
        <w:right w:val="none" w:sz="0" w:space="0" w:color="auto"/>
      </w:divBdr>
    </w:div>
    <w:div w:id="1292859333">
      <w:bodyDiv w:val="1"/>
      <w:marLeft w:val="0"/>
      <w:marRight w:val="0"/>
      <w:marTop w:val="0"/>
      <w:marBottom w:val="0"/>
      <w:divBdr>
        <w:top w:val="none" w:sz="0" w:space="0" w:color="auto"/>
        <w:left w:val="none" w:sz="0" w:space="0" w:color="auto"/>
        <w:bottom w:val="none" w:sz="0" w:space="0" w:color="auto"/>
        <w:right w:val="none" w:sz="0" w:space="0" w:color="auto"/>
      </w:divBdr>
    </w:div>
    <w:div w:id="1294170209">
      <w:bodyDiv w:val="1"/>
      <w:marLeft w:val="0"/>
      <w:marRight w:val="0"/>
      <w:marTop w:val="0"/>
      <w:marBottom w:val="0"/>
      <w:divBdr>
        <w:top w:val="none" w:sz="0" w:space="0" w:color="auto"/>
        <w:left w:val="none" w:sz="0" w:space="0" w:color="auto"/>
        <w:bottom w:val="none" w:sz="0" w:space="0" w:color="auto"/>
        <w:right w:val="none" w:sz="0" w:space="0" w:color="auto"/>
      </w:divBdr>
    </w:div>
    <w:div w:id="1295524316">
      <w:bodyDiv w:val="1"/>
      <w:marLeft w:val="0"/>
      <w:marRight w:val="0"/>
      <w:marTop w:val="0"/>
      <w:marBottom w:val="0"/>
      <w:divBdr>
        <w:top w:val="none" w:sz="0" w:space="0" w:color="auto"/>
        <w:left w:val="none" w:sz="0" w:space="0" w:color="auto"/>
        <w:bottom w:val="none" w:sz="0" w:space="0" w:color="auto"/>
        <w:right w:val="none" w:sz="0" w:space="0" w:color="auto"/>
      </w:divBdr>
    </w:div>
    <w:div w:id="1295646996">
      <w:bodyDiv w:val="1"/>
      <w:marLeft w:val="0"/>
      <w:marRight w:val="0"/>
      <w:marTop w:val="0"/>
      <w:marBottom w:val="0"/>
      <w:divBdr>
        <w:top w:val="none" w:sz="0" w:space="0" w:color="auto"/>
        <w:left w:val="none" w:sz="0" w:space="0" w:color="auto"/>
        <w:bottom w:val="none" w:sz="0" w:space="0" w:color="auto"/>
        <w:right w:val="none" w:sz="0" w:space="0" w:color="auto"/>
      </w:divBdr>
    </w:div>
    <w:div w:id="1296108166">
      <w:bodyDiv w:val="1"/>
      <w:marLeft w:val="0"/>
      <w:marRight w:val="0"/>
      <w:marTop w:val="0"/>
      <w:marBottom w:val="0"/>
      <w:divBdr>
        <w:top w:val="none" w:sz="0" w:space="0" w:color="auto"/>
        <w:left w:val="none" w:sz="0" w:space="0" w:color="auto"/>
        <w:bottom w:val="none" w:sz="0" w:space="0" w:color="auto"/>
        <w:right w:val="none" w:sz="0" w:space="0" w:color="auto"/>
      </w:divBdr>
    </w:div>
    <w:div w:id="1299992321">
      <w:bodyDiv w:val="1"/>
      <w:marLeft w:val="0"/>
      <w:marRight w:val="0"/>
      <w:marTop w:val="0"/>
      <w:marBottom w:val="0"/>
      <w:divBdr>
        <w:top w:val="none" w:sz="0" w:space="0" w:color="auto"/>
        <w:left w:val="none" w:sz="0" w:space="0" w:color="auto"/>
        <w:bottom w:val="none" w:sz="0" w:space="0" w:color="auto"/>
        <w:right w:val="none" w:sz="0" w:space="0" w:color="auto"/>
      </w:divBdr>
    </w:div>
    <w:div w:id="1307541058">
      <w:bodyDiv w:val="1"/>
      <w:marLeft w:val="0"/>
      <w:marRight w:val="0"/>
      <w:marTop w:val="0"/>
      <w:marBottom w:val="0"/>
      <w:divBdr>
        <w:top w:val="none" w:sz="0" w:space="0" w:color="auto"/>
        <w:left w:val="none" w:sz="0" w:space="0" w:color="auto"/>
        <w:bottom w:val="none" w:sz="0" w:space="0" w:color="auto"/>
        <w:right w:val="none" w:sz="0" w:space="0" w:color="auto"/>
      </w:divBdr>
    </w:div>
    <w:div w:id="1308365158">
      <w:bodyDiv w:val="1"/>
      <w:marLeft w:val="0"/>
      <w:marRight w:val="0"/>
      <w:marTop w:val="0"/>
      <w:marBottom w:val="0"/>
      <w:divBdr>
        <w:top w:val="none" w:sz="0" w:space="0" w:color="auto"/>
        <w:left w:val="none" w:sz="0" w:space="0" w:color="auto"/>
        <w:bottom w:val="none" w:sz="0" w:space="0" w:color="auto"/>
        <w:right w:val="none" w:sz="0" w:space="0" w:color="auto"/>
      </w:divBdr>
    </w:div>
    <w:div w:id="1313827990">
      <w:bodyDiv w:val="1"/>
      <w:marLeft w:val="0"/>
      <w:marRight w:val="0"/>
      <w:marTop w:val="0"/>
      <w:marBottom w:val="0"/>
      <w:divBdr>
        <w:top w:val="none" w:sz="0" w:space="0" w:color="auto"/>
        <w:left w:val="none" w:sz="0" w:space="0" w:color="auto"/>
        <w:bottom w:val="none" w:sz="0" w:space="0" w:color="auto"/>
        <w:right w:val="none" w:sz="0" w:space="0" w:color="auto"/>
      </w:divBdr>
    </w:div>
    <w:div w:id="1314794925">
      <w:bodyDiv w:val="1"/>
      <w:marLeft w:val="0"/>
      <w:marRight w:val="0"/>
      <w:marTop w:val="0"/>
      <w:marBottom w:val="0"/>
      <w:divBdr>
        <w:top w:val="none" w:sz="0" w:space="0" w:color="auto"/>
        <w:left w:val="none" w:sz="0" w:space="0" w:color="auto"/>
        <w:bottom w:val="none" w:sz="0" w:space="0" w:color="auto"/>
        <w:right w:val="none" w:sz="0" w:space="0" w:color="auto"/>
      </w:divBdr>
    </w:div>
    <w:div w:id="1317883150">
      <w:bodyDiv w:val="1"/>
      <w:marLeft w:val="0"/>
      <w:marRight w:val="0"/>
      <w:marTop w:val="0"/>
      <w:marBottom w:val="0"/>
      <w:divBdr>
        <w:top w:val="none" w:sz="0" w:space="0" w:color="auto"/>
        <w:left w:val="none" w:sz="0" w:space="0" w:color="auto"/>
        <w:bottom w:val="none" w:sz="0" w:space="0" w:color="auto"/>
        <w:right w:val="none" w:sz="0" w:space="0" w:color="auto"/>
      </w:divBdr>
    </w:div>
    <w:div w:id="1320384218">
      <w:bodyDiv w:val="1"/>
      <w:marLeft w:val="0"/>
      <w:marRight w:val="0"/>
      <w:marTop w:val="0"/>
      <w:marBottom w:val="0"/>
      <w:divBdr>
        <w:top w:val="none" w:sz="0" w:space="0" w:color="auto"/>
        <w:left w:val="none" w:sz="0" w:space="0" w:color="auto"/>
        <w:bottom w:val="none" w:sz="0" w:space="0" w:color="auto"/>
        <w:right w:val="none" w:sz="0" w:space="0" w:color="auto"/>
      </w:divBdr>
    </w:div>
    <w:div w:id="1322007692">
      <w:bodyDiv w:val="1"/>
      <w:marLeft w:val="0"/>
      <w:marRight w:val="0"/>
      <w:marTop w:val="0"/>
      <w:marBottom w:val="0"/>
      <w:divBdr>
        <w:top w:val="none" w:sz="0" w:space="0" w:color="auto"/>
        <w:left w:val="none" w:sz="0" w:space="0" w:color="auto"/>
        <w:bottom w:val="none" w:sz="0" w:space="0" w:color="auto"/>
        <w:right w:val="none" w:sz="0" w:space="0" w:color="auto"/>
      </w:divBdr>
    </w:div>
    <w:div w:id="1323392933">
      <w:bodyDiv w:val="1"/>
      <w:marLeft w:val="0"/>
      <w:marRight w:val="0"/>
      <w:marTop w:val="0"/>
      <w:marBottom w:val="0"/>
      <w:divBdr>
        <w:top w:val="none" w:sz="0" w:space="0" w:color="auto"/>
        <w:left w:val="none" w:sz="0" w:space="0" w:color="auto"/>
        <w:bottom w:val="none" w:sz="0" w:space="0" w:color="auto"/>
        <w:right w:val="none" w:sz="0" w:space="0" w:color="auto"/>
      </w:divBdr>
    </w:div>
    <w:div w:id="1324162504">
      <w:bodyDiv w:val="1"/>
      <w:marLeft w:val="0"/>
      <w:marRight w:val="0"/>
      <w:marTop w:val="0"/>
      <w:marBottom w:val="0"/>
      <w:divBdr>
        <w:top w:val="none" w:sz="0" w:space="0" w:color="auto"/>
        <w:left w:val="none" w:sz="0" w:space="0" w:color="auto"/>
        <w:bottom w:val="none" w:sz="0" w:space="0" w:color="auto"/>
        <w:right w:val="none" w:sz="0" w:space="0" w:color="auto"/>
      </w:divBdr>
    </w:div>
    <w:div w:id="1328366733">
      <w:bodyDiv w:val="1"/>
      <w:marLeft w:val="0"/>
      <w:marRight w:val="0"/>
      <w:marTop w:val="0"/>
      <w:marBottom w:val="0"/>
      <w:divBdr>
        <w:top w:val="none" w:sz="0" w:space="0" w:color="auto"/>
        <w:left w:val="none" w:sz="0" w:space="0" w:color="auto"/>
        <w:bottom w:val="none" w:sz="0" w:space="0" w:color="auto"/>
        <w:right w:val="none" w:sz="0" w:space="0" w:color="auto"/>
      </w:divBdr>
    </w:div>
    <w:div w:id="1330476148">
      <w:bodyDiv w:val="1"/>
      <w:marLeft w:val="0"/>
      <w:marRight w:val="0"/>
      <w:marTop w:val="0"/>
      <w:marBottom w:val="0"/>
      <w:divBdr>
        <w:top w:val="none" w:sz="0" w:space="0" w:color="auto"/>
        <w:left w:val="none" w:sz="0" w:space="0" w:color="auto"/>
        <w:bottom w:val="none" w:sz="0" w:space="0" w:color="auto"/>
        <w:right w:val="none" w:sz="0" w:space="0" w:color="auto"/>
      </w:divBdr>
    </w:div>
    <w:div w:id="1333022525">
      <w:bodyDiv w:val="1"/>
      <w:marLeft w:val="0"/>
      <w:marRight w:val="0"/>
      <w:marTop w:val="0"/>
      <w:marBottom w:val="0"/>
      <w:divBdr>
        <w:top w:val="none" w:sz="0" w:space="0" w:color="auto"/>
        <w:left w:val="none" w:sz="0" w:space="0" w:color="auto"/>
        <w:bottom w:val="none" w:sz="0" w:space="0" w:color="auto"/>
        <w:right w:val="none" w:sz="0" w:space="0" w:color="auto"/>
      </w:divBdr>
    </w:div>
    <w:div w:id="1333878361">
      <w:bodyDiv w:val="1"/>
      <w:marLeft w:val="0"/>
      <w:marRight w:val="0"/>
      <w:marTop w:val="0"/>
      <w:marBottom w:val="0"/>
      <w:divBdr>
        <w:top w:val="none" w:sz="0" w:space="0" w:color="auto"/>
        <w:left w:val="none" w:sz="0" w:space="0" w:color="auto"/>
        <w:bottom w:val="none" w:sz="0" w:space="0" w:color="auto"/>
        <w:right w:val="none" w:sz="0" w:space="0" w:color="auto"/>
      </w:divBdr>
    </w:div>
    <w:div w:id="1337071704">
      <w:bodyDiv w:val="1"/>
      <w:marLeft w:val="0"/>
      <w:marRight w:val="0"/>
      <w:marTop w:val="0"/>
      <w:marBottom w:val="0"/>
      <w:divBdr>
        <w:top w:val="none" w:sz="0" w:space="0" w:color="auto"/>
        <w:left w:val="none" w:sz="0" w:space="0" w:color="auto"/>
        <w:bottom w:val="none" w:sz="0" w:space="0" w:color="auto"/>
        <w:right w:val="none" w:sz="0" w:space="0" w:color="auto"/>
      </w:divBdr>
    </w:div>
    <w:div w:id="1340307026">
      <w:bodyDiv w:val="1"/>
      <w:marLeft w:val="0"/>
      <w:marRight w:val="0"/>
      <w:marTop w:val="0"/>
      <w:marBottom w:val="0"/>
      <w:divBdr>
        <w:top w:val="none" w:sz="0" w:space="0" w:color="auto"/>
        <w:left w:val="none" w:sz="0" w:space="0" w:color="auto"/>
        <w:bottom w:val="none" w:sz="0" w:space="0" w:color="auto"/>
        <w:right w:val="none" w:sz="0" w:space="0" w:color="auto"/>
      </w:divBdr>
    </w:div>
    <w:div w:id="1340504005">
      <w:bodyDiv w:val="1"/>
      <w:marLeft w:val="0"/>
      <w:marRight w:val="0"/>
      <w:marTop w:val="0"/>
      <w:marBottom w:val="0"/>
      <w:divBdr>
        <w:top w:val="none" w:sz="0" w:space="0" w:color="auto"/>
        <w:left w:val="none" w:sz="0" w:space="0" w:color="auto"/>
        <w:bottom w:val="none" w:sz="0" w:space="0" w:color="auto"/>
        <w:right w:val="none" w:sz="0" w:space="0" w:color="auto"/>
      </w:divBdr>
    </w:div>
    <w:div w:id="1342274548">
      <w:bodyDiv w:val="1"/>
      <w:marLeft w:val="0"/>
      <w:marRight w:val="0"/>
      <w:marTop w:val="0"/>
      <w:marBottom w:val="0"/>
      <w:divBdr>
        <w:top w:val="none" w:sz="0" w:space="0" w:color="auto"/>
        <w:left w:val="none" w:sz="0" w:space="0" w:color="auto"/>
        <w:bottom w:val="none" w:sz="0" w:space="0" w:color="auto"/>
        <w:right w:val="none" w:sz="0" w:space="0" w:color="auto"/>
      </w:divBdr>
    </w:div>
    <w:div w:id="1344212654">
      <w:bodyDiv w:val="1"/>
      <w:marLeft w:val="0"/>
      <w:marRight w:val="0"/>
      <w:marTop w:val="0"/>
      <w:marBottom w:val="0"/>
      <w:divBdr>
        <w:top w:val="none" w:sz="0" w:space="0" w:color="auto"/>
        <w:left w:val="none" w:sz="0" w:space="0" w:color="auto"/>
        <w:bottom w:val="none" w:sz="0" w:space="0" w:color="auto"/>
        <w:right w:val="none" w:sz="0" w:space="0" w:color="auto"/>
      </w:divBdr>
    </w:div>
    <w:div w:id="1345284425">
      <w:bodyDiv w:val="1"/>
      <w:marLeft w:val="0"/>
      <w:marRight w:val="0"/>
      <w:marTop w:val="0"/>
      <w:marBottom w:val="0"/>
      <w:divBdr>
        <w:top w:val="none" w:sz="0" w:space="0" w:color="auto"/>
        <w:left w:val="none" w:sz="0" w:space="0" w:color="auto"/>
        <w:bottom w:val="none" w:sz="0" w:space="0" w:color="auto"/>
        <w:right w:val="none" w:sz="0" w:space="0" w:color="auto"/>
      </w:divBdr>
    </w:div>
    <w:div w:id="1349989280">
      <w:bodyDiv w:val="1"/>
      <w:marLeft w:val="0"/>
      <w:marRight w:val="0"/>
      <w:marTop w:val="0"/>
      <w:marBottom w:val="0"/>
      <w:divBdr>
        <w:top w:val="none" w:sz="0" w:space="0" w:color="auto"/>
        <w:left w:val="none" w:sz="0" w:space="0" w:color="auto"/>
        <w:bottom w:val="none" w:sz="0" w:space="0" w:color="auto"/>
        <w:right w:val="none" w:sz="0" w:space="0" w:color="auto"/>
      </w:divBdr>
    </w:div>
    <w:div w:id="1351836833">
      <w:bodyDiv w:val="1"/>
      <w:marLeft w:val="0"/>
      <w:marRight w:val="0"/>
      <w:marTop w:val="0"/>
      <w:marBottom w:val="0"/>
      <w:divBdr>
        <w:top w:val="none" w:sz="0" w:space="0" w:color="auto"/>
        <w:left w:val="none" w:sz="0" w:space="0" w:color="auto"/>
        <w:bottom w:val="none" w:sz="0" w:space="0" w:color="auto"/>
        <w:right w:val="none" w:sz="0" w:space="0" w:color="auto"/>
      </w:divBdr>
    </w:div>
    <w:div w:id="1359701296">
      <w:bodyDiv w:val="1"/>
      <w:marLeft w:val="0"/>
      <w:marRight w:val="0"/>
      <w:marTop w:val="0"/>
      <w:marBottom w:val="0"/>
      <w:divBdr>
        <w:top w:val="none" w:sz="0" w:space="0" w:color="auto"/>
        <w:left w:val="none" w:sz="0" w:space="0" w:color="auto"/>
        <w:bottom w:val="none" w:sz="0" w:space="0" w:color="auto"/>
        <w:right w:val="none" w:sz="0" w:space="0" w:color="auto"/>
      </w:divBdr>
    </w:div>
    <w:div w:id="1363243888">
      <w:bodyDiv w:val="1"/>
      <w:marLeft w:val="0"/>
      <w:marRight w:val="0"/>
      <w:marTop w:val="0"/>
      <w:marBottom w:val="0"/>
      <w:divBdr>
        <w:top w:val="none" w:sz="0" w:space="0" w:color="auto"/>
        <w:left w:val="none" w:sz="0" w:space="0" w:color="auto"/>
        <w:bottom w:val="none" w:sz="0" w:space="0" w:color="auto"/>
        <w:right w:val="none" w:sz="0" w:space="0" w:color="auto"/>
      </w:divBdr>
    </w:div>
    <w:div w:id="1365134767">
      <w:bodyDiv w:val="1"/>
      <w:marLeft w:val="0"/>
      <w:marRight w:val="0"/>
      <w:marTop w:val="0"/>
      <w:marBottom w:val="0"/>
      <w:divBdr>
        <w:top w:val="none" w:sz="0" w:space="0" w:color="auto"/>
        <w:left w:val="none" w:sz="0" w:space="0" w:color="auto"/>
        <w:bottom w:val="none" w:sz="0" w:space="0" w:color="auto"/>
        <w:right w:val="none" w:sz="0" w:space="0" w:color="auto"/>
      </w:divBdr>
    </w:div>
    <w:div w:id="1365861746">
      <w:bodyDiv w:val="1"/>
      <w:marLeft w:val="0"/>
      <w:marRight w:val="0"/>
      <w:marTop w:val="0"/>
      <w:marBottom w:val="0"/>
      <w:divBdr>
        <w:top w:val="none" w:sz="0" w:space="0" w:color="auto"/>
        <w:left w:val="none" w:sz="0" w:space="0" w:color="auto"/>
        <w:bottom w:val="none" w:sz="0" w:space="0" w:color="auto"/>
        <w:right w:val="none" w:sz="0" w:space="0" w:color="auto"/>
      </w:divBdr>
    </w:div>
    <w:div w:id="1367103296">
      <w:bodyDiv w:val="1"/>
      <w:marLeft w:val="0"/>
      <w:marRight w:val="0"/>
      <w:marTop w:val="0"/>
      <w:marBottom w:val="0"/>
      <w:divBdr>
        <w:top w:val="none" w:sz="0" w:space="0" w:color="auto"/>
        <w:left w:val="none" w:sz="0" w:space="0" w:color="auto"/>
        <w:bottom w:val="none" w:sz="0" w:space="0" w:color="auto"/>
        <w:right w:val="none" w:sz="0" w:space="0" w:color="auto"/>
      </w:divBdr>
    </w:div>
    <w:div w:id="1369603268">
      <w:bodyDiv w:val="1"/>
      <w:marLeft w:val="0"/>
      <w:marRight w:val="0"/>
      <w:marTop w:val="0"/>
      <w:marBottom w:val="0"/>
      <w:divBdr>
        <w:top w:val="none" w:sz="0" w:space="0" w:color="auto"/>
        <w:left w:val="none" w:sz="0" w:space="0" w:color="auto"/>
        <w:bottom w:val="none" w:sz="0" w:space="0" w:color="auto"/>
        <w:right w:val="none" w:sz="0" w:space="0" w:color="auto"/>
      </w:divBdr>
    </w:div>
    <w:div w:id="1369723414">
      <w:bodyDiv w:val="1"/>
      <w:marLeft w:val="0"/>
      <w:marRight w:val="0"/>
      <w:marTop w:val="0"/>
      <w:marBottom w:val="0"/>
      <w:divBdr>
        <w:top w:val="none" w:sz="0" w:space="0" w:color="auto"/>
        <w:left w:val="none" w:sz="0" w:space="0" w:color="auto"/>
        <w:bottom w:val="none" w:sz="0" w:space="0" w:color="auto"/>
        <w:right w:val="none" w:sz="0" w:space="0" w:color="auto"/>
      </w:divBdr>
    </w:div>
    <w:div w:id="1371153421">
      <w:bodyDiv w:val="1"/>
      <w:marLeft w:val="0"/>
      <w:marRight w:val="0"/>
      <w:marTop w:val="0"/>
      <w:marBottom w:val="0"/>
      <w:divBdr>
        <w:top w:val="none" w:sz="0" w:space="0" w:color="auto"/>
        <w:left w:val="none" w:sz="0" w:space="0" w:color="auto"/>
        <w:bottom w:val="none" w:sz="0" w:space="0" w:color="auto"/>
        <w:right w:val="none" w:sz="0" w:space="0" w:color="auto"/>
      </w:divBdr>
    </w:div>
    <w:div w:id="1378310286">
      <w:bodyDiv w:val="1"/>
      <w:marLeft w:val="0"/>
      <w:marRight w:val="0"/>
      <w:marTop w:val="0"/>
      <w:marBottom w:val="0"/>
      <w:divBdr>
        <w:top w:val="none" w:sz="0" w:space="0" w:color="auto"/>
        <w:left w:val="none" w:sz="0" w:space="0" w:color="auto"/>
        <w:bottom w:val="none" w:sz="0" w:space="0" w:color="auto"/>
        <w:right w:val="none" w:sz="0" w:space="0" w:color="auto"/>
      </w:divBdr>
    </w:div>
    <w:div w:id="1379159175">
      <w:bodyDiv w:val="1"/>
      <w:marLeft w:val="0"/>
      <w:marRight w:val="0"/>
      <w:marTop w:val="0"/>
      <w:marBottom w:val="0"/>
      <w:divBdr>
        <w:top w:val="none" w:sz="0" w:space="0" w:color="auto"/>
        <w:left w:val="none" w:sz="0" w:space="0" w:color="auto"/>
        <w:bottom w:val="none" w:sz="0" w:space="0" w:color="auto"/>
        <w:right w:val="none" w:sz="0" w:space="0" w:color="auto"/>
      </w:divBdr>
    </w:div>
    <w:div w:id="1382095259">
      <w:bodyDiv w:val="1"/>
      <w:marLeft w:val="0"/>
      <w:marRight w:val="0"/>
      <w:marTop w:val="0"/>
      <w:marBottom w:val="0"/>
      <w:divBdr>
        <w:top w:val="none" w:sz="0" w:space="0" w:color="auto"/>
        <w:left w:val="none" w:sz="0" w:space="0" w:color="auto"/>
        <w:bottom w:val="none" w:sz="0" w:space="0" w:color="auto"/>
        <w:right w:val="none" w:sz="0" w:space="0" w:color="auto"/>
      </w:divBdr>
    </w:div>
    <w:div w:id="1385909890">
      <w:bodyDiv w:val="1"/>
      <w:marLeft w:val="0"/>
      <w:marRight w:val="0"/>
      <w:marTop w:val="0"/>
      <w:marBottom w:val="0"/>
      <w:divBdr>
        <w:top w:val="none" w:sz="0" w:space="0" w:color="auto"/>
        <w:left w:val="none" w:sz="0" w:space="0" w:color="auto"/>
        <w:bottom w:val="none" w:sz="0" w:space="0" w:color="auto"/>
        <w:right w:val="none" w:sz="0" w:space="0" w:color="auto"/>
      </w:divBdr>
    </w:div>
    <w:div w:id="1387023546">
      <w:bodyDiv w:val="1"/>
      <w:marLeft w:val="0"/>
      <w:marRight w:val="0"/>
      <w:marTop w:val="0"/>
      <w:marBottom w:val="0"/>
      <w:divBdr>
        <w:top w:val="none" w:sz="0" w:space="0" w:color="auto"/>
        <w:left w:val="none" w:sz="0" w:space="0" w:color="auto"/>
        <w:bottom w:val="none" w:sz="0" w:space="0" w:color="auto"/>
        <w:right w:val="none" w:sz="0" w:space="0" w:color="auto"/>
      </w:divBdr>
    </w:div>
    <w:div w:id="1388871361">
      <w:bodyDiv w:val="1"/>
      <w:marLeft w:val="0"/>
      <w:marRight w:val="0"/>
      <w:marTop w:val="0"/>
      <w:marBottom w:val="0"/>
      <w:divBdr>
        <w:top w:val="none" w:sz="0" w:space="0" w:color="auto"/>
        <w:left w:val="none" w:sz="0" w:space="0" w:color="auto"/>
        <w:bottom w:val="none" w:sz="0" w:space="0" w:color="auto"/>
        <w:right w:val="none" w:sz="0" w:space="0" w:color="auto"/>
      </w:divBdr>
    </w:div>
    <w:div w:id="1389108905">
      <w:bodyDiv w:val="1"/>
      <w:marLeft w:val="0"/>
      <w:marRight w:val="0"/>
      <w:marTop w:val="0"/>
      <w:marBottom w:val="0"/>
      <w:divBdr>
        <w:top w:val="none" w:sz="0" w:space="0" w:color="auto"/>
        <w:left w:val="none" w:sz="0" w:space="0" w:color="auto"/>
        <w:bottom w:val="none" w:sz="0" w:space="0" w:color="auto"/>
        <w:right w:val="none" w:sz="0" w:space="0" w:color="auto"/>
      </w:divBdr>
    </w:div>
    <w:div w:id="1389452509">
      <w:bodyDiv w:val="1"/>
      <w:marLeft w:val="0"/>
      <w:marRight w:val="0"/>
      <w:marTop w:val="0"/>
      <w:marBottom w:val="0"/>
      <w:divBdr>
        <w:top w:val="none" w:sz="0" w:space="0" w:color="auto"/>
        <w:left w:val="none" w:sz="0" w:space="0" w:color="auto"/>
        <w:bottom w:val="none" w:sz="0" w:space="0" w:color="auto"/>
        <w:right w:val="none" w:sz="0" w:space="0" w:color="auto"/>
      </w:divBdr>
    </w:div>
    <w:div w:id="1390033576">
      <w:bodyDiv w:val="1"/>
      <w:marLeft w:val="0"/>
      <w:marRight w:val="0"/>
      <w:marTop w:val="0"/>
      <w:marBottom w:val="0"/>
      <w:divBdr>
        <w:top w:val="none" w:sz="0" w:space="0" w:color="auto"/>
        <w:left w:val="none" w:sz="0" w:space="0" w:color="auto"/>
        <w:bottom w:val="none" w:sz="0" w:space="0" w:color="auto"/>
        <w:right w:val="none" w:sz="0" w:space="0" w:color="auto"/>
      </w:divBdr>
    </w:div>
    <w:div w:id="1392118778">
      <w:bodyDiv w:val="1"/>
      <w:marLeft w:val="0"/>
      <w:marRight w:val="0"/>
      <w:marTop w:val="0"/>
      <w:marBottom w:val="0"/>
      <w:divBdr>
        <w:top w:val="none" w:sz="0" w:space="0" w:color="auto"/>
        <w:left w:val="none" w:sz="0" w:space="0" w:color="auto"/>
        <w:bottom w:val="none" w:sz="0" w:space="0" w:color="auto"/>
        <w:right w:val="none" w:sz="0" w:space="0" w:color="auto"/>
      </w:divBdr>
    </w:div>
    <w:div w:id="1395809961">
      <w:bodyDiv w:val="1"/>
      <w:marLeft w:val="0"/>
      <w:marRight w:val="0"/>
      <w:marTop w:val="0"/>
      <w:marBottom w:val="0"/>
      <w:divBdr>
        <w:top w:val="none" w:sz="0" w:space="0" w:color="auto"/>
        <w:left w:val="none" w:sz="0" w:space="0" w:color="auto"/>
        <w:bottom w:val="none" w:sz="0" w:space="0" w:color="auto"/>
        <w:right w:val="none" w:sz="0" w:space="0" w:color="auto"/>
      </w:divBdr>
    </w:div>
    <w:div w:id="1397127116">
      <w:bodyDiv w:val="1"/>
      <w:marLeft w:val="0"/>
      <w:marRight w:val="0"/>
      <w:marTop w:val="0"/>
      <w:marBottom w:val="0"/>
      <w:divBdr>
        <w:top w:val="none" w:sz="0" w:space="0" w:color="auto"/>
        <w:left w:val="none" w:sz="0" w:space="0" w:color="auto"/>
        <w:bottom w:val="none" w:sz="0" w:space="0" w:color="auto"/>
        <w:right w:val="none" w:sz="0" w:space="0" w:color="auto"/>
      </w:divBdr>
    </w:div>
    <w:div w:id="1398087861">
      <w:bodyDiv w:val="1"/>
      <w:marLeft w:val="0"/>
      <w:marRight w:val="0"/>
      <w:marTop w:val="0"/>
      <w:marBottom w:val="0"/>
      <w:divBdr>
        <w:top w:val="none" w:sz="0" w:space="0" w:color="auto"/>
        <w:left w:val="none" w:sz="0" w:space="0" w:color="auto"/>
        <w:bottom w:val="none" w:sz="0" w:space="0" w:color="auto"/>
        <w:right w:val="none" w:sz="0" w:space="0" w:color="auto"/>
      </w:divBdr>
    </w:div>
    <w:div w:id="1399668766">
      <w:bodyDiv w:val="1"/>
      <w:marLeft w:val="0"/>
      <w:marRight w:val="0"/>
      <w:marTop w:val="0"/>
      <w:marBottom w:val="0"/>
      <w:divBdr>
        <w:top w:val="none" w:sz="0" w:space="0" w:color="auto"/>
        <w:left w:val="none" w:sz="0" w:space="0" w:color="auto"/>
        <w:bottom w:val="none" w:sz="0" w:space="0" w:color="auto"/>
        <w:right w:val="none" w:sz="0" w:space="0" w:color="auto"/>
      </w:divBdr>
    </w:div>
    <w:div w:id="1400328416">
      <w:bodyDiv w:val="1"/>
      <w:marLeft w:val="0"/>
      <w:marRight w:val="0"/>
      <w:marTop w:val="0"/>
      <w:marBottom w:val="0"/>
      <w:divBdr>
        <w:top w:val="none" w:sz="0" w:space="0" w:color="auto"/>
        <w:left w:val="none" w:sz="0" w:space="0" w:color="auto"/>
        <w:bottom w:val="none" w:sz="0" w:space="0" w:color="auto"/>
        <w:right w:val="none" w:sz="0" w:space="0" w:color="auto"/>
      </w:divBdr>
    </w:div>
    <w:div w:id="1412316897">
      <w:bodyDiv w:val="1"/>
      <w:marLeft w:val="0"/>
      <w:marRight w:val="0"/>
      <w:marTop w:val="0"/>
      <w:marBottom w:val="0"/>
      <w:divBdr>
        <w:top w:val="none" w:sz="0" w:space="0" w:color="auto"/>
        <w:left w:val="none" w:sz="0" w:space="0" w:color="auto"/>
        <w:bottom w:val="none" w:sz="0" w:space="0" w:color="auto"/>
        <w:right w:val="none" w:sz="0" w:space="0" w:color="auto"/>
      </w:divBdr>
    </w:div>
    <w:div w:id="1415736332">
      <w:bodyDiv w:val="1"/>
      <w:marLeft w:val="0"/>
      <w:marRight w:val="0"/>
      <w:marTop w:val="0"/>
      <w:marBottom w:val="0"/>
      <w:divBdr>
        <w:top w:val="none" w:sz="0" w:space="0" w:color="auto"/>
        <w:left w:val="none" w:sz="0" w:space="0" w:color="auto"/>
        <w:bottom w:val="none" w:sz="0" w:space="0" w:color="auto"/>
        <w:right w:val="none" w:sz="0" w:space="0" w:color="auto"/>
      </w:divBdr>
    </w:div>
    <w:div w:id="1421636613">
      <w:bodyDiv w:val="1"/>
      <w:marLeft w:val="0"/>
      <w:marRight w:val="0"/>
      <w:marTop w:val="0"/>
      <w:marBottom w:val="0"/>
      <w:divBdr>
        <w:top w:val="none" w:sz="0" w:space="0" w:color="auto"/>
        <w:left w:val="none" w:sz="0" w:space="0" w:color="auto"/>
        <w:bottom w:val="none" w:sz="0" w:space="0" w:color="auto"/>
        <w:right w:val="none" w:sz="0" w:space="0" w:color="auto"/>
      </w:divBdr>
    </w:div>
    <w:div w:id="1424260931">
      <w:bodyDiv w:val="1"/>
      <w:marLeft w:val="0"/>
      <w:marRight w:val="0"/>
      <w:marTop w:val="0"/>
      <w:marBottom w:val="0"/>
      <w:divBdr>
        <w:top w:val="none" w:sz="0" w:space="0" w:color="auto"/>
        <w:left w:val="none" w:sz="0" w:space="0" w:color="auto"/>
        <w:bottom w:val="none" w:sz="0" w:space="0" w:color="auto"/>
        <w:right w:val="none" w:sz="0" w:space="0" w:color="auto"/>
      </w:divBdr>
    </w:div>
    <w:div w:id="1424691359">
      <w:bodyDiv w:val="1"/>
      <w:marLeft w:val="0"/>
      <w:marRight w:val="0"/>
      <w:marTop w:val="0"/>
      <w:marBottom w:val="0"/>
      <w:divBdr>
        <w:top w:val="none" w:sz="0" w:space="0" w:color="auto"/>
        <w:left w:val="none" w:sz="0" w:space="0" w:color="auto"/>
        <w:bottom w:val="none" w:sz="0" w:space="0" w:color="auto"/>
        <w:right w:val="none" w:sz="0" w:space="0" w:color="auto"/>
      </w:divBdr>
    </w:div>
    <w:div w:id="1424914070">
      <w:bodyDiv w:val="1"/>
      <w:marLeft w:val="0"/>
      <w:marRight w:val="0"/>
      <w:marTop w:val="0"/>
      <w:marBottom w:val="0"/>
      <w:divBdr>
        <w:top w:val="none" w:sz="0" w:space="0" w:color="auto"/>
        <w:left w:val="none" w:sz="0" w:space="0" w:color="auto"/>
        <w:bottom w:val="none" w:sz="0" w:space="0" w:color="auto"/>
        <w:right w:val="none" w:sz="0" w:space="0" w:color="auto"/>
      </w:divBdr>
    </w:div>
    <w:div w:id="1427653565">
      <w:bodyDiv w:val="1"/>
      <w:marLeft w:val="0"/>
      <w:marRight w:val="0"/>
      <w:marTop w:val="0"/>
      <w:marBottom w:val="0"/>
      <w:divBdr>
        <w:top w:val="none" w:sz="0" w:space="0" w:color="auto"/>
        <w:left w:val="none" w:sz="0" w:space="0" w:color="auto"/>
        <w:bottom w:val="none" w:sz="0" w:space="0" w:color="auto"/>
        <w:right w:val="none" w:sz="0" w:space="0" w:color="auto"/>
      </w:divBdr>
    </w:div>
    <w:div w:id="1428037407">
      <w:bodyDiv w:val="1"/>
      <w:marLeft w:val="0"/>
      <w:marRight w:val="0"/>
      <w:marTop w:val="0"/>
      <w:marBottom w:val="0"/>
      <w:divBdr>
        <w:top w:val="none" w:sz="0" w:space="0" w:color="auto"/>
        <w:left w:val="none" w:sz="0" w:space="0" w:color="auto"/>
        <w:bottom w:val="none" w:sz="0" w:space="0" w:color="auto"/>
        <w:right w:val="none" w:sz="0" w:space="0" w:color="auto"/>
      </w:divBdr>
    </w:div>
    <w:div w:id="1428696166">
      <w:bodyDiv w:val="1"/>
      <w:marLeft w:val="0"/>
      <w:marRight w:val="0"/>
      <w:marTop w:val="0"/>
      <w:marBottom w:val="0"/>
      <w:divBdr>
        <w:top w:val="none" w:sz="0" w:space="0" w:color="auto"/>
        <w:left w:val="none" w:sz="0" w:space="0" w:color="auto"/>
        <w:bottom w:val="none" w:sz="0" w:space="0" w:color="auto"/>
        <w:right w:val="none" w:sz="0" w:space="0" w:color="auto"/>
      </w:divBdr>
    </w:div>
    <w:div w:id="1431392548">
      <w:bodyDiv w:val="1"/>
      <w:marLeft w:val="0"/>
      <w:marRight w:val="0"/>
      <w:marTop w:val="0"/>
      <w:marBottom w:val="0"/>
      <w:divBdr>
        <w:top w:val="none" w:sz="0" w:space="0" w:color="auto"/>
        <w:left w:val="none" w:sz="0" w:space="0" w:color="auto"/>
        <w:bottom w:val="none" w:sz="0" w:space="0" w:color="auto"/>
        <w:right w:val="none" w:sz="0" w:space="0" w:color="auto"/>
      </w:divBdr>
    </w:div>
    <w:div w:id="1431781255">
      <w:bodyDiv w:val="1"/>
      <w:marLeft w:val="0"/>
      <w:marRight w:val="0"/>
      <w:marTop w:val="0"/>
      <w:marBottom w:val="0"/>
      <w:divBdr>
        <w:top w:val="none" w:sz="0" w:space="0" w:color="auto"/>
        <w:left w:val="none" w:sz="0" w:space="0" w:color="auto"/>
        <w:bottom w:val="none" w:sz="0" w:space="0" w:color="auto"/>
        <w:right w:val="none" w:sz="0" w:space="0" w:color="auto"/>
      </w:divBdr>
    </w:div>
    <w:div w:id="1431927557">
      <w:bodyDiv w:val="1"/>
      <w:marLeft w:val="0"/>
      <w:marRight w:val="0"/>
      <w:marTop w:val="0"/>
      <w:marBottom w:val="0"/>
      <w:divBdr>
        <w:top w:val="none" w:sz="0" w:space="0" w:color="auto"/>
        <w:left w:val="none" w:sz="0" w:space="0" w:color="auto"/>
        <w:bottom w:val="none" w:sz="0" w:space="0" w:color="auto"/>
        <w:right w:val="none" w:sz="0" w:space="0" w:color="auto"/>
      </w:divBdr>
    </w:div>
    <w:div w:id="1435780024">
      <w:bodyDiv w:val="1"/>
      <w:marLeft w:val="0"/>
      <w:marRight w:val="0"/>
      <w:marTop w:val="0"/>
      <w:marBottom w:val="0"/>
      <w:divBdr>
        <w:top w:val="none" w:sz="0" w:space="0" w:color="auto"/>
        <w:left w:val="none" w:sz="0" w:space="0" w:color="auto"/>
        <w:bottom w:val="none" w:sz="0" w:space="0" w:color="auto"/>
        <w:right w:val="none" w:sz="0" w:space="0" w:color="auto"/>
      </w:divBdr>
    </w:div>
    <w:div w:id="1437678449">
      <w:bodyDiv w:val="1"/>
      <w:marLeft w:val="0"/>
      <w:marRight w:val="0"/>
      <w:marTop w:val="0"/>
      <w:marBottom w:val="0"/>
      <w:divBdr>
        <w:top w:val="none" w:sz="0" w:space="0" w:color="auto"/>
        <w:left w:val="none" w:sz="0" w:space="0" w:color="auto"/>
        <w:bottom w:val="none" w:sz="0" w:space="0" w:color="auto"/>
        <w:right w:val="none" w:sz="0" w:space="0" w:color="auto"/>
      </w:divBdr>
    </w:div>
    <w:div w:id="1438019761">
      <w:bodyDiv w:val="1"/>
      <w:marLeft w:val="0"/>
      <w:marRight w:val="0"/>
      <w:marTop w:val="0"/>
      <w:marBottom w:val="0"/>
      <w:divBdr>
        <w:top w:val="none" w:sz="0" w:space="0" w:color="auto"/>
        <w:left w:val="none" w:sz="0" w:space="0" w:color="auto"/>
        <w:bottom w:val="none" w:sz="0" w:space="0" w:color="auto"/>
        <w:right w:val="none" w:sz="0" w:space="0" w:color="auto"/>
      </w:divBdr>
    </w:div>
    <w:div w:id="1438866440">
      <w:bodyDiv w:val="1"/>
      <w:marLeft w:val="0"/>
      <w:marRight w:val="0"/>
      <w:marTop w:val="0"/>
      <w:marBottom w:val="0"/>
      <w:divBdr>
        <w:top w:val="none" w:sz="0" w:space="0" w:color="auto"/>
        <w:left w:val="none" w:sz="0" w:space="0" w:color="auto"/>
        <w:bottom w:val="none" w:sz="0" w:space="0" w:color="auto"/>
        <w:right w:val="none" w:sz="0" w:space="0" w:color="auto"/>
      </w:divBdr>
    </w:div>
    <w:div w:id="1441100046">
      <w:bodyDiv w:val="1"/>
      <w:marLeft w:val="0"/>
      <w:marRight w:val="0"/>
      <w:marTop w:val="0"/>
      <w:marBottom w:val="0"/>
      <w:divBdr>
        <w:top w:val="none" w:sz="0" w:space="0" w:color="auto"/>
        <w:left w:val="none" w:sz="0" w:space="0" w:color="auto"/>
        <w:bottom w:val="none" w:sz="0" w:space="0" w:color="auto"/>
        <w:right w:val="none" w:sz="0" w:space="0" w:color="auto"/>
      </w:divBdr>
    </w:div>
    <w:div w:id="1441949563">
      <w:bodyDiv w:val="1"/>
      <w:marLeft w:val="0"/>
      <w:marRight w:val="0"/>
      <w:marTop w:val="0"/>
      <w:marBottom w:val="0"/>
      <w:divBdr>
        <w:top w:val="none" w:sz="0" w:space="0" w:color="auto"/>
        <w:left w:val="none" w:sz="0" w:space="0" w:color="auto"/>
        <w:bottom w:val="none" w:sz="0" w:space="0" w:color="auto"/>
        <w:right w:val="none" w:sz="0" w:space="0" w:color="auto"/>
      </w:divBdr>
    </w:div>
    <w:div w:id="1444030341">
      <w:bodyDiv w:val="1"/>
      <w:marLeft w:val="0"/>
      <w:marRight w:val="0"/>
      <w:marTop w:val="0"/>
      <w:marBottom w:val="0"/>
      <w:divBdr>
        <w:top w:val="none" w:sz="0" w:space="0" w:color="auto"/>
        <w:left w:val="none" w:sz="0" w:space="0" w:color="auto"/>
        <w:bottom w:val="none" w:sz="0" w:space="0" w:color="auto"/>
        <w:right w:val="none" w:sz="0" w:space="0" w:color="auto"/>
      </w:divBdr>
    </w:div>
    <w:div w:id="1446733006">
      <w:bodyDiv w:val="1"/>
      <w:marLeft w:val="0"/>
      <w:marRight w:val="0"/>
      <w:marTop w:val="0"/>
      <w:marBottom w:val="0"/>
      <w:divBdr>
        <w:top w:val="none" w:sz="0" w:space="0" w:color="auto"/>
        <w:left w:val="none" w:sz="0" w:space="0" w:color="auto"/>
        <w:bottom w:val="none" w:sz="0" w:space="0" w:color="auto"/>
        <w:right w:val="none" w:sz="0" w:space="0" w:color="auto"/>
      </w:divBdr>
    </w:div>
    <w:div w:id="1447777091">
      <w:bodyDiv w:val="1"/>
      <w:marLeft w:val="0"/>
      <w:marRight w:val="0"/>
      <w:marTop w:val="0"/>
      <w:marBottom w:val="0"/>
      <w:divBdr>
        <w:top w:val="none" w:sz="0" w:space="0" w:color="auto"/>
        <w:left w:val="none" w:sz="0" w:space="0" w:color="auto"/>
        <w:bottom w:val="none" w:sz="0" w:space="0" w:color="auto"/>
        <w:right w:val="none" w:sz="0" w:space="0" w:color="auto"/>
      </w:divBdr>
    </w:div>
    <w:div w:id="1448502286">
      <w:bodyDiv w:val="1"/>
      <w:marLeft w:val="0"/>
      <w:marRight w:val="0"/>
      <w:marTop w:val="0"/>
      <w:marBottom w:val="0"/>
      <w:divBdr>
        <w:top w:val="none" w:sz="0" w:space="0" w:color="auto"/>
        <w:left w:val="none" w:sz="0" w:space="0" w:color="auto"/>
        <w:bottom w:val="none" w:sz="0" w:space="0" w:color="auto"/>
        <w:right w:val="none" w:sz="0" w:space="0" w:color="auto"/>
      </w:divBdr>
    </w:div>
    <w:div w:id="1453472595">
      <w:bodyDiv w:val="1"/>
      <w:marLeft w:val="0"/>
      <w:marRight w:val="0"/>
      <w:marTop w:val="0"/>
      <w:marBottom w:val="0"/>
      <w:divBdr>
        <w:top w:val="none" w:sz="0" w:space="0" w:color="auto"/>
        <w:left w:val="none" w:sz="0" w:space="0" w:color="auto"/>
        <w:bottom w:val="none" w:sz="0" w:space="0" w:color="auto"/>
        <w:right w:val="none" w:sz="0" w:space="0" w:color="auto"/>
      </w:divBdr>
    </w:div>
    <w:div w:id="1454210572">
      <w:bodyDiv w:val="1"/>
      <w:marLeft w:val="0"/>
      <w:marRight w:val="0"/>
      <w:marTop w:val="0"/>
      <w:marBottom w:val="0"/>
      <w:divBdr>
        <w:top w:val="none" w:sz="0" w:space="0" w:color="auto"/>
        <w:left w:val="none" w:sz="0" w:space="0" w:color="auto"/>
        <w:bottom w:val="none" w:sz="0" w:space="0" w:color="auto"/>
        <w:right w:val="none" w:sz="0" w:space="0" w:color="auto"/>
      </w:divBdr>
    </w:div>
    <w:div w:id="1457141390">
      <w:bodyDiv w:val="1"/>
      <w:marLeft w:val="0"/>
      <w:marRight w:val="0"/>
      <w:marTop w:val="0"/>
      <w:marBottom w:val="0"/>
      <w:divBdr>
        <w:top w:val="none" w:sz="0" w:space="0" w:color="auto"/>
        <w:left w:val="none" w:sz="0" w:space="0" w:color="auto"/>
        <w:bottom w:val="none" w:sz="0" w:space="0" w:color="auto"/>
        <w:right w:val="none" w:sz="0" w:space="0" w:color="auto"/>
      </w:divBdr>
    </w:div>
    <w:div w:id="1458335203">
      <w:bodyDiv w:val="1"/>
      <w:marLeft w:val="0"/>
      <w:marRight w:val="0"/>
      <w:marTop w:val="0"/>
      <w:marBottom w:val="0"/>
      <w:divBdr>
        <w:top w:val="none" w:sz="0" w:space="0" w:color="auto"/>
        <w:left w:val="none" w:sz="0" w:space="0" w:color="auto"/>
        <w:bottom w:val="none" w:sz="0" w:space="0" w:color="auto"/>
        <w:right w:val="none" w:sz="0" w:space="0" w:color="auto"/>
      </w:divBdr>
    </w:div>
    <w:div w:id="1459761858">
      <w:bodyDiv w:val="1"/>
      <w:marLeft w:val="0"/>
      <w:marRight w:val="0"/>
      <w:marTop w:val="0"/>
      <w:marBottom w:val="0"/>
      <w:divBdr>
        <w:top w:val="none" w:sz="0" w:space="0" w:color="auto"/>
        <w:left w:val="none" w:sz="0" w:space="0" w:color="auto"/>
        <w:bottom w:val="none" w:sz="0" w:space="0" w:color="auto"/>
        <w:right w:val="none" w:sz="0" w:space="0" w:color="auto"/>
      </w:divBdr>
    </w:div>
    <w:div w:id="1460686964">
      <w:bodyDiv w:val="1"/>
      <w:marLeft w:val="0"/>
      <w:marRight w:val="0"/>
      <w:marTop w:val="0"/>
      <w:marBottom w:val="0"/>
      <w:divBdr>
        <w:top w:val="none" w:sz="0" w:space="0" w:color="auto"/>
        <w:left w:val="none" w:sz="0" w:space="0" w:color="auto"/>
        <w:bottom w:val="none" w:sz="0" w:space="0" w:color="auto"/>
        <w:right w:val="none" w:sz="0" w:space="0" w:color="auto"/>
      </w:divBdr>
    </w:div>
    <w:div w:id="1462069342">
      <w:bodyDiv w:val="1"/>
      <w:marLeft w:val="0"/>
      <w:marRight w:val="0"/>
      <w:marTop w:val="0"/>
      <w:marBottom w:val="0"/>
      <w:divBdr>
        <w:top w:val="none" w:sz="0" w:space="0" w:color="auto"/>
        <w:left w:val="none" w:sz="0" w:space="0" w:color="auto"/>
        <w:bottom w:val="none" w:sz="0" w:space="0" w:color="auto"/>
        <w:right w:val="none" w:sz="0" w:space="0" w:color="auto"/>
      </w:divBdr>
    </w:div>
    <w:div w:id="1471826788">
      <w:bodyDiv w:val="1"/>
      <w:marLeft w:val="0"/>
      <w:marRight w:val="0"/>
      <w:marTop w:val="0"/>
      <w:marBottom w:val="0"/>
      <w:divBdr>
        <w:top w:val="none" w:sz="0" w:space="0" w:color="auto"/>
        <w:left w:val="none" w:sz="0" w:space="0" w:color="auto"/>
        <w:bottom w:val="none" w:sz="0" w:space="0" w:color="auto"/>
        <w:right w:val="none" w:sz="0" w:space="0" w:color="auto"/>
      </w:divBdr>
    </w:div>
    <w:div w:id="1472167438">
      <w:bodyDiv w:val="1"/>
      <w:marLeft w:val="0"/>
      <w:marRight w:val="0"/>
      <w:marTop w:val="0"/>
      <w:marBottom w:val="0"/>
      <w:divBdr>
        <w:top w:val="none" w:sz="0" w:space="0" w:color="auto"/>
        <w:left w:val="none" w:sz="0" w:space="0" w:color="auto"/>
        <w:bottom w:val="none" w:sz="0" w:space="0" w:color="auto"/>
        <w:right w:val="none" w:sz="0" w:space="0" w:color="auto"/>
      </w:divBdr>
    </w:div>
    <w:div w:id="1473518586">
      <w:bodyDiv w:val="1"/>
      <w:marLeft w:val="0"/>
      <w:marRight w:val="0"/>
      <w:marTop w:val="0"/>
      <w:marBottom w:val="0"/>
      <w:divBdr>
        <w:top w:val="none" w:sz="0" w:space="0" w:color="auto"/>
        <w:left w:val="none" w:sz="0" w:space="0" w:color="auto"/>
        <w:bottom w:val="none" w:sz="0" w:space="0" w:color="auto"/>
        <w:right w:val="none" w:sz="0" w:space="0" w:color="auto"/>
      </w:divBdr>
    </w:div>
    <w:div w:id="1474518813">
      <w:bodyDiv w:val="1"/>
      <w:marLeft w:val="0"/>
      <w:marRight w:val="0"/>
      <w:marTop w:val="0"/>
      <w:marBottom w:val="0"/>
      <w:divBdr>
        <w:top w:val="none" w:sz="0" w:space="0" w:color="auto"/>
        <w:left w:val="none" w:sz="0" w:space="0" w:color="auto"/>
        <w:bottom w:val="none" w:sz="0" w:space="0" w:color="auto"/>
        <w:right w:val="none" w:sz="0" w:space="0" w:color="auto"/>
      </w:divBdr>
    </w:div>
    <w:div w:id="1475027709">
      <w:bodyDiv w:val="1"/>
      <w:marLeft w:val="0"/>
      <w:marRight w:val="0"/>
      <w:marTop w:val="0"/>
      <w:marBottom w:val="0"/>
      <w:divBdr>
        <w:top w:val="none" w:sz="0" w:space="0" w:color="auto"/>
        <w:left w:val="none" w:sz="0" w:space="0" w:color="auto"/>
        <w:bottom w:val="none" w:sz="0" w:space="0" w:color="auto"/>
        <w:right w:val="none" w:sz="0" w:space="0" w:color="auto"/>
      </w:divBdr>
    </w:div>
    <w:div w:id="1476070924">
      <w:bodyDiv w:val="1"/>
      <w:marLeft w:val="0"/>
      <w:marRight w:val="0"/>
      <w:marTop w:val="0"/>
      <w:marBottom w:val="0"/>
      <w:divBdr>
        <w:top w:val="none" w:sz="0" w:space="0" w:color="auto"/>
        <w:left w:val="none" w:sz="0" w:space="0" w:color="auto"/>
        <w:bottom w:val="none" w:sz="0" w:space="0" w:color="auto"/>
        <w:right w:val="none" w:sz="0" w:space="0" w:color="auto"/>
      </w:divBdr>
    </w:div>
    <w:div w:id="1476143822">
      <w:bodyDiv w:val="1"/>
      <w:marLeft w:val="0"/>
      <w:marRight w:val="0"/>
      <w:marTop w:val="0"/>
      <w:marBottom w:val="0"/>
      <w:divBdr>
        <w:top w:val="none" w:sz="0" w:space="0" w:color="auto"/>
        <w:left w:val="none" w:sz="0" w:space="0" w:color="auto"/>
        <w:bottom w:val="none" w:sz="0" w:space="0" w:color="auto"/>
        <w:right w:val="none" w:sz="0" w:space="0" w:color="auto"/>
      </w:divBdr>
    </w:div>
    <w:div w:id="1476607465">
      <w:bodyDiv w:val="1"/>
      <w:marLeft w:val="0"/>
      <w:marRight w:val="0"/>
      <w:marTop w:val="0"/>
      <w:marBottom w:val="0"/>
      <w:divBdr>
        <w:top w:val="none" w:sz="0" w:space="0" w:color="auto"/>
        <w:left w:val="none" w:sz="0" w:space="0" w:color="auto"/>
        <w:bottom w:val="none" w:sz="0" w:space="0" w:color="auto"/>
        <w:right w:val="none" w:sz="0" w:space="0" w:color="auto"/>
      </w:divBdr>
    </w:div>
    <w:div w:id="1477726049">
      <w:bodyDiv w:val="1"/>
      <w:marLeft w:val="0"/>
      <w:marRight w:val="0"/>
      <w:marTop w:val="0"/>
      <w:marBottom w:val="0"/>
      <w:divBdr>
        <w:top w:val="none" w:sz="0" w:space="0" w:color="auto"/>
        <w:left w:val="none" w:sz="0" w:space="0" w:color="auto"/>
        <w:bottom w:val="none" w:sz="0" w:space="0" w:color="auto"/>
        <w:right w:val="none" w:sz="0" w:space="0" w:color="auto"/>
      </w:divBdr>
    </w:div>
    <w:div w:id="1480686518">
      <w:bodyDiv w:val="1"/>
      <w:marLeft w:val="0"/>
      <w:marRight w:val="0"/>
      <w:marTop w:val="0"/>
      <w:marBottom w:val="0"/>
      <w:divBdr>
        <w:top w:val="none" w:sz="0" w:space="0" w:color="auto"/>
        <w:left w:val="none" w:sz="0" w:space="0" w:color="auto"/>
        <w:bottom w:val="none" w:sz="0" w:space="0" w:color="auto"/>
        <w:right w:val="none" w:sz="0" w:space="0" w:color="auto"/>
      </w:divBdr>
    </w:div>
    <w:div w:id="1485316445">
      <w:bodyDiv w:val="1"/>
      <w:marLeft w:val="0"/>
      <w:marRight w:val="0"/>
      <w:marTop w:val="0"/>
      <w:marBottom w:val="0"/>
      <w:divBdr>
        <w:top w:val="none" w:sz="0" w:space="0" w:color="auto"/>
        <w:left w:val="none" w:sz="0" w:space="0" w:color="auto"/>
        <w:bottom w:val="none" w:sz="0" w:space="0" w:color="auto"/>
        <w:right w:val="none" w:sz="0" w:space="0" w:color="auto"/>
      </w:divBdr>
    </w:div>
    <w:div w:id="1493257087">
      <w:bodyDiv w:val="1"/>
      <w:marLeft w:val="0"/>
      <w:marRight w:val="0"/>
      <w:marTop w:val="0"/>
      <w:marBottom w:val="0"/>
      <w:divBdr>
        <w:top w:val="none" w:sz="0" w:space="0" w:color="auto"/>
        <w:left w:val="none" w:sz="0" w:space="0" w:color="auto"/>
        <w:bottom w:val="none" w:sz="0" w:space="0" w:color="auto"/>
        <w:right w:val="none" w:sz="0" w:space="0" w:color="auto"/>
      </w:divBdr>
    </w:div>
    <w:div w:id="1494762156">
      <w:bodyDiv w:val="1"/>
      <w:marLeft w:val="0"/>
      <w:marRight w:val="0"/>
      <w:marTop w:val="0"/>
      <w:marBottom w:val="0"/>
      <w:divBdr>
        <w:top w:val="none" w:sz="0" w:space="0" w:color="auto"/>
        <w:left w:val="none" w:sz="0" w:space="0" w:color="auto"/>
        <w:bottom w:val="none" w:sz="0" w:space="0" w:color="auto"/>
        <w:right w:val="none" w:sz="0" w:space="0" w:color="auto"/>
      </w:divBdr>
    </w:div>
    <w:div w:id="1497769675">
      <w:bodyDiv w:val="1"/>
      <w:marLeft w:val="0"/>
      <w:marRight w:val="0"/>
      <w:marTop w:val="0"/>
      <w:marBottom w:val="0"/>
      <w:divBdr>
        <w:top w:val="none" w:sz="0" w:space="0" w:color="auto"/>
        <w:left w:val="none" w:sz="0" w:space="0" w:color="auto"/>
        <w:bottom w:val="none" w:sz="0" w:space="0" w:color="auto"/>
        <w:right w:val="none" w:sz="0" w:space="0" w:color="auto"/>
      </w:divBdr>
    </w:div>
    <w:div w:id="1505588544">
      <w:bodyDiv w:val="1"/>
      <w:marLeft w:val="0"/>
      <w:marRight w:val="0"/>
      <w:marTop w:val="0"/>
      <w:marBottom w:val="0"/>
      <w:divBdr>
        <w:top w:val="none" w:sz="0" w:space="0" w:color="auto"/>
        <w:left w:val="none" w:sz="0" w:space="0" w:color="auto"/>
        <w:bottom w:val="none" w:sz="0" w:space="0" w:color="auto"/>
        <w:right w:val="none" w:sz="0" w:space="0" w:color="auto"/>
      </w:divBdr>
    </w:div>
    <w:div w:id="1507405961">
      <w:bodyDiv w:val="1"/>
      <w:marLeft w:val="0"/>
      <w:marRight w:val="0"/>
      <w:marTop w:val="0"/>
      <w:marBottom w:val="0"/>
      <w:divBdr>
        <w:top w:val="none" w:sz="0" w:space="0" w:color="auto"/>
        <w:left w:val="none" w:sz="0" w:space="0" w:color="auto"/>
        <w:bottom w:val="none" w:sz="0" w:space="0" w:color="auto"/>
        <w:right w:val="none" w:sz="0" w:space="0" w:color="auto"/>
      </w:divBdr>
    </w:div>
    <w:div w:id="1507552197">
      <w:bodyDiv w:val="1"/>
      <w:marLeft w:val="0"/>
      <w:marRight w:val="0"/>
      <w:marTop w:val="0"/>
      <w:marBottom w:val="0"/>
      <w:divBdr>
        <w:top w:val="none" w:sz="0" w:space="0" w:color="auto"/>
        <w:left w:val="none" w:sz="0" w:space="0" w:color="auto"/>
        <w:bottom w:val="none" w:sz="0" w:space="0" w:color="auto"/>
        <w:right w:val="none" w:sz="0" w:space="0" w:color="auto"/>
      </w:divBdr>
    </w:div>
    <w:div w:id="1509516544">
      <w:bodyDiv w:val="1"/>
      <w:marLeft w:val="0"/>
      <w:marRight w:val="0"/>
      <w:marTop w:val="0"/>
      <w:marBottom w:val="0"/>
      <w:divBdr>
        <w:top w:val="none" w:sz="0" w:space="0" w:color="auto"/>
        <w:left w:val="none" w:sz="0" w:space="0" w:color="auto"/>
        <w:bottom w:val="none" w:sz="0" w:space="0" w:color="auto"/>
        <w:right w:val="none" w:sz="0" w:space="0" w:color="auto"/>
      </w:divBdr>
    </w:div>
    <w:div w:id="1509758645">
      <w:bodyDiv w:val="1"/>
      <w:marLeft w:val="0"/>
      <w:marRight w:val="0"/>
      <w:marTop w:val="0"/>
      <w:marBottom w:val="0"/>
      <w:divBdr>
        <w:top w:val="none" w:sz="0" w:space="0" w:color="auto"/>
        <w:left w:val="none" w:sz="0" w:space="0" w:color="auto"/>
        <w:bottom w:val="none" w:sz="0" w:space="0" w:color="auto"/>
        <w:right w:val="none" w:sz="0" w:space="0" w:color="auto"/>
      </w:divBdr>
    </w:div>
    <w:div w:id="1510439960">
      <w:bodyDiv w:val="1"/>
      <w:marLeft w:val="0"/>
      <w:marRight w:val="0"/>
      <w:marTop w:val="0"/>
      <w:marBottom w:val="0"/>
      <w:divBdr>
        <w:top w:val="none" w:sz="0" w:space="0" w:color="auto"/>
        <w:left w:val="none" w:sz="0" w:space="0" w:color="auto"/>
        <w:bottom w:val="none" w:sz="0" w:space="0" w:color="auto"/>
        <w:right w:val="none" w:sz="0" w:space="0" w:color="auto"/>
      </w:divBdr>
    </w:div>
    <w:div w:id="1512647077">
      <w:bodyDiv w:val="1"/>
      <w:marLeft w:val="0"/>
      <w:marRight w:val="0"/>
      <w:marTop w:val="0"/>
      <w:marBottom w:val="0"/>
      <w:divBdr>
        <w:top w:val="none" w:sz="0" w:space="0" w:color="auto"/>
        <w:left w:val="none" w:sz="0" w:space="0" w:color="auto"/>
        <w:bottom w:val="none" w:sz="0" w:space="0" w:color="auto"/>
        <w:right w:val="none" w:sz="0" w:space="0" w:color="auto"/>
      </w:divBdr>
    </w:div>
    <w:div w:id="1515536455">
      <w:bodyDiv w:val="1"/>
      <w:marLeft w:val="0"/>
      <w:marRight w:val="0"/>
      <w:marTop w:val="0"/>
      <w:marBottom w:val="0"/>
      <w:divBdr>
        <w:top w:val="none" w:sz="0" w:space="0" w:color="auto"/>
        <w:left w:val="none" w:sz="0" w:space="0" w:color="auto"/>
        <w:bottom w:val="none" w:sz="0" w:space="0" w:color="auto"/>
        <w:right w:val="none" w:sz="0" w:space="0" w:color="auto"/>
      </w:divBdr>
    </w:div>
    <w:div w:id="1515879995">
      <w:bodyDiv w:val="1"/>
      <w:marLeft w:val="0"/>
      <w:marRight w:val="0"/>
      <w:marTop w:val="0"/>
      <w:marBottom w:val="0"/>
      <w:divBdr>
        <w:top w:val="none" w:sz="0" w:space="0" w:color="auto"/>
        <w:left w:val="none" w:sz="0" w:space="0" w:color="auto"/>
        <w:bottom w:val="none" w:sz="0" w:space="0" w:color="auto"/>
        <w:right w:val="none" w:sz="0" w:space="0" w:color="auto"/>
      </w:divBdr>
    </w:div>
    <w:div w:id="1519468566">
      <w:bodyDiv w:val="1"/>
      <w:marLeft w:val="0"/>
      <w:marRight w:val="0"/>
      <w:marTop w:val="0"/>
      <w:marBottom w:val="0"/>
      <w:divBdr>
        <w:top w:val="none" w:sz="0" w:space="0" w:color="auto"/>
        <w:left w:val="none" w:sz="0" w:space="0" w:color="auto"/>
        <w:bottom w:val="none" w:sz="0" w:space="0" w:color="auto"/>
        <w:right w:val="none" w:sz="0" w:space="0" w:color="auto"/>
      </w:divBdr>
    </w:div>
    <w:div w:id="1523980462">
      <w:bodyDiv w:val="1"/>
      <w:marLeft w:val="0"/>
      <w:marRight w:val="0"/>
      <w:marTop w:val="0"/>
      <w:marBottom w:val="0"/>
      <w:divBdr>
        <w:top w:val="none" w:sz="0" w:space="0" w:color="auto"/>
        <w:left w:val="none" w:sz="0" w:space="0" w:color="auto"/>
        <w:bottom w:val="none" w:sz="0" w:space="0" w:color="auto"/>
        <w:right w:val="none" w:sz="0" w:space="0" w:color="auto"/>
      </w:divBdr>
    </w:div>
    <w:div w:id="1524629891">
      <w:bodyDiv w:val="1"/>
      <w:marLeft w:val="0"/>
      <w:marRight w:val="0"/>
      <w:marTop w:val="0"/>
      <w:marBottom w:val="0"/>
      <w:divBdr>
        <w:top w:val="none" w:sz="0" w:space="0" w:color="auto"/>
        <w:left w:val="none" w:sz="0" w:space="0" w:color="auto"/>
        <w:bottom w:val="none" w:sz="0" w:space="0" w:color="auto"/>
        <w:right w:val="none" w:sz="0" w:space="0" w:color="auto"/>
      </w:divBdr>
    </w:div>
    <w:div w:id="1524901434">
      <w:bodyDiv w:val="1"/>
      <w:marLeft w:val="0"/>
      <w:marRight w:val="0"/>
      <w:marTop w:val="0"/>
      <w:marBottom w:val="0"/>
      <w:divBdr>
        <w:top w:val="none" w:sz="0" w:space="0" w:color="auto"/>
        <w:left w:val="none" w:sz="0" w:space="0" w:color="auto"/>
        <w:bottom w:val="none" w:sz="0" w:space="0" w:color="auto"/>
        <w:right w:val="none" w:sz="0" w:space="0" w:color="auto"/>
      </w:divBdr>
    </w:div>
    <w:div w:id="1527281809">
      <w:bodyDiv w:val="1"/>
      <w:marLeft w:val="0"/>
      <w:marRight w:val="0"/>
      <w:marTop w:val="0"/>
      <w:marBottom w:val="0"/>
      <w:divBdr>
        <w:top w:val="none" w:sz="0" w:space="0" w:color="auto"/>
        <w:left w:val="none" w:sz="0" w:space="0" w:color="auto"/>
        <w:bottom w:val="none" w:sz="0" w:space="0" w:color="auto"/>
        <w:right w:val="none" w:sz="0" w:space="0" w:color="auto"/>
      </w:divBdr>
    </w:div>
    <w:div w:id="1527477189">
      <w:bodyDiv w:val="1"/>
      <w:marLeft w:val="0"/>
      <w:marRight w:val="0"/>
      <w:marTop w:val="0"/>
      <w:marBottom w:val="0"/>
      <w:divBdr>
        <w:top w:val="none" w:sz="0" w:space="0" w:color="auto"/>
        <w:left w:val="none" w:sz="0" w:space="0" w:color="auto"/>
        <w:bottom w:val="none" w:sz="0" w:space="0" w:color="auto"/>
        <w:right w:val="none" w:sz="0" w:space="0" w:color="auto"/>
      </w:divBdr>
    </w:div>
    <w:div w:id="1527793784">
      <w:bodyDiv w:val="1"/>
      <w:marLeft w:val="0"/>
      <w:marRight w:val="0"/>
      <w:marTop w:val="0"/>
      <w:marBottom w:val="0"/>
      <w:divBdr>
        <w:top w:val="none" w:sz="0" w:space="0" w:color="auto"/>
        <w:left w:val="none" w:sz="0" w:space="0" w:color="auto"/>
        <w:bottom w:val="none" w:sz="0" w:space="0" w:color="auto"/>
        <w:right w:val="none" w:sz="0" w:space="0" w:color="auto"/>
      </w:divBdr>
    </w:div>
    <w:div w:id="1528059601">
      <w:bodyDiv w:val="1"/>
      <w:marLeft w:val="0"/>
      <w:marRight w:val="0"/>
      <w:marTop w:val="0"/>
      <w:marBottom w:val="0"/>
      <w:divBdr>
        <w:top w:val="none" w:sz="0" w:space="0" w:color="auto"/>
        <w:left w:val="none" w:sz="0" w:space="0" w:color="auto"/>
        <w:bottom w:val="none" w:sz="0" w:space="0" w:color="auto"/>
        <w:right w:val="none" w:sz="0" w:space="0" w:color="auto"/>
      </w:divBdr>
    </w:div>
    <w:div w:id="1529681102">
      <w:bodyDiv w:val="1"/>
      <w:marLeft w:val="0"/>
      <w:marRight w:val="0"/>
      <w:marTop w:val="0"/>
      <w:marBottom w:val="0"/>
      <w:divBdr>
        <w:top w:val="none" w:sz="0" w:space="0" w:color="auto"/>
        <w:left w:val="none" w:sz="0" w:space="0" w:color="auto"/>
        <w:bottom w:val="none" w:sz="0" w:space="0" w:color="auto"/>
        <w:right w:val="none" w:sz="0" w:space="0" w:color="auto"/>
      </w:divBdr>
    </w:div>
    <w:div w:id="1530025628">
      <w:bodyDiv w:val="1"/>
      <w:marLeft w:val="0"/>
      <w:marRight w:val="0"/>
      <w:marTop w:val="0"/>
      <w:marBottom w:val="0"/>
      <w:divBdr>
        <w:top w:val="none" w:sz="0" w:space="0" w:color="auto"/>
        <w:left w:val="none" w:sz="0" w:space="0" w:color="auto"/>
        <w:bottom w:val="none" w:sz="0" w:space="0" w:color="auto"/>
        <w:right w:val="none" w:sz="0" w:space="0" w:color="auto"/>
      </w:divBdr>
    </w:div>
    <w:div w:id="1534810632">
      <w:bodyDiv w:val="1"/>
      <w:marLeft w:val="0"/>
      <w:marRight w:val="0"/>
      <w:marTop w:val="0"/>
      <w:marBottom w:val="0"/>
      <w:divBdr>
        <w:top w:val="none" w:sz="0" w:space="0" w:color="auto"/>
        <w:left w:val="none" w:sz="0" w:space="0" w:color="auto"/>
        <w:bottom w:val="none" w:sz="0" w:space="0" w:color="auto"/>
        <w:right w:val="none" w:sz="0" w:space="0" w:color="auto"/>
      </w:divBdr>
    </w:div>
    <w:div w:id="1535456576">
      <w:bodyDiv w:val="1"/>
      <w:marLeft w:val="0"/>
      <w:marRight w:val="0"/>
      <w:marTop w:val="0"/>
      <w:marBottom w:val="0"/>
      <w:divBdr>
        <w:top w:val="none" w:sz="0" w:space="0" w:color="auto"/>
        <w:left w:val="none" w:sz="0" w:space="0" w:color="auto"/>
        <w:bottom w:val="none" w:sz="0" w:space="0" w:color="auto"/>
        <w:right w:val="none" w:sz="0" w:space="0" w:color="auto"/>
      </w:divBdr>
    </w:div>
    <w:div w:id="1539001530">
      <w:bodyDiv w:val="1"/>
      <w:marLeft w:val="0"/>
      <w:marRight w:val="0"/>
      <w:marTop w:val="0"/>
      <w:marBottom w:val="0"/>
      <w:divBdr>
        <w:top w:val="none" w:sz="0" w:space="0" w:color="auto"/>
        <w:left w:val="none" w:sz="0" w:space="0" w:color="auto"/>
        <w:bottom w:val="none" w:sz="0" w:space="0" w:color="auto"/>
        <w:right w:val="none" w:sz="0" w:space="0" w:color="auto"/>
      </w:divBdr>
    </w:div>
    <w:div w:id="1539079787">
      <w:bodyDiv w:val="1"/>
      <w:marLeft w:val="0"/>
      <w:marRight w:val="0"/>
      <w:marTop w:val="0"/>
      <w:marBottom w:val="0"/>
      <w:divBdr>
        <w:top w:val="none" w:sz="0" w:space="0" w:color="auto"/>
        <w:left w:val="none" w:sz="0" w:space="0" w:color="auto"/>
        <w:bottom w:val="none" w:sz="0" w:space="0" w:color="auto"/>
        <w:right w:val="none" w:sz="0" w:space="0" w:color="auto"/>
      </w:divBdr>
    </w:div>
    <w:div w:id="1541358116">
      <w:bodyDiv w:val="1"/>
      <w:marLeft w:val="0"/>
      <w:marRight w:val="0"/>
      <w:marTop w:val="0"/>
      <w:marBottom w:val="0"/>
      <w:divBdr>
        <w:top w:val="none" w:sz="0" w:space="0" w:color="auto"/>
        <w:left w:val="none" w:sz="0" w:space="0" w:color="auto"/>
        <w:bottom w:val="none" w:sz="0" w:space="0" w:color="auto"/>
        <w:right w:val="none" w:sz="0" w:space="0" w:color="auto"/>
      </w:divBdr>
    </w:div>
    <w:div w:id="1543860457">
      <w:bodyDiv w:val="1"/>
      <w:marLeft w:val="0"/>
      <w:marRight w:val="0"/>
      <w:marTop w:val="0"/>
      <w:marBottom w:val="0"/>
      <w:divBdr>
        <w:top w:val="none" w:sz="0" w:space="0" w:color="auto"/>
        <w:left w:val="none" w:sz="0" w:space="0" w:color="auto"/>
        <w:bottom w:val="none" w:sz="0" w:space="0" w:color="auto"/>
        <w:right w:val="none" w:sz="0" w:space="0" w:color="auto"/>
      </w:divBdr>
    </w:div>
    <w:div w:id="1548878850">
      <w:bodyDiv w:val="1"/>
      <w:marLeft w:val="0"/>
      <w:marRight w:val="0"/>
      <w:marTop w:val="0"/>
      <w:marBottom w:val="0"/>
      <w:divBdr>
        <w:top w:val="none" w:sz="0" w:space="0" w:color="auto"/>
        <w:left w:val="none" w:sz="0" w:space="0" w:color="auto"/>
        <w:bottom w:val="none" w:sz="0" w:space="0" w:color="auto"/>
        <w:right w:val="none" w:sz="0" w:space="0" w:color="auto"/>
      </w:divBdr>
    </w:div>
    <w:div w:id="1549337683">
      <w:bodyDiv w:val="1"/>
      <w:marLeft w:val="0"/>
      <w:marRight w:val="0"/>
      <w:marTop w:val="0"/>
      <w:marBottom w:val="0"/>
      <w:divBdr>
        <w:top w:val="none" w:sz="0" w:space="0" w:color="auto"/>
        <w:left w:val="none" w:sz="0" w:space="0" w:color="auto"/>
        <w:bottom w:val="none" w:sz="0" w:space="0" w:color="auto"/>
        <w:right w:val="none" w:sz="0" w:space="0" w:color="auto"/>
      </w:divBdr>
    </w:div>
    <w:div w:id="1550610288">
      <w:bodyDiv w:val="1"/>
      <w:marLeft w:val="0"/>
      <w:marRight w:val="0"/>
      <w:marTop w:val="0"/>
      <w:marBottom w:val="0"/>
      <w:divBdr>
        <w:top w:val="none" w:sz="0" w:space="0" w:color="auto"/>
        <w:left w:val="none" w:sz="0" w:space="0" w:color="auto"/>
        <w:bottom w:val="none" w:sz="0" w:space="0" w:color="auto"/>
        <w:right w:val="none" w:sz="0" w:space="0" w:color="auto"/>
      </w:divBdr>
    </w:div>
    <w:div w:id="1550921321">
      <w:bodyDiv w:val="1"/>
      <w:marLeft w:val="0"/>
      <w:marRight w:val="0"/>
      <w:marTop w:val="0"/>
      <w:marBottom w:val="0"/>
      <w:divBdr>
        <w:top w:val="none" w:sz="0" w:space="0" w:color="auto"/>
        <w:left w:val="none" w:sz="0" w:space="0" w:color="auto"/>
        <w:bottom w:val="none" w:sz="0" w:space="0" w:color="auto"/>
        <w:right w:val="none" w:sz="0" w:space="0" w:color="auto"/>
      </w:divBdr>
    </w:div>
    <w:div w:id="1551842240">
      <w:bodyDiv w:val="1"/>
      <w:marLeft w:val="0"/>
      <w:marRight w:val="0"/>
      <w:marTop w:val="0"/>
      <w:marBottom w:val="0"/>
      <w:divBdr>
        <w:top w:val="none" w:sz="0" w:space="0" w:color="auto"/>
        <w:left w:val="none" w:sz="0" w:space="0" w:color="auto"/>
        <w:bottom w:val="none" w:sz="0" w:space="0" w:color="auto"/>
        <w:right w:val="none" w:sz="0" w:space="0" w:color="auto"/>
      </w:divBdr>
    </w:div>
    <w:div w:id="1552351324">
      <w:bodyDiv w:val="1"/>
      <w:marLeft w:val="0"/>
      <w:marRight w:val="0"/>
      <w:marTop w:val="0"/>
      <w:marBottom w:val="0"/>
      <w:divBdr>
        <w:top w:val="none" w:sz="0" w:space="0" w:color="auto"/>
        <w:left w:val="none" w:sz="0" w:space="0" w:color="auto"/>
        <w:bottom w:val="none" w:sz="0" w:space="0" w:color="auto"/>
        <w:right w:val="none" w:sz="0" w:space="0" w:color="auto"/>
      </w:divBdr>
    </w:div>
    <w:div w:id="1554001004">
      <w:bodyDiv w:val="1"/>
      <w:marLeft w:val="0"/>
      <w:marRight w:val="0"/>
      <w:marTop w:val="0"/>
      <w:marBottom w:val="0"/>
      <w:divBdr>
        <w:top w:val="none" w:sz="0" w:space="0" w:color="auto"/>
        <w:left w:val="none" w:sz="0" w:space="0" w:color="auto"/>
        <w:bottom w:val="none" w:sz="0" w:space="0" w:color="auto"/>
        <w:right w:val="none" w:sz="0" w:space="0" w:color="auto"/>
      </w:divBdr>
    </w:div>
    <w:div w:id="1558323586">
      <w:bodyDiv w:val="1"/>
      <w:marLeft w:val="0"/>
      <w:marRight w:val="0"/>
      <w:marTop w:val="0"/>
      <w:marBottom w:val="0"/>
      <w:divBdr>
        <w:top w:val="none" w:sz="0" w:space="0" w:color="auto"/>
        <w:left w:val="none" w:sz="0" w:space="0" w:color="auto"/>
        <w:bottom w:val="none" w:sz="0" w:space="0" w:color="auto"/>
        <w:right w:val="none" w:sz="0" w:space="0" w:color="auto"/>
      </w:divBdr>
    </w:div>
    <w:div w:id="1560240848">
      <w:bodyDiv w:val="1"/>
      <w:marLeft w:val="0"/>
      <w:marRight w:val="0"/>
      <w:marTop w:val="0"/>
      <w:marBottom w:val="0"/>
      <w:divBdr>
        <w:top w:val="none" w:sz="0" w:space="0" w:color="auto"/>
        <w:left w:val="none" w:sz="0" w:space="0" w:color="auto"/>
        <w:bottom w:val="none" w:sz="0" w:space="0" w:color="auto"/>
        <w:right w:val="none" w:sz="0" w:space="0" w:color="auto"/>
      </w:divBdr>
    </w:div>
    <w:div w:id="1561014592">
      <w:bodyDiv w:val="1"/>
      <w:marLeft w:val="0"/>
      <w:marRight w:val="0"/>
      <w:marTop w:val="0"/>
      <w:marBottom w:val="0"/>
      <w:divBdr>
        <w:top w:val="none" w:sz="0" w:space="0" w:color="auto"/>
        <w:left w:val="none" w:sz="0" w:space="0" w:color="auto"/>
        <w:bottom w:val="none" w:sz="0" w:space="0" w:color="auto"/>
        <w:right w:val="none" w:sz="0" w:space="0" w:color="auto"/>
      </w:divBdr>
    </w:div>
    <w:div w:id="1564213589">
      <w:bodyDiv w:val="1"/>
      <w:marLeft w:val="0"/>
      <w:marRight w:val="0"/>
      <w:marTop w:val="0"/>
      <w:marBottom w:val="0"/>
      <w:divBdr>
        <w:top w:val="none" w:sz="0" w:space="0" w:color="auto"/>
        <w:left w:val="none" w:sz="0" w:space="0" w:color="auto"/>
        <w:bottom w:val="none" w:sz="0" w:space="0" w:color="auto"/>
        <w:right w:val="none" w:sz="0" w:space="0" w:color="auto"/>
      </w:divBdr>
    </w:div>
    <w:div w:id="1564834013">
      <w:bodyDiv w:val="1"/>
      <w:marLeft w:val="0"/>
      <w:marRight w:val="0"/>
      <w:marTop w:val="0"/>
      <w:marBottom w:val="0"/>
      <w:divBdr>
        <w:top w:val="none" w:sz="0" w:space="0" w:color="auto"/>
        <w:left w:val="none" w:sz="0" w:space="0" w:color="auto"/>
        <w:bottom w:val="none" w:sz="0" w:space="0" w:color="auto"/>
        <w:right w:val="none" w:sz="0" w:space="0" w:color="auto"/>
      </w:divBdr>
    </w:div>
    <w:div w:id="1566725399">
      <w:bodyDiv w:val="1"/>
      <w:marLeft w:val="0"/>
      <w:marRight w:val="0"/>
      <w:marTop w:val="0"/>
      <w:marBottom w:val="0"/>
      <w:divBdr>
        <w:top w:val="none" w:sz="0" w:space="0" w:color="auto"/>
        <w:left w:val="none" w:sz="0" w:space="0" w:color="auto"/>
        <w:bottom w:val="none" w:sz="0" w:space="0" w:color="auto"/>
        <w:right w:val="none" w:sz="0" w:space="0" w:color="auto"/>
      </w:divBdr>
    </w:div>
    <w:div w:id="1568152584">
      <w:bodyDiv w:val="1"/>
      <w:marLeft w:val="0"/>
      <w:marRight w:val="0"/>
      <w:marTop w:val="0"/>
      <w:marBottom w:val="0"/>
      <w:divBdr>
        <w:top w:val="none" w:sz="0" w:space="0" w:color="auto"/>
        <w:left w:val="none" w:sz="0" w:space="0" w:color="auto"/>
        <w:bottom w:val="none" w:sz="0" w:space="0" w:color="auto"/>
        <w:right w:val="none" w:sz="0" w:space="0" w:color="auto"/>
      </w:divBdr>
    </w:div>
    <w:div w:id="1572810969">
      <w:bodyDiv w:val="1"/>
      <w:marLeft w:val="0"/>
      <w:marRight w:val="0"/>
      <w:marTop w:val="0"/>
      <w:marBottom w:val="0"/>
      <w:divBdr>
        <w:top w:val="none" w:sz="0" w:space="0" w:color="auto"/>
        <w:left w:val="none" w:sz="0" w:space="0" w:color="auto"/>
        <w:bottom w:val="none" w:sz="0" w:space="0" w:color="auto"/>
        <w:right w:val="none" w:sz="0" w:space="0" w:color="auto"/>
      </w:divBdr>
    </w:div>
    <w:div w:id="1572933348">
      <w:bodyDiv w:val="1"/>
      <w:marLeft w:val="0"/>
      <w:marRight w:val="0"/>
      <w:marTop w:val="0"/>
      <w:marBottom w:val="0"/>
      <w:divBdr>
        <w:top w:val="none" w:sz="0" w:space="0" w:color="auto"/>
        <w:left w:val="none" w:sz="0" w:space="0" w:color="auto"/>
        <w:bottom w:val="none" w:sz="0" w:space="0" w:color="auto"/>
        <w:right w:val="none" w:sz="0" w:space="0" w:color="auto"/>
      </w:divBdr>
    </w:div>
    <w:div w:id="1574317847">
      <w:bodyDiv w:val="1"/>
      <w:marLeft w:val="0"/>
      <w:marRight w:val="0"/>
      <w:marTop w:val="0"/>
      <w:marBottom w:val="0"/>
      <w:divBdr>
        <w:top w:val="none" w:sz="0" w:space="0" w:color="auto"/>
        <w:left w:val="none" w:sz="0" w:space="0" w:color="auto"/>
        <w:bottom w:val="none" w:sz="0" w:space="0" w:color="auto"/>
        <w:right w:val="none" w:sz="0" w:space="0" w:color="auto"/>
      </w:divBdr>
    </w:div>
    <w:div w:id="1575776743">
      <w:bodyDiv w:val="1"/>
      <w:marLeft w:val="0"/>
      <w:marRight w:val="0"/>
      <w:marTop w:val="0"/>
      <w:marBottom w:val="0"/>
      <w:divBdr>
        <w:top w:val="none" w:sz="0" w:space="0" w:color="auto"/>
        <w:left w:val="none" w:sz="0" w:space="0" w:color="auto"/>
        <w:bottom w:val="none" w:sz="0" w:space="0" w:color="auto"/>
        <w:right w:val="none" w:sz="0" w:space="0" w:color="auto"/>
      </w:divBdr>
    </w:div>
    <w:div w:id="1576469687">
      <w:bodyDiv w:val="1"/>
      <w:marLeft w:val="0"/>
      <w:marRight w:val="0"/>
      <w:marTop w:val="0"/>
      <w:marBottom w:val="0"/>
      <w:divBdr>
        <w:top w:val="none" w:sz="0" w:space="0" w:color="auto"/>
        <w:left w:val="none" w:sz="0" w:space="0" w:color="auto"/>
        <w:bottom w:val="none" w:sz="0" w:space="0" w:color="auto"/>
        <w:right w:val="none" w:sz="0" w:space="0" w:color="auto"/>
      </w:divBdr>
    </w:div>
    <w:div w:id="1581863572">
      <w:bodyDiv w:val="1"/>
      <w:marLeft w:val="0"/>
      <w:marRight w:val="0"/>
      <w:marTop w:val="0"/>
      <w:marBottom w:val="0"/>
      <w:divBdr>
        <w:top w:val="none" w:sz="0" w:space="0" w:color="auto"/>
        <w:left w:val="none" w:sz="0" w:space="0" w:color="auto"/>
        <w:bottom w:val="none" w:sz="0" w:space="0" w:color="auto"/>
        <w:right w:val="none" w:sz="0" w:space="0" w:color="auto"/>
      </w:divBdr>
    </w:div>
    <w:div w:id="1586450006">
      <w:bodyDiv w:val="1"/>
      <w:marLeft w:val="0"/>
      <w:marRight w:val="0"/>
      <w:marTop w:val="0"/>
      <w:marBottom w:val="0"/>
      <w:divBdr>
        <w:top w:val="none" w:sz="0" w:space="0" w:color="auto"/>
        <w:left w:val="none" w:sz="0" w:space="0" w:color="auto"/>
        <w:bottom w:val="none" w:sz="0" w:space="0" w:color="auto"/>
        <w:right w:val="none" w:sz="0" w:space="0" w:color="auto"/>
      </w:divBdr>
    </w:div>
    <w:div w:id="1589651926">
      <w:bodyDiv w:val="1"/>
      <w:marLeft w:val="0"/>
      <w:marRight w:val="0"/>
      <w:marTop w:val="0"/>
      <w:marBottom w:val="0"/>
      <w:divBdr>
        <w:top w:val="none" w:sz="0" w:space="0" w:color="auto"/>
        <w:left w:val="none" w:sz="0" w:space="0" w:color="auto"/>
        <w:bottom w:val="none" w:sz="0" w:space="0" w:color="auto"/>
        <w:right w:val="none" w:sz="0" w:space="0" w:color="auto"/>
      </w:divBdr>
    </w:div>
    <w:div w:id="1589728722">
      <w:bodyDiv w:val="1"/>
      <w:marLeft w:val="0"/>
      <w:marRight w:val="0"/>
      <w:marTop w:val="0"/>
      <w:marBottom w:val="0"/>
      <w:divBdr>
        <w:top w:val="none" w:sz="0" w:space="0" w:color="auto"/>
        <w:left w:val="none" w:sz="0" w:space="0" w:color="auto"/>
        <w:bottom w:val="none" w:sz="0" w:space="0" w:color="auto"/>
        <w:right w:val="none" w:sz="0" w:space="0" w:color="auto"/>
      </w:divBdr>
    </w:div>
    <w:div w:id="1592079771">
      <w:bodyDiv w:val="1"/>
      <w:marLeft w:val="0"/>
      <w:marRight w:val="0"/>
      <w:marTop w:val="0"/>
      <w:marBottom w:val="0"/>
      <w:divBdr>
        <w:top w:val="none" w:sz="0" w:space="0" w:color="auto"/>
        <w:left w:val="none" w:sz="0" w:space="0" w:color="auto"/>
        <w:bottom w:val="none" w:sz="0" w:space="0" w:color="auto"/>
        <w:right w:val="none" w:sz="0" w:space="0" w:color="auto"/>
      </w:divBdr>
    </w:div>
    <w:div w:id="1593665293">
      <w:bodyDiv w:val="1"/>
      <w:marLeft w:val="0"/>
      <w:marRight w:val="0"/>
      <w:marTop w:val="0"/>
      <w:marBottom w:val="0"/>
      <w:divBdr>
        <w:top w:val="none" w:sz="0" w:space="0" w:color="auto"/>
        <w:left w:val="none" w:sz="0" w:space="0" w:color="auto"/>
        <w:bottom w:val="none" w:sz="0" w:space="0" w:color="auto"/>
        <w:right w:val="none" w:sz="0" w:space="0" w:color="auto"/>
      </w:divBdr>
    </w:div>
    <w:div w:id="1599480213">
      <w:bodyDiv w:val="1"/>
      <w:marLeft w:val="0"/>
      <w:marRight w:val="0"/>
      <w:marTop w:val="0"/>
      <w:marBottom w:val="0"/>
      <w:divBdr>
        <w:top w:val="none" w:sz="0" w:space="0" w:color="auto"/>
        <w:left w:val="none" w:sz="0" w:space="0" w:color="auto"/>
        <w:bottom w:val="none" w:sz="0" w:space="0" w:color="auto"/>
        <w:right w:val="none" w:sz="0" w:space="0" w:color="auto"/>
      </w:divBdr>
    </w:div>
    <w:div w:id="1604798182">
      <w:bodyDiv w:val="1"/>
      <w:marLeft w:val="0"/>
      <w:marRight w:val="0"/>
      <w:marTop w:val="0"/>
      <w:marBottom w:val="0"/>
      <w:divBdr>
        <w:top w:val="none" w:sz="0" w:space="0" w:color="auto"/>
        <w:left w:val="none" w:sz="0" w:space="0" w:color="auto"/>
        <w:bottom w:val="none" w:sz="0" w:space="0" w:color="auto"/>
        <w:right w:val="none" w:sz="0" w:space="0" w:color="auto"/>
      </w:divBdr>
    </w:div>
    <w:div w:id="1609123084">
      <w:bodyDiv w:val="1"/>
      <w:marLeft w:val="0"/>
      <w:marRight w:val="0"/>
      <w:marTop w:val="0"/>
      <w:marBottom w:val="0"/>
      <w:divBdr>
        <w:top w:val="none" w:sz="0" w:space="0" w:color="auto"/>
        <w:left w:val="none" w:sz="0" w:space="0" w:color="auto"/>
        <w:bottom w:val="none" w:sz="0" w:space="0" w:color="auto"/>
        <w:right w:val="none" w:sz="0" w:space="0" w:color="auto"/>
      </w:divBdr>
    </w:div>
    <w:div w:id="1609239370">
      <w:bodyDiv w:val="1"/>
      <w:marLeft w:val="0"/>
      <w:marRight w:val="0"/>
      <w:marTop w:val="0"/>
      <w:marBottom w:val="0"/>
      <w:divBdr>
        <w:top w:val="none" w:sz="0" w:space="0" w:color="auto"/>
        <w:left w:val="none" w:sz="0" w:space="0" w:color="auto"/>
        <w:bottom w:val="none" w:sz="0" w:space="0" w:color="auto"/>
        <w:right w:val="none" w:sz="0" w:space="0" w:color="auto"/>
      </w:divBdr>
    </w:div>
    <w:div w:id="1610771336">
      <w:bodyDiv w:val="1"/>
      <w:marLeft w:val="0"/>
      <w:marRight w:val="0"/>
      <w:marTop w:val="0"/>
      <w:marBottom w:val="0"/>
      <w:divBdr>
        <w:top w:val="none" w:sz="0" w:space="0" w:color="auto"/>
        <w:left w:val="none" w:sz="0" w:space="0" w:color="auto"/>
        <w:bottom w:val="none" w:sz="0" w:space="0" w:color="auto"/>
        <w:right w:val="none" w:sz="0" w:space="0" w:color="auto"/>
      </w:divBdr>
    </w:div>
    <w:div w:id="1613634627">
      <w:bodyDiv w:val="1"/>
      <w:marLeft w:val="0"/>
      <w:marRight w:val="0"/>
      <w:marTop w:val="0"/>
      <w:marBottom w:val="0"/>
      <w:divBdr>
        <w:top w:val="none" w:sz="0" w:space="0" w:color="auto"/>
        <w:left w:val="none" w:sz="0" w:space="0" w:color="auto"/>
        <w:bottom w:val="none" w:sz="0" w:space="0" w:color="auto"/>
        <w:right w:val="none" w:sz="0" w:space="0" w:color="auto"/>
      </w:divBdr>
    </w:div>
    <w:div w:id="1617566827">
      <w:bodyDiv w:val="1"/>
      <w:marLeft w:val="0"/>
      <w:marRight w:val="0"/>
      <w:marTop w:val="0"/>
      <w:marBottom w:val="0"/>
      <w:divBdr>
        <w:top w:val="none" w:sz="0" w:space="0" w:color="auto"/>
        <w:left w:val="none" w:sz="0" w:space="0" w:color="auto"/>
        <w:bottom w:val="none" w:sz="0" w:space="0" w:color="auto"/>
        <w:right w:val="none" w:sz="0" w:space="0" w:color="auto"/>
      </w:divBdr>
    </w:div>
    <w:div w:id="1620992264">
      <w:bodyDiv w:val="1"/>
      <w:marLeft w:val="0"/>
      <w:marRight w:val="0"/>
      <w:marTop w:val="0"/>
      <w:marBottom w:val="0"/>
      <w:divBdr>
        <w:top w:val="none" w:sz="0" w:space="0" w:color="auto"/>
        <w:left w:val="none" w:sz="0" w:space="0" w:color="auto"/>
        <w:bottom w:val="none" w:sz="0" w:space="0" w:color="auto"/>
        <w:right w:val="none" w:sz="0" w:space="0" w:color="auto"/>
      </w:divBdr>
    </w:div>
    <w:div w:id="1623266225">
      <w:bodyDiv w:val="1"/>
      <w:marLeft w:val="0"/>
      <w:marRight w:val="0"/>
      <w:marTop w:val="0"/>
      <w:marBottom w:val="0"/>
      <w:divBdr>
        <w:top w:val="none" w:sz="0" w:space="0" w:color="auto"/>
        <w:left w:val="none" w:sz="0" w:space="0" w:color="auto"/>
        <w:bottom w:val="none" w:sz="0" w:space="0" w:color="auto"/>
        <w:right w:val="none" w:sz="0" w:space="0" w:color="auto"/>
      </w:divBdr>
    </w:div>
    <w:div w:id="1627467339">
      <w:bodyDiv w:val="1"/>
      <w:marLeft w:val="0"/>
      <w:marRight w:val="0"/>
      <w:marTop w:val="0"/>
      <w:marBottom w:val="0"/>
      <w:divBdr>
        <w:top w:val="none" w:sz="0" w:space="0" w:color="auto"/>
        <w:left w:val="none" w:sz="0" w:space="0" w:color="auto"/>
        <w:bottom w:val="none" w:sz="0" w:space="0" w:color="auto"/>
        <w:right w:val="none" w:sz="0" w:space="0" w:color="auto"/>
      </w:divBdr>
    </w:div>
    <w:div w:id="1627811918">
      <w:bodyDiv w:val="1"/>
      <w:marLeft w:val="0"/>
      <w:marRight w:val="0"/>
      <w:marTop w:val="0"/>
      <w:marBottom w:val="0"/>
      <w:divBdr>
        <w:top w:val="none" w:sz="0" w:space="0" w:color="auto"/>
        <w:left w:val="none" w:sz="0" w:space="0" w:color="auto"/>
        <w:bottom w:val="none" w:sz="0" w:space="0" w:color="auto"/>
        <w:right w:val="none" w:sz="0" w:space="0" w:color="auto"/>
      </w:divBdr>
    </w:div>
    <w:div w:id="1632056129">
      <w:bodyDiv w:val="1"/>
      <w:marLeft w:val="0"/>
      <w:marRight w:val="0"/>
      <w:marTop w:val="0"/>
      <w:marBottom w:val="0"/>
      <w:divBdr>
        <w:top w:val="none" w:sz="0" w:space="0" w:color="auto"/>
        <w:left w:val="none" w:sz="0" w:space="0" w:color="auto"/>
        <w:bottom w:val="none" w:sz="0" w:space="0" w:color="auto"/>
        <w:right w:val="none" w:sz="0" w:space="0" w:color="auto"/>
      </w:divBdr>
    </w:div>
    <w:div w:id="1632899294">
      <w:bodyDiv w:val="1"/>
      <w:marLeft w:val="0"/>
      <w:marRight w:val="0"/>
      <w:marTop w:val="0"/>
      <w:marBottom w:val="0"/>
      <w:divBdr>
        <w:top w:val="none" w:sz="0" w:space="0" w:color="auto"/>
        <w:left w:val="none" w:sz="0" w:space="0" w:color="auto"/>
        <w:bottom w:val="none" w:sz="0" w:space="0" w:color="auto"/>
        <w:right w:val="none" w:sz="0" w:space="0" w:color="auto"/>
      </w:divBdr>
    </w:div>
    <w:div w:id="1641375063">
      <w:bodyDiv w:val="1"/>
      <w:marLeft w:val="0"/>
      <w:marRight w:val="0"/>
      <w:marTop w:val="0"/>
      <w:marBottom w:val="0"/>
      <w:divBdr>
        <w:top w:val="none" w:sz="0" w:space="0" w:color="auto"/>
        <w:left w:val="none" w:sz="0" w:space="0" w:color="auto"/>
        <w:bottom w:val="none" w:sz="0" w:space="0" w:color="auto"/>
        <w:right w:val="none" w:sz="0" w:space="0" w:color="auto"/>
      </w:divBdr>
    </w:div>
    <w:div w:id="1644507368">
      <w:bodyDiv w:val="1"/>
      <w:marLeft w:val="0"/>
      <w:marRight w:val="0"/>
      <w:marTop w:val="0"/>
      <w:marBottom w:val="0"/>
      <w:divBdr>
        <w:top w:val="none" w:sz="0" w:space="0" w:color="auto"/>
        <w:left w:val="none" w:sz="0" w:space="0" w:color="auto"/>
        <w:bottom w:val="none" w:sz="0" w:space="0" w:color="auto"/>
        <w:right w:val="none" w:sz="0" w:space="0" w:color="auto"/>
      </w:divBdr>
    </w:div>
    <w:div w:id="1644770484">
      <w:bodyDiv w:val="1"/>
      <w:marLeft w:val="0"/>
      <w:marRight w:val="0"/>
      <w:marTop w:val="0"/>
      <w:marBottom w:val="0"/>
      <w:divBdr>
        <w:top w:val="none" w:sz="0" w:space="0" w:color="auto"/>
        <w:left w:val="none" w:sz="0" w:space="0" w:color="auto"/>
        <w:bottom w:val="none" w:sz="0" w:space="0" w:color="auto"/>
        <w:right w:val="none" w:sz="0" w:space="0" w:color="auto"/>
      </w:divBdr>
    </w:div>
    <w:div w:id="1647737095">
      <w:bodyDiv w:val="1"/>
      <w:marLeft w:val="0"/>
      <w:marRight w:val="0"/>
      <w:marTop w:val="0"/>
      <w:marBottom w:val="0"/>
      <w:divBdr>
        <w:top w:val="none" w:sz="0" w:space="0" w:color="auto"/>
        <w:left w:val="none" w:sz="0" w:space="0" w:color="auto"/>
        <w:bottom w:val="none" w:sz="0" w:space="0" w:color="auto"/>
        <w:right w:val="none" w:sz="0" w:space="0" w:color="auto"/>
      </w:divBdr>
    </w:div>
    <w:div w:id="1648776640">
      <w:bodyDiv w:val="1"/>
      <w:marLeft w:val="0"/>
      <w:marRight w:val="0"/>
      <w:marTop w:val="0"/>
      <w:marBottom w:val="0"/>
      <w:divBdr>
        <w:top w:val="none" w:sz="0" w:space="0" w:color="auto"/>
        <w:left w:val="none" w:sz="0" w:space="0" w:color="auto"/>
        <w:bottom w:val="none" w:sz="0" w:space="0" w:color="auto"/>
        <w:right w:val="none" w:sz="0" w:space="0" w:color="auto"/>
      </w:divBdr>
    </w:div>
    <w:div w:id="1651982474">
      <w:bodyDiv w:val="1"/>
      <w:marLeft w:val="0"/>
      <w:marRight w:val="0"/>
      <w:marTop w:val="0"/>
      <w:marBottom w:val="0"/>
      <w:divBdr>
        <w:top w:val="none" w:sz="0" w:space="0" w:color="auto"/>
        <w:left w:val="none" w:sz="0" w:space="0" w:color="auto"/>
        <w:bottom w:val="none" w:sz="0" w:space="0" w:color="auto"/>
        <w:right w:val="none" w:sz="0" w:space="0" w:color="auto"/>
      </w:divBdr>
    </w:div>
    <w:div w:id="1658341551">
      <w:bodyDiv w:val="1"/>
      <w:marLeft w:val="0"/>
      <w:marRight w:val="0"/>
      <w:marTop w:val="0"/>
      <w:marBottom w:val="0"/>
      <w:divBdr>
        <w:top w:val="none" w:sz="0" w:space="0" w:color="auto"/>
        <w:left w:val="none" w:sz="0" w:space="0" w:color="auto"/>
        <w:bottom w:val="none" w:sz="0" w:space="0" w:color="auto"/>
        <w:right w:val="none" w:sz="0" w:space="0" w:color="auto"/>
      </w:divBdr>
    </w:div>
    <w:div w:id="1659535153">
      <w:bodyDiv w:val="1"/>
      <w:marLeft w:val="0"/>
      <w:marRight w:val="0"/>
      <w:marTop w:val="0"/>
      <w:marBottom w:val="0"/>
      <w:divBdr>
        <w:top w:val="none" w:sz="0" w:space="0" w:color="auto"/>
        <w:left w:val="none" w:sz="0" w:space="0" w:color="auto"/>
        <w:bottom w:val="none" w:sz="0" w:space="0" w:color="auto"/>
        <w:right w:val="none" w:sz="0" w:space="0" w:color="auto"/>
      </w:divBdr>
    </w:div>
    <w:div w:id="1662611930">
      <w:bodyDiv w:val="1"/>
      <w:marLeft w:val="0"/>
      <w:marRight w:val="0"/>
      <w:marTop w:val="0"/>
      <w:marBottom w:val="0"/>
      <w:divBdr>
        <w:top w:val="none" w:sz="0" w:space="0" w:color="auto"/>
        <w:left w:val="none" w:sz="0" w:space="0" w:color="auto"/>
        <w:bottom w:val="none" w:sz="0" w:space="0" w:color="auto"/>
        <w:right w:val="none" w:sz="0" w:space="0" w:color="auto"/>
      </w:divBdr>
    </w:div>
    <w:div w:id="1666670066">
      <w:bodyDiv w:val="1"/>
      <w:marLeft w:val="0"/>
      <w:marRight w:val="0"/>
      <w:marTop w:val="0"/>
      <w:marBottom w:val="0"/>
      <w:divBdr>
        <w:top w:val="none" w:sz="0" w:space="0" w:color="auto"/>
        <w:left w:val="none" w:sz="0" w:space="0" w:color="auto"/>
        <w:bottom w:val="none" w:sz="0" w:space="0" w:color="auto"/>
        <w:right w:val="none" w:sz="0" w:space="0" w:color="auto"/>
      </w:divBdr>
    </w:div>
    <w:div w:id="1668315862">
      <w:bodyDiv w:val="1"/>
      <w:marLeft w:val="0"/>
      <w:marRight w:val="0"/>
      <w:marTop w:val="0"/>
      <w:marBottom w:val="0"/>
      <w:divBdr>
        <w:top w:val="none" w:sz="0" w:space="0" w:color="auto"/>
        <w:left w:val="none" w:sz="0" w:space="0" w:color="auto"/>
        <w:bottom w:val="none" w:sz="0" w:space="0" w:color="auto"/>
        <w:right w:val="none" w:sz="0" w:space="0" w:color="auto"/>
      </w:divBdr>
    </w:div>
    <w:div w:id="1669945527">
      <w:bodyDiv w:val="1"/>
      <w:marLeft w:val="0"/>
      <w:marRight w:val="0"/>
      <w:marTop w:val="0"/>
      <w:marBottom w:val="0"/>
      <w:divBdr>
        <w:top w:val="none" w:sz="0" w:space="0" w:color="auto"/>
        <w:left w:val="none" w:sz="0" w:space="0" w:color="auto"/>
        <w:bottom w:val="none" w:sz="0" w:space="0" w:color="auto"/>
        <w:right w:val="none" w:sz="0" w:space="0" w:color="auto"/>
      </w:divBdr>
    </w:div>
    <w:div w:id="1670863000">
      <w:bodyDiv w:val="1"/>
      <w:marLeft w:val="0"/>
      <w:marRight w:val="0"/>
      <w:marTop w:val="0"/>
      <w:marBottom w:val="0"/>
      <w:divBdr>
        <w:top w:val="none" w:sz="0" w:space="0" w:color="auto"/>
        <w:left w:val="none" w:sz="0" w:space="0" w:color="auto"/>
        <w:bottom w:val="none" w:sz="0" w:space="0" w:color="auto"/>
        <w:right w:val="none" w:sz="0" w:space="0" w:color="auto"/>
      </w:divBdr>
    </w:div>
    <w:div w:id="1682857218">
      <w:bodyDiv w:val="1"/>
      <w:marLeft w:val="0"/>
      <w:marRight w:val="0"/>
      <w:marTop w:val="0"/>
      <w:marBottom w:val="0"/>
      <w:divBdr>
        <w:top w:val="none" w:sz="0" w:space="0" w:color="auto"/>
        <w:left w:val="none" w:sz="0" w:space="0" w:color="auto"/>
        <w:bottom w:val="none" w:sz="0" w:space="0" w:color="auto"/>
        <w:right w:val="none" w:sz="0" w:space="0" w:color="auto"/>
      </w:divBdr>
    </w:div>
    <w:div w:id="1685788568">
      <w:bodyDiv w:val="1"/>
      <w:marLeft w:val="0"/>
      <w:marRight w:val="0"/>
      <w:marTop w:val="0"/>
      <w:marBottom w:val="0"/>
      <w:divBdr>
        <w:top w:val="none" w:sz="0" w:space="0" w:color="auto"/>
        <w:left w:val="none" w:sz="0" w:space="0" w:color="auto"/>
        <w:bottom w:val="none" w:sz="0" w:space="0" w:color="auto"/>
        <w:right w:val="none" w:sz="0" w:space="0" w:color="auto"/>
      </w:divBdr>
    </w:div>
    <w:div w:id="1685938336">
      <w:bodyDiv w:val="1"/>
      <w:marLeft w:val="0"/>
      <w:marRight w:val="0"/>
      <w:marTop w:val="0"/>
      <w:marBottom w:val="0"/>
      <w:divBdr>
        <w:top w:val="none" w:sz="0" w:space="0" w:color="auto"/>
        <w:left w:val="none" w:sz="0" w:space="0" w:color="auto"/>
        <w:bottom w:val="none" w:sz="0" w:space="0" w:color="auto"/>
        <w:right w:val="none" w:sz="0" w:space="0" w:color="auto"/>
      </w:divBdr>
    </w:div>
    <w:div w:id="1687365454">
      <w:bodyDiv w:val="1"/>
      <w:marLeft w:val="0"/>
      <w:marRight w:val="0"/>
      <w:marTop w:val="0"/>
      <w:marBottom w:val="0"/>
      <w:divBdr>
        <w:top w:val="none" w:sz="0" w:space="0" w:color="auto"/>
        <w:left w:val="none" w:sz="0" w:space="0" w:color="auto"/>
        <w:bottom w:val="none" w:sz="0" w:space="0" w:color="auto"/>
        <w:right w:val="none" w:sz="0" w:space="0" w:color="auto"/>
      </w:divBdr>
    </w:div>
    <w:div w:id="1688368689">
      <w:bodyDiv w:val="1"/>
      <w:marLeft w:val="0"/>
      <w:marRight w:val="0"/>
      <w:marTop w:val="0"/>
      <w:marBottom w:val="0"/>
      <w:divBdr>
        <w:top w:val="none" w:sz="0" w:space="0" w:color="auto"/>
        <w:left w:val="none" w:sz="0" w:space="0" w:color="auto"/>
        <w:bottom w:val="none" w:sz="0" w:space="0" w:color="auto"/>
        <w:right w:val="none" w:sz="0" w:space="0" w:color="auto"/>
      </w:divBdr>
    </w:div>
    <w:div w:id="1689064416">
      <w:bodyDiv w:val="1"/>
      <w:marLeft w:val="0"/>
      <w:marRight w:val="0"/>
      <w:marTop w:val="0"/>
      <w:marBottom w:val="0"/>
      <w:divBdr>
        <w:top w:val="none" w:sz="0" w:space="0" w:color="auto"/>
        <w:left w:val="none" w:sz="0" w:space="0" w:color="auto"/>
        <w:bottom w:val="none" w:sz="0" w:space="0" w:color="auto"/>
        <w:right w:val="none" w:sz="0" w:space="0" w:color="auto"/>
      </w:divBdr>
    </w:div>
    <w:div w:id="1689912211">
      <w:bodyDiv w:val="1"/>
      <w:marLeft w:val="0"/>
      <w:marRight w:val="0"/>
      <w:marTop w:val="0"/>
      <w:marBottom w:val="0"/>
      <w:divBdr>
        <w:top w:val="none" w:sz="0" w:space="0" w:color="auto"/>
        <w:left w:val="none" w:sz="0" w:space="0" w:color="auto"/>
        <w:bottom w:val="none" w:sz="0" w:space="0" w:color="auto"/>
        <w:right w:val="none" w:sz="0" w:space="0" w:color="auto"/>
      </w:divBdr>
    </w:div>
    <w:div w:id="1692603929">
      <w:bodyDiv w:val="1"/>
      <w:marLeft w:val="0"/>
      <w:marRight w:val="0"/>
      <w:marTop w:val="0"/>
      <w:marBottom w:val="0"/>
      <w:divBdr>
        <w:top w:val="none" w:sz="0" w:space="0" w:color="auto"/>
        <w:left w:val="none" w:sz="0" w:space="0" w:color="auto"/>
        <w:bottom w:val="none" w:sz="0" w:space="0" w:color="auto"/>
        <w:right w:val="none" w:sz="0" w:space="0" w:color="auto"/>
      </w:divBdr>
    </w:div>
    <w:div w:id="1692756764">
      <w:bodyDiv w:val="1"/>
      <w:marLeft w:val="0"/>
      <w:marRight w:val="0"/>
      <w:marTop w:val="0"/>
      <w:marBottom w:val="0"/>
      <w:divBdr>
        <w:top w:val="none" w:sz="0" w:space="0" w:color="auto"/>
        <w:left w:val="none" w:sz="0" w:space="0" w:color="auto"/>
        <w:bottom w:val="none" w:sz="0" w:space="0" w:color="auto"/>
        <w:right w:val="none" w:sz="0" w:space="0" w:color="auto"/>
      </w:divBdr>
    </w:div>
    <w:div w:id="1693261581">
      <w:bodyDiv w:val="1"/>
      <w:marLeft w:val="0"/>
      <w:marRight w:val="0"/>
      <w:marTop w:val="0"/>
      <w:marBottom w:val="0"/>
      <w:divBdr>
        <w:top w:val="none" w:sz="0" w:space="0" w:color="auto"/>
        <w:left w:val="none" w:sz="0" w:space="0" w:color="auto"/>
        <w:bottom w:val="none" w:sz="0" w:space="0" w:color="auto"/>
        <w:right w:val="none" w:sz="0" w:space="0" w:color="auto"/>
      </w:divBdr>
    </w:div>
    <w:div w:id="1694727498">
      <w:bodyDiv w:val="1"/>
      <w:marLeft w:val="0"/>
      <w:marRight w:val="0"/>
      <w:marTop w:val="0"/>
      <w:marBottom w:val="0"/>
      <w:divBdr>
        <w:top w:val="none" w:sz="0" w:space="0" w:color="auto"/>
        <w:left w:val="none" w:sz="0" w:space="0" w:color="auto"/>
        <w:bottom w:val="none" w:sz="0" w:space="0" w:color="auto"/>
        <w:right w:val="none" w:sz="0" w:space="0" w:color="auto"/>
      </w:divBdr>
    </w:div>
    <w:div w:id="1698266585">
      <w:bodyDiv w:val="1"/>
      <w:marLeft w:val="0"/>
      <w:marRight w:val="0"/>
      <w:marTop w:val="0"/>
      <w:marBottom w:val="0"/>
      <w:divBdr>
        <w:top w:val="none" w:sz="0" w:space="0" w:color="auto"/>
        <w:left w:val="none" w:sz="0" w:space="0" w:color="auto"/>
        <w:bottom w:val="none" w:sz="0" w:space="0" w:color="auto"/>
        <w:right w:val="none" w:sz="0" w:space="0" w:color="auto"/>
      </w:divBdr>
    </w:div>
    <w:div w:id="1699161646">
      <w:bodyDiv w:val="1"/>
      <w:marLeft w:val="0"/>
      <w:marRight w:val="0"/>
      <w:marTop w:val="0"/>
      <w:marBottom w:val="0"/>
      <w:divBdr>
        <w:top w:val="none" w:sz="0" w:space="0" w:color="auto"/>
        <w:left w:val="none" w:sz="0" w:space="0" w:color="auto"/>
        <w:bottom w:val="none" w:sz="0" w:space="0" w:color="auto"/>
        <w:right w:val="none" w:sz="0" w:space="0" w:color="auto"/>
      </w:divBdr>
    </w:div>
    <w:div w:id="1701204966">
      <w:bodyDiv w:val="1"/>
      <w:marLeft w:val="0"/>
      <w:marRight w:val="0"/>
      <w:marTop w:val="0"/>
      <w:marBottom w:val="0"/>
      <w:divBdr>
        <w:top w:val="none" w:sz="0" w:space="0" w:color="auto"/>
        <w:left w:val="none" w:sz="0" w:space="0" w:color="auto"/>
        <w:bottom w:val="none" w:sz="0" w:space="0" w:color="auto"/>
        <w:right w:val="none" w:sz="0" w:space="0" w:color="auto"/>
      </w:divBdr>
    </w:div>
    <w:div w:id="1702435494">
      <w:bodyDiv w:val="1"/>
      <w:marLeft w:val="0"/>
      <w:marRight w:val="0"/>
      <w:marTop w:val="0"/>
      <w:marBottom w:val="0"/>
      <w:divBdr>
        <w:top w:val="none" w:sz="0" w:space="0" w:color="auto"/>
        <w:left w:val="none" w:sz="0" w:space="0" w:color="auto"/>
        <w:bottom w:val="none" w:sz="0" w:space="0" w:color="auto"/>
        <w:right w:val="none" w:sz="0" w:space="0" w:color="auto"/>
      </w:divBdr>
    </w:div>
    <w:div w:id="1702438711">
      <w:bodyDiv w:val="1"/>
      <w:marLeft w:val="0"/>
      <w:marRight w:val="0"/>
      <w:marTop w:val="0"/>
      <w:marBottom w:val="0"/>
      <w:divBdr>
        <w:top w:val="none" w:sz="0" w:space="0" w:color="auto"/>
        <w:left w:val="none" w:sz="0" w:space="0" w:color="auto"/>
        <w:bottom w:val="none" w:sz="0" w:space="0" w:color="auto"/>
        <w:right w:val="none" w:sz="0" w:space="0" w:color="auto"/>
      </w:divBdr>
    </w:div>
    <w:div w:id="1705405374">
      <w:bodyDiv w:val="1"/>
      <w:marLeft w:val="0"/>
      <w:marRight w:val="0"/>
      <w:marTop w:val="0"/>
      <w:marBottom w:val="0"/>
      <w:divBdr>
        <w:top w:val="none" w:sz="0" w:space="0" w:color="auto"/>
        <w:left w:val="none" w:sz="0" w:space="0" w:color="auto"/>
        <w:bottom w:val="none" w:sz="0" w:space="0" w:color="auto"/>
        <w:right w:val="none" w:sz="0" w:space="0" w:color="auto"/>
      </w:divBdr>
    </w:div>
    <w:div w:id="1711148173">
      <w:bodyDiv w:val="1"/>
      <w:marLeft w:val="0"/>
      <w:marRight w:val="0"/>
      <w:marTop w:val="0"/>
      <w:marBottom w:val="0"/>
      <w:divBdr>
        <w:top w:val="none" w:sz="0" w:space="0" w:color="auto"/>
        <w:left w:val="none" w:sz="0" w:space="0" w:color="auto"/>
        <w:bottom w:val="none" w:sz="0" w:space="0" w:color="auto"/>
        <w:right w:val="none" w:sz="0" w:space="0" w:color="auto"/>
      </w:divBdr>
    </w:div>
    <w:div w:id="1712074982">
      <w:bodyDiv w:val="1"/>
      <w:marLeft w:val="0"/>
      <w:marRight w:val="0"/>
      <w:marTop w:val="0"/>
      <w:marBottom w:val="0"/>
      <w:divBdr>
        <w:top w:val="none" w:sz="0" w:space="0" w:color="auto"/>
        <w:left w:val="none" w:sz="0" w:space="0" w:color="auto"/>
        <w:bottom w:val="none" w:sz="0" w:space="0" w:color="auto"/>
        <w:right w:val="none" w:sz="0" w:space="0" w:color="auto"/>
      </w:divBdr>
    </w:div>
    <w:div w:id="1712728052">
      <w:bodyDiv w:val="1"/>
      <w:marLeft w:val="0"/>
      <w:marRight w:val="0"/>
      <w:marTop w:val="0"/>
      <w:marBottom w:val="0"/>
      <w:divBdr>
        <w:top w:val="none" w:sz="0" w:space="0" w:color="auto"/>
        <w:left w:val="none" w:sz="0" w:space="0" w:color="auto"/>
        <w:bottom w:val="none" w:sz="0" w:space="0" w:color="auto"/>
        <w:right w:val="none" w:sz="0" w:space="0" w:color="auto"/>
      </w:divBdr>
    </w:div>
    <w:div w:id="1722629135">
      <w:bodyDiv w:val="1"/>
      <w:marLeft w:val="0"/>
      <w:marRight w:val="0"/>
      <w:marTop w:val="0"/>
      <w:marBottom w:val="0"/>
      <w:divBdr>
        <w:top w:val="none" w:sz="0" w:space="0" w:color="auto"/>
        <w:left w:val="none" w:sz="0" w:space="0" w:color="auto"/>
        <w:bottom w:val="none" w:sz="0" w:space="0" w:color="auto"/>
        <w:right w:val="none" w:sz="0" w:space="0" w:color="auto"/>
      </w:divBdr>
    </w:div>
    <w:div w:id="1724673165">
      <w:bodyDiv w:val="1"/>
      <w:marLeft w:val="0"/>
      <w:marRight w:val="0"/>
      <w:marTop w:val="0"/>
      <w:marBottom w:val="0"/>
      <w:divBdr>
        <w:top w:val="none" w:sz="0" w:space="0" w:color="auto"/>
        <w:left w:val="none" w:sz="0" w:space="0" w:color="auto"/>
        <w:bottom w:val="none" w:sz="0" w:space="0" w:color="auto"/>
        <w:right w:val="none" w:sz="0" w:space="0" w:color="auto"/>
      </w:divBdr>
    </w:div>
    <w:div w:id="1725331127">
      <w:bodyDiv w:val="1"/>
      <w:marLeft w:val="0"/>
      <w:marRight w:val="0"/>
      <w:marTop w:val="0"/>
      <w:marBottom w:val="0"/>
      <w:divBdr>
        <w:top w:val="none" w:sz="0" w:space="0" w:color="auto"/>
        <w:left w:val="none" w:sz="0" w:space="0" w:color="auto"/>
        <w:bottom w:val="none" w:sz="0" w:space="0" w:color="auto"/>
        <w:right w:val="none" w:sz="0" w:space="0" w:color="auto"/>
      </w:divBdr>
    </w:div>
    <w:div w:id="1726248408">
      <w:bodyDiv w:val="1"/>
      <w:marLeft w:val="0"/>
      <w:marRight w:val="0"/>
      <w:marTop w:val="0"/>
      <w:marBottom w:val="0"/>
      <w:divBdr>
        <w:top w:val="none" w:sz="0" w:space="0" w:color="auto"/>
        <w:left w:val="none" w:sz="0" w:space="0" w:color="auto"/>
        <w:bottom w:val="none" w:sz="0" w:space="0" w:color="auto"/>
        <w:right w:val="none" w:sz="0" w:space="0" w:color="auto"/>
      </w:divBdr>
    </w:div>
    <w:div w:id="1728065238">
      <w:bodyDiv w:val="1"/>
      <w:marLeft w:val="0"/>
      <w:marRight w:val="0"/>
      <w:marTop w:val="0"/>
      <w:marBottom w:val="0"/>
      <w:divBdr>
        <w:top w:val="none" w:sz="0" w:space="0" w:color="auto"/>
        <w:left w:val="none" w:sz="0" w:space="0" w:color="auto"/>
        <w:bottom w:val="none" w:sz="0" w:space="0" w:color="auto"/>
        <w:right w:val="none" w:sz="0" w:space="0" w:color="auto"/>
      </w:divBdr>
    </w:div>
    <w:div w:id="1728649657">
      <w:bodyDiv w:val="1"/>
      <w:marLeft w:val="0"/>
      <w:marRight w:val="0"/>
      <w:marTop w:val="0"/>
      <w:marBottom w:val="0"/>
      <w:divBdr>
        <w:top w:val="none" w:sz="0" w:space="0" w:color="auto"/>
        <w:left w:val="none" w:sz="0" w:space="0" w:color="auto"/>
        <w:bottom w:val="none" w:sz="0" w:space="0" w:color="auto"/>
        <w:right w:val="none" w:sz="0" w:space="0" w:color="auto"/>
      </w:divBdr>
    </w:div>
    <w:div w:id="1729260669">
      <w:bodyDiv w:val="1"/>
      <w:marLeft w:val="0"/>
      <w:marRight w:val="0"/>
      <w:marTop w:val="0"/>
      <w:marBottom w:val="0"/>
      <w:divBdr>
        <w:top w:val="none" w:sz="0" w:space="0" w:color="auto"/>
        <w:left w:val="none" w:sz="0" w:space="0" w:color="auto"/>
        <w:bottom w:val="none" w:sz="0" w:space="0" w:color="auto"/>
        <w:right w:val="none" w:sz="0" w:space="0" w:color="auto"/>
      </w:divBdr>
    </w:div>
    <w:div w:id="1730348023">
      <w:bodyDiv w:val="1"/>
      <w:marLeft w:val="0"/>
      <w:marRight w:val="0"/>
      <w:marTop w:val="0"/>
      <w:marBottom w:val="0"/>
      <w:divBdr>
        <w:top w:val="none" w:sz="0" w:space="0" w:color="auto"/>
        <w:left w:val="none" w:sz="0" w:space="0" w:color="auto"/>
        <w:bottom w:val="none" w:sz="0" w:space="0" w:color="auto"/>
        <w:right w:val="none" w:sz="0" w:space="0" w:color="auto"/>
      </w:divBdr>
    </w:div>
    <w:div w:id="1732581825">
      <w:bodyDiv w:val="1"/>
      <w:marLeft w:val="0"/>
      <w:marRight w:val="0"/>
      <w:marTop w:val="0"/>
      <w:marBottom w:val="0"/>
      <w:divBdr>
        <w:top w:val="none" w:sz="0" w:space="0" w:color="auto"/>
        <w:left w:val="none" w:sz="0" w:space="0" w:color="auto"/>
        <w:bottom w:val="none" w:sz="0" w:space="0" w:color="auto"/>
        <w:right w:val="none" w:sz="0" w:space="0" w:color="auto"/>
      </w:divBdr>
    </w:div>
    <w:div w:id="1734624219">
      <w:bodyDiv w:val="1"/>
      <w:marLeft w:val="0"/>
      <w:marRight w:val="0"/>
      <w:marTop w:val="0"/>
      <w:marBottom w:val="0"/>
      <w:divBdr>
        <w:top w:val="none" w:sz="0" w:space="0" w:color="auto"/>
        <w:left w:val="none" w:sz="0" w:space="0" w:color="auto"/>
        <w:bottom w:val="none" w:sz="0" w:space="0" w:color="auto"/>
        <w:right w:val="none" w:sz="0" w:space="0" w:color="auto"/>
      </w:divBdr>
    </w:div>
    <w:div w:id="1737707828">
      <w:bodyDiv w:val="1"/>
      <w:marLeft w:val="0"/>
      <w:marRight w:val="0"/>
      <w:marTop w:val="0"/>
      <w:marBottom w:val="0"/>
      <w:divBdr>
        <w:top w:val="none" w:sz="0" w:space="0" w:color="auto"/>
        <w:left w:val="none" w:sz="0" w:space="0" w:color="auto"/>
        <w:bottom w:val="none" w:sz="0" w:space="0" w:color="auto"/>
        <w:right w:val="none" w:sz="0" w:space="0" w:color="auto"/>
      </w:divBdr>
    </w:div>
    <w:div w:id="1745639737">
      <w:bodyDiv w:val="1"/>
      <w:marLeft w:val="0"/>
      <w:marRight w:val="0"/>
      <w:marTop w:val="0"/>
      <w:marBottom w:val="0"/>
      <w:divBdr>
        <w:top w:val="none" w:sz="0" w:space="0" w:color="auto"/>
        <w:left w:val="none" w:sz="0" w:space="0" w:color="auto"/>
        <w:bottom w:val="none" w:sz="0" w:space="0" w:color="auto"/>
        <w:right w:val="none" w:sz="0" w:space="0" w:color="auto"/>
      </w:divBdr>
    </w:div>
    <w:div w:id="1747917349">
      <w:bodyDiv w:val="1"/>
      <w:marLeft w:val="0"/>
      <w:marRight w:val="0"/>
      <w:marTop w:val="0"/>
      <w:marBottom w:val="0"/>
      <w:divBdr>
        <w:top w:val="none" w:sz="0" w:space="0" w:color="auto"/>
        <w:left w:val="none" w:sz="0" w:space="0" w:color="auto"/>
        <w:bottom w:val="none" w:sz="0" w:space="0" w:color="auto"/>
        <w:right w:val="none" w:sz="0" w:space="0" w:color="auto"/>
      </w:divBdr>
    </w:div>
    <w:div w:id="1756632678">
      <w:bodyDiv w:val="1"/>
      <w:marLeft w:val="0"/>
      <w:marRight w:val="0"/>
      <w:marTop w:val="0"/>
      <w:marBottom w:val="0"/>
      <w:divBdr>
        <w:top w:val="none" w:sz="0" w:space="0" w:color="auto"/>
        <w:left w:val="none" w:sz="0" w:space="0" w:color="auto"/>
        <w:bottom w:val="none" w:sz="0" w:space="0" w:color="auto"/>
        <w:right w:val="none" w:sz="0" w:space="0" w:color="auto"/>
      </w:divBdr>
    </w:div>
    <w:div w:id="1757827604">
      <w:bodyDiv w:val="1"/>
      <w:marLeft w:val="0"/>
      <w:marRight w:val="0"/>
      <w:marTop w:val="0"/>
      <w:marBottom w:val="0"/>
      <w:divBdr>
        <w:top w:val="none" w:sz="0" w:space="0" w:color="auto"/>
        <w:left w:val="none" w:sz="0" w:space="0" w:color="auto"/>
        <w:bottom w:val="none" w:sz="0" w:space="0" w:color="auto"/>
        <w:right w:val="none" w:sz="0" w:space="0" w:color="auto"/>
      </w:divBdr>
    </w:div>
    <w:div w:id="1759670449">
      <w:bodyDiv w:val="1"/>
      <w:marLeft w:val="0"/>
      <w:marRight w:val="0"/>
      <w:marTop w:val="0"/>
      <w:marBottom w:val="0"/>
      <w:divBdr>
        <w:top w:val="none" w:sz="0" w:space="0" w:color="auto"/>
        <w:left w:val="none" w:sz="0" w:space="0" w:color="auto"/>
        <w:bottom w:val="none" w:sz="0" w:space="0" w:color="auto"/>
        <w:right w:val="none" w:sz="0" w:space="0" w:color="auto"/>
      </w:divBdr>
    </w:div>
    <w:div w:id="1762023702">
      <w:bodyDiv w:val="1"/>
      <w:marLeft w:val="0"/>
      <w:marRight w:val="0"/>
      <w:marTop w:val="0"/>
      <w:marBottom w:val="0"/>
      <w:divBdr>
        <w:top w:val="none" w:sz="0" w:space="0" w:color="auto"/>
        <w:left w:val="none" w:sz="0" w:space="0" w:color="auto"/>
        <w:bottom w:val="none" w:sz="0" w:space="0" w:color="auto"/>
        <w:right w:val="none" w:sz="0" w:space="0" w:color="auto"/>
      </w:divBdr>
    </w:div>
    <w:div w:id="1768187413">
      <w:bodyDiv w:val="1"/>
      <w:marLeft w:val="0"/>
      <w:marRight w:val="0"/>
      <w:marTop w:val="0"/>
      <w:marBottom w:val="0"/>
      <w:divBdr>
        <w:top w:val="none" w:sz="0" w:space="0" w:color="auto"/>
        <w:left w:val="none" w:sz="0" w:space="0" w:color="auto"/>
        <w:bottom w:val="none" w:sz="0" w:space="0" w:color="auto"/>
        <w:right w:val="none" w:sz="0" w:space="0" w:color="auto"/>
      </w:divBdr>
    </w:div>
    <w:div w:id="1768574275">
      <w:bodyDiv w:val="1"/>
      <w:marLeft w:val="0"/>
      <w:marRight w:val="0"/>
      <w:marTop w:val="0"/>
      <w:marBottom w:val="0"/>
      <w:divBdr>
        <w:top w:val="none" w:sz="0" w:space="0" w:color="auto"/>
        <w:left w:val="none" w:sz="0" w:space="0" w:color="auto"/>
        <w:bottom w:val="none" w:sz="0" w:space="0" w:color="auto"/>
        <w:right w:val="none" w:sz="0" w:space="0" w:color="auto"/>
      </w:divBdr>
    </w:div>
    <w:div w:id="1768690110">
      <w:bodyDiv w:val="1"/>
      <w:marLeft w:val="0"/>
      <w:marRight w:val="0"/>
      <w:marTop w:val="0"/>
      <w:marBottom w:val="0"/>
      <w:divBdr>
        <w:top w:val="none" w:sz="0" w:space="0" w:color="auto"/>
        <w:left w:val="none" w:sz="0" w:space="0" w:color="auto"/>
        <w:bottom w:val="none" w:sz="0" w:space="0" w:color="auto"/>
        <w:right w:val="none" w:sz="0" w:space="0" w:color="auto"/>
      </w:divBdr>
    </w:div>
    <w:div w:id="1768840979">
      <w:bodyDiv w:val="1"/>
      <w:marLeft w:val="0"/>
      <w:marRight w:val="0"/>
      <w:marTop w:val="0"/>
      <w:marBottom w:val="0"/>
      <w:divBdr>
        <w:top w:val="none" w:sz="0" w:space="0" w:color="auto"/>
        <w:left w:val="none" w:sz="0" w:space="0" w:color="auto"/>
        <w:bottom w:val="none" w:sz="0" w:space="0" w:color="auto"/>
        <w:right w:val="none" w:sz="0" w:space="0" w:color="auto"/>
      </w:divBdr>
    </w:div>
    <w:div w:id="1768841193">
      <w:bodyDiv w:val="1"/>
      <w:marLeft w:val="0"/>
      <w:marRight w:val="0"/>
      <w:marTop w:val="0"/>
      <w:marBottom w:val="0"/>
      <w:divBdr>
        <w:top w:val="none" w:sz="0" w:space="0" w:color="auto"/>
        <w:left w:val="none" w:sz="0" w:space="0" w:color="auto"/>
        <w:bottom w:val="none" w:sz="0" w:space="0" w:color="auto"/>
        <w:right w:val="none" w:sz="0" w:space="0" w:color="auto"/>
      </w:divBdr>
    </w:div>
    <w:div w:id="1772126025">
      <w:bodyDiv w:val="1"/>
      <w:marLeft w:val="0"/>
      <w:marRight w:val="0"/>
      <w:marTop w:val="0"/>
      <w:marBottom w:val="0"/>
      <w:divBdr>
        <w:top w:val="none" w:sz="0" w:space="0" w:color="auto"/>
        <w:left w:val="none" w:sz="0" w:space="0" w:color="auto"/>
        <w:bottom w:val="none" w:sz="0" w:space="0" w:color="auto"/>
        <w:right w:val="none" w:sz="0" w:space="0" w:color="auto"/>
      </w:divBdr>
    </w:div>
    <w:div w:id="1777217058">
      <w:bodyDiv w:val="1"/>
      <w:marLeft w:val="0"/>
      <w:marRight w:val="0"/>
      <w:marTop w:val="0"/>
      <w:marBottom w:val="0"/>
      <w:divBdr>
        <w:top w:val="none" w:sz="0" w:space="0" w:color="auto"/>
        <w:left w:val="none" w:sz="0" w:space="0" w:color="auto"/>
        <w:bottom w:val="none" w:sz="0" w:space="0" w:color="auto"/>
        <w:right w:val="none" w:sz="0" w:space="0" w:color="auto"/>
      </w:divBdr>
    </w:div>
    <w:div w:id="1777552270">
      <w:bodyDiv w:val="1"/>
      <w:marLeft w:val="0"/>
      <w:marRight w:val="0"/>
      <w:marTop w:val="0"/>
      <w:marBottom w:val="0"/>
      <w:divBdr>
        <w:top w:val="none" w:sz="0" w:space="0" w:color="auto"/>
        <w:left w:val="none" w:sz="0" w:space="0" w:color="auto"/>
        <w:bottom w:val="none" w:sz="0" w:space="0" w:color="auto"/>
        <w:right w:val="none" w:sz="0" w:space="0" w:color="auto"/>
      </w:divBdr>
    </w:div>
    <w:div w:id="1778207860">
      <w:bodyDiv w:val="1"/>
      <w:marLeft w:val="0"/>
      <w:marRight w:val="0"/>
      <w:marTop w:val="0"/>
      <w:marBottom w:val="0"/>
      <w:divBdr>
        <w:top w:val="none" w:sz="0" w:space="0" w:color="auto"/>
        <w:left w:val="none" w:sz="0" w:space="0" w:color="auto"/>
        <w:bottom w:val="none" w:sz="0" w:space="0" w:color="auto"/>
        <w:right w:val="none" w:sz="0" w:space="0" w:color="auto"/>
      </w:divBdr>
    </w:div>
    <w:div w:id="1779063701">
      <w:bodyDiv w:val="1"/>
      <w:marLeft w:val="0"/>
      <w:marRight w:val="0"/>
      <w:marTop w:val="0"/>
      <w:marBottom w:val="0"/>
      <w:divBdr>
        <w:top w:val="none" w:sz="0" w:space="0" w:color="auto"/>
        <w:left w:val="none" w:sz="0" w:space="0" w:color="auto"/>
        <w:bottom w:val="none" w:sz="0" w:space="0" w:color="auto"/>
        <w:right w:val="none" w:sz="0" w:space="0" w:color="auto"/>
      </w:divBdr>
    </w:div>
    <w:div w:id="1779253657">
      <w:bodyDiv w:val="1"/>
      <w:marLeft w:val="0"/>
      <w:marRight w:val="0"/>
      <w:marTop w:val="0"/>
      <w:marBottom w:val="0"/>
      <w:divBdr>
        <w:top w:val="none" w:sz="0" w:space="0" w:color="auto"/>
        <w:left w:val="none" w:sz="0" w:space="0" w:color="auto"/>
        <w:bottom w:val="none" w:sz="0" w:space="0" w:color="auto"/>
        <w:right w:val="none" w:sz="0" w:space="0" w:color="auto"/>
      </w:divBdr>
    </w:div>
    <w:div w:id="1779324686">
      <w:bodyDiv w:val="1"/>
      <w:marLeft w:val="0"/>
      <w:marRight w:val="0"/>
      <w:marTop w:val="0"/>
      <w:marBottom w:val="0"/>
      <w:divBdr>
        <w:top w:val="none" w:sz="0" w:space="0" w:color="auto"/>
        <w:left w:val="none" w:sz="0" w:space="0" w:color="auto"/>
        <w:bottom w:val="none" w:sz="0" w:space="0" w:color="auto"/>
        <w:right w:val="none" w:sz="0" w:space="0" w:color="auto"/>
      </w:divBdr>
    </w:div>
    <w:div w:id="1781341065">
      <w:bodyDiv w:val="1"/>
      <w:marLeft w:val="0"/>
      <w:marRight w:val="0"/>
      <w:marTop w:val="0"/>
      <w:marBottom w:val="0"/>
      <w:divBdr>
        <w:top w:val="none" w:sz="0" w:space="0" w:color="auto"/>
        <w:left w:val="none" w:sz="0" w:space="0" w:color="auto"/>
        <w:bottom w:val="none" w:sz="0" w:space="0" w:color="auto"/>
        <w:right w:val="none" w:sz="0" w:space="0" w:color="auto"/>
      </w:divBdr>
    </w:div>
    <w:div w:id="1782802218">
      <w:bodyDiv w:val="1"/>
      <w:marLeft w:val="0"/>
      <w:marRight w:val="0"/>
      <w:marTop w:val="0"/>
      <w:marBottom w:val="0"/>
      <w:divBdr>
        <w:top w:val="none" w:sz="0" w:space="0" w:color="auto"/>
        <w:left w:val="none" w:sz="0" w:space="0" w:color="auto"/>
        <w:bottom w:val="none" w:sz="0" w:space="0" w:color="auto"/>
        <w:right w:val="none" w:sz="0" w:space="0" w:color="auto"/>
      </w:divBdr>
    </w:div>
    <w:div w:id="1786725710">
      <w:bodyDiv w:val="1"/>
      <w:marLeft w:val="0"/>
      <w:marRight w:val="0"/>
      <w:marTop w:val="0"/>
      <w:marBottom w:val="0"/>
      <w:divBdr>
        <w:top w:val="none" w:sz="0" w:space="0" w:color="auto"/>
        <w:left w:val="none" w:sz="0" w:space="0" w:color="auto"/>
        <w:bottom w:val="none" w:sz="0" w:space="0" w:color="auto"/>
        <w:right w:val="none" w:sz="0" w:space="0" w:color="auto"/>
      </w:divBdr>
    </w:div>
    <w:div w:id="1787919092">
      <w:bodyDiv w:val="1"/>
      <w:marLeft w:val="0"/>
      <w:marRight w:val="0"/>
      <w:marTop w:val="0"/>
      <w:marBottom w:val="0"/>
      <w:divBdr>
        <w:top w:val="none" w:sz="0" w:space="0" w:color="auto"/>
        <w:left w:val="none" w:sz="0" w:space="0" w:color="auto"/>
        <w:bottom w:val="none" w:sz="0" w:space="0" w:color="auto"/>
        <w:right w:val="none" w:sz="0" w:space="0" w:color="auto"/>
      </w:divBdr>
    </w:div>
    <w:div w:id="1789278155">
      <w:bodyDiv w:val="1"/>
      <w:marLeft w:val="0"/>
      <w:marRight w:val="0"/>
      <w:marTop w:val="0"/>
      <w:marBottom w:val="0"/>
      <w:divBdr>
        <w:top w:val="none" w:sz="0" w:space="0" w:color="auto"/>
        <w:left w:val="none" w:sz="0" w:space="0" w:color="auto"/>
        <w:bottom w:val="none" w:sz="0" w:space="0" w:color="auto"/>
        <w:right w:val="none" w:sz="0" w:space="0" w:color="auto"/>
      </w:divBdr>
    </w:div>
    <w:div w:id="1789816218">
      <w:bodyDiv w:val="1"/>
      <w:marLeft w:val="0"/>
      <w:marRight w:val="0"/>
      <w:marTop w:val="0"/>
      <w:marBottom w:val="0"/>
      <w:divBdr>
        <w:top w:val="none" w:sz="0" w:space="0" w:color="auto"/>
        <w:left w:val="none" w:sz="0" w:space="0" w:color="auto"/>
        <w:bottom w:val="none" w:sz="0" w:space="0" w:color="auto"/>
        <w:right w:val="none" w:sz="0" w:space="0" w:color="auto"/>
      </w:divBdr>
    </w:div>
    <w:div w:id="1794784573">
      <w:bodyDiv w:val="1"/>
      <w:marLeft w:val="0"/>
      <w:marRight w:val="0"/>
      <w:marTop w:val="0"/>
      <w:marBottom w:val="0"/>
      <w:divBdr>
        <w:top w:val="none" w:sz="0" w:space="0" w:color="auto"/>
        <w:left w:val="none" w:sz="0" w:space="0" w:color="auto"/>
        <w:bottom w:val="none" w:sz="0" w:space="0" w:color="auto"/>
        <w:right w:val="none" w:sz="0" w:space="0" w:color="auto"/>
      </w:divBdr>
    </w:div>
    <w:div w:id="1795630981">
      <w:bodyDiv w:val="1"/>
      <w:marLeft w:val="0"/>
      <w:marRight w:val="0"/>
      <w:marTop w:val="0"/>
      <w:marBottom w:val="0"/>
      <w:divBdr>
        <w:top w:val="none" w:sz="0" w:space="0" w:color="auto"/>
        <w:left w:val="none" w:sz="0" w:space="0" w:color="auto"/>
        <w:bottom w:val="none" w:sz="0" w:space="0" w:color="auto"/>
        <w:right w:val="none" w:sz="0" w:space="0" w:color="auto"/>
      </w:divBdr>
    </w:div>
    <w:div w:id="1799447732">
      <w:bodyDiv w:val="1"/>
      <w:marLeft w:val="0"/>
      <w:marRight w:val="0"/>
      <w:marTop w:val="0"/>
      <w:marBottom w:val="0"/>
      <w:divBdr>
        <w:top w:val="none" w:sz="0" w:space="0" w:color="auto"/>
        <w:left w:val="none" w:sz="0" w:space="0" w:color="auto"/>
        <w:bottom w:val="none" w:sz="0" w:space="0" w:color="auto"/>
        <w:right w:val="none" w:sz="0" w:space="0" w:color="auto"/>
      </w:divBdr>
    </w:div>
    <w:div w:id="1799448967">
      <w:bodyDiv w:val="1"/>
      <w:marLeft w:val="0"/>
      <w:marRight w:val="0"/>
      <w:marTop w:val="0"/>
      <w:marBottom w:val="0"/>
      <w:divBdr>
        <w:top w:val="none" w:sz="0" w:space="0" w:color="auto"/>
        <w:left w:val="none" w:sz="0" w:space="0" w:color="auto"/>
        <w:bottom w:val="none" w:sz="0" w:space="0" w:color="auto"/>
        <w:right w:val="none" w:sz="0" w:space="0" w:color="auto"/>
      </w:divBdr>
    </w:div>
    <w:div w:id="1800683987">
      <w:bodyDiv w:val="1"/>
      <w:marLeft w:val="0"/>
      <w:marRight w:val="0"/>
      <w:marTop w:val="0"/>
      <w:marBottom w:val="0"/>
      <w:divBdr>
        <w:top w:val="none" w:sz="0" w:space="0" w:color="auto"/>
        <w:left w:val="none" w:sz="0" w:space="0" w:color="auto"/>
        <w:bottom w:val="none" w:sz="0" w:space="0" w:color="auto"/>
        <w:right w:val="none" w:sz="0" w:space="0" w:color="auto"/>
      </w:divBdr>
    </w:div>
    <w:div w:id="1806196787">
      <w:bodyDiv w:val="1"/>
      <w:marLeft w:val="0"/>
      <w:marRight w:val="0"/>
      <w:marTop w:val="0"/>
      <w:marBottom w:val="0"/>
      <w:divBdr>
        <w:top w:val="none" w:sz="0" w:space="0" w:color="auto"/>
        <w:left w:val="none" w:sz="0" w:space="0" w:color="auto"/>
        <w:bottom w:val="none" w:sz="0" w:space="0" w:color="auto"/>
        <w:right w:val="none" w:sz="0" w:space="0" w:color="auto"/>
      </w:divBdr>
    </w:div>
    <w:div w:id="1807888172">
      <w:bodyDiv w:val="1"/>
      <w:marLeft w:val="0"/>
      <w:marRight w:val="0"/>
      <w:marTop w:val="0"/>
      <w:marBottom w:val="0"/>
      <w:divBdr>
        <w:top w:val="none" w:sz="0" w:space="0" w:color="auto"/>
        <w:left w:val="none" w:sz="0" w:space="0" w:color="auto"/>
        <w:bottom w:val="none" w:sz="0" w:space="0" w:color="auto"/>
        <w:right w:val="none" w:sz="0" w:space="0" w:color="auto"/>
      </w:divBdr>
    </w:div>
    <w:div w:id="1813908298">
      <w:bodyDiv w:val="1"/>
      <w:marLeft w:val="0"/>
      <w:marRight w:val="0"/>
      <w:marTop w:val="0"/>
      <w:marBottom w:val="0"/>
      <w:divBdr>
        <w:top w:val="none" w:sz="0" w:space="0" w:color="auto"/>
        <w:left w:val="none" w:sz="0" w:space="0" w:color="auto"/>
        <w:bottom w:val="none" w:sz="0" w:space="0" w:color="auto"/>
        <w:right w:val="none" w:sz="0" w:space="0" w:color="auto"/>
      </w:divBdr>
    </w:div>
    <w:div w:id="1814524471">
      <w:bodyDiv w:val="1"/>
      <w:marLeft w:val="0"/>
      <w:marRight w:val="0"/>
      <w:marTop w:val="0"/>
      <w:marBottom w:val="0"/>
      <w:divBdr>
        <w:top w:val="none" w:sz="0" w:space="0" w:color="auto"/>
        <w:left w:val="none" w:sz="0" w:space="0" w:color="auto"/>
        <w:bottom w:val="none" w:sz="0" w:space="0" w:color="auto"/>
        <w:right w:val="none" w:sz="0" w:space="0" w:color="auto"/>
      </w:divBdr>
    </w:div>
    <w:div w:id="1816142210">
      <w:bodyDiv w:val="1"/>
      <w:marLeft w:val="0"/>
      <w:marRight w:val="0"/>
      <w:marTop w:val="0"/>
      <w:marBottom w:val="0"/>
      <w:divBdr>
        <w:top w:val="none" w:sz="0" w:space="0" w:color="auto"/>
        <w:left w:val="none" w:sz="0" w:space="0" w:color="auto"/>
        <w:bottom w:val="none" w:sz="0" w:space="0" w:color="auto"/>
        <w:right w:val="none" w:sz="0" w:space="0" w:color="auto"/>
      </w:divBdr>
    </w:div>
    <w:div w:id="1819807118">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27669591">
      <w:bodyDiv w:val="1"/>
      <w:marLeft w:val="0"/>
      <w:marRight w:val="0"/>
      <w:marTop w:val="0"/>
      <w:marBottom w:val="0"/>
      <w:divBdr>
        <w:top w:val="none" w:sz="0" w:space="0" w:color="auto"/>
        <w:left w:val="none" w:sz="0" w:space="0" w:color="auto"/>
        <w:bottom w:val="none" w:sz="0" w:space="0" w:color="auto"/>
        <w:right w:val="none" w:sz="0" w:space="0" w:color="auto"/>
      </w:divBdr>
    </w:div>
    <w:div w:id="1832484339">
      <w:bodyDiv w:val="1"/>
      <w:marLeft w:val="0"/>
      <w:marRight w:val="0"/>
      <w:marTop w:val="0"/>
      <w:marBottom w:val="0"/>
      <w:divBdr>
        <w:top w:val="none" w:sz="0" w:space="0" w:color="auto"/>
        <w:left w:val="none" w:sz="0" w:space="0" w:color="auto"/>
        <w:bottom w:val="none" w:sz="0" w:space="0" w:color="auto"/>
        <w:right w:val="none" w:sz="0" w:space="0" w:color="auto"/>
      </w:divBdr>
    </w:div>
    <w:div w:id="1837498395">
      <w:bodyDiv w:val="1"/>
      <w:marLeft w:val="0"/>
      <w:marRight w:val="0"/>
      <w:marTop w:val="0"/>
      <w:marBottom w:val="0"/>
      <w:divBdr>
        <w:top w:val="none" w:sz="0" w:space="0" w:color="auto"/>
        <w:left w:val="none" w:sz="0" w:space="0" w:color="auto"/>
        <w:bottom w:val="none" w:sz="0" w:space="0" w:color="auto"/>
        <w:right w:val="none" w:sz="0" w:space="0" w:color="auto"/>
      </w:divBdr>
    </w:div>
    <w:div w:id="1838615365">
      <w:bodyDiv w:val="1"/>
      <w:marLeft w:val="0"/>
      <w:marRight w:val="0"/>
      <w:marTop w:val="0"/>
      <w:marBottom w:val="0"/>
      <w:divBdr>
        <w:top w:val="none" w:sz="0" w:space="0" w:color="auto"/>
        <w:left w:val="none" w:sz="0" w:space="0" w:color="auto"/>
        <w:bottom w:val="none" w:sz="0" w:space="0" w:color="auto"/>
        <w:right w:val="none" w:sz="0" w:space="0" w:color="auto"/>
      </w:divBdr>
    </w:div>
    <w:div w:id="1839685028">
      <w:bodyDiv w:val="1"/>
      <w:marLeft w:val="0"/>
      <w:marRight w:val="0"/>
      <w:marTop w:val="0"/>
      <w:marBottom w:val="0"/>
      <w:divBdr>
        <w:top w:val="none" w:sz="0" w:space="0" w:color="auto"/>
        <w:left w:val="none" w:sz="0" w:space="0" w:color="auto"/>
        <w:bottom w:val="none" w:sz="0" w:space="0" w:color="auto"/>
        <w:right w:val="none" w:sz="0" w:space="0" w:color="auto"/>
      </w:divBdr>
    </w:div>
    <w:div w:id="1842353352">
      <w:bodyDiv w:val="1"/>
      <w:marLeft w:val="0"/>
      <w:marRight w:val="0"/>
      <w:marTop w:val="0"/>
      <w:marBottom w:val="0"/>
      <w:divBdr>
        <w:top w:val="none" w:sz="0" w:space="0" w:color="auto"/>
        <w:left w:val="none" w:sz="0" w:space="0" w:color="auto"/>
        <w:bottom w:val="none" w:sz="0" w:space="0" w:color="auto"/>
        <w:right w:val="none" w:sz="0" w:space="0" w:color="auto"/>
      </w:divBdr>
    </w:div>
    <w:div w:id="1842426995">
      <w:bodyDiv w:val="1"/>
      <w:marLeft w:val="0"/>
      <w:marRight w:val="0"/>
      <w:marTop w:val="0"/>
      <w:marBottom w:val="0"/>
      <w:divBdr>
        <w:top w:val="none" w:sz="0" w:space="0" w:color="auto"/>
        <w:left w:val="none" w:sz="0" w:space="0" w:color="auto"/>
        <w:bottom w:val="none" w:sz="0" w:space="0" w:color="auto"/>
        <w:right w:val="none" w:sz="0" w:space="0" w:color="auto"/>
      </w:divBdr>
    </w:div>
    <w:div w:id="1845781151">
      <w:bodyDiv w:val="1"/>
      <w:marLeft w:val="0"/>
      <w:marRight w:val="0"/>
      <w:marTop w:val="0"/>
      <w:marBottom w:val="0"/>
      <w:divBdr>
        <w:top w:val="none" w:sz="0" w:space="0" w:color="auto"/>
        <w:left w:val="none" w:sz="0" w:space="0" w:color="auto"/>
        <w:bottom w:val="none" w:sz="0" w:space="0" w:color="auto"/>
        <w:right w:val="none" w:sz="0" w:space="0" w:color="auto"/>
      </w:divBdr>
    </w:div>
    <w:div w:id="1846046954">
      <w:bodyDiv w:val="1"/>
      <w:marLeft w:val="0"/>
      <w:marRight w:val="0"/>
      <w:marTop w:val="0"/>
      <w:marBottom w:val="0"/>
      <w:divBdr>
        <w:top w:val="none" w:sz="0" w:space="0" w:color="auto"/>
        <w:left w:val="none" w:sz="0" w:space="0" w:color="auto"/>
        <w:bottom w:val="none" w:sz="0" w:space="0" w:color="auto"/>
        <w:right w:val="none" w:sz="0" w:space="0" w:color="auto"/>
      </w:divBdr>
    </w:div>
    <w:div w:id="1848250101">
      <w:bodyDiv w:val="1"/>
      <w:marLeft w:val="0"/>
      <w:marRight w:val="0"/>
      <w:marTop w:val="0"/>
      <w:marBottom w:val="0"/>
      <w:divBdr>
        <w:top w:val="none" w:sz="0" w:space="0" w:color="auto"/>
        <w:left w:val="none" w:sz="0" w:space="0" w:color="auto"/>
        <w:bottom w:val="none" w:sz="0" w:space="0" w:color="auto"/>
        <w:right w:val="none" w:sz="0" w:space="0" w:color="auto"/>
      </w:divBdr>
    </w:div>
    <w:div w:id="1851749286">
      <w:bodyDiv w:val="1"/>
      <w:marLeft w:val="0"/>
      <w:marRight w:val="0"/>
      <w:marTop w:val="0"/>
      <w:marBottom w:val="0"/>
      <w:divBdr>
        <w:top w:val="none" w:sz="0" w:space="0" w:color="auto"/>
        <w:left w:val="none" w:sz="0" w:space="0" w:color="auto"/>
        <w:bottom w:val="none" w:sz="0" w:space="0" w:color="auto"/>
        <w:right w:val="none" w:sz="0" w:space="0" w:color="auto"/>
      </w:divBdr>
    </w:div>
    <w:div w:id="1856919914">
      <w:bodyDiv w:val="1"/>
      <w:marLeft w:val="0"/>
      <w:marRight w:val="0"/>
      <w:marTop w:val="0"/>
      <w:marBottom w:val="0"/>
      <w:divBdr>
        <w:top w:val="none" w:sz="0" w:space="0" w:color="auto"/>
        <w:left w:val="none" w:sz="0" w:space="0" w:color="auto"/>
        <w:bottom w:val="none" w:sz="0" w:space="0" w:color="auto"/>
        <w:right w:val="none" w:sz="0" w:space="0" w:color="auto"/>
      </w:divBdr>
    </w:div>
    <w:div w:id="1857232836">
      <w:bodyDiv w:val="1"/>
      <w:marLeft w:val="0"/>
      <w:marRight w:val="0"/>
      <w:marTop w:val="0"/>
      <w:marBottom w:val="0"/>
      <w:divBdr>
        <w:top w:val="none" w:sz="0" w:space="0" w:color="auto"/>
        <w:left w:val="none" w:sz="0" w:space="0" w:color="auto"/>
        <w:bottom w:val="none" w:sz="0" w:space="0" w:color="auto"/>
        <w:right w:val="none" w:sz="0" w:space="0" w:color="auto"/>
      </w:divBdr>
    </w:div>
    <w:div w:id="1857304978">
      <w:bodyDiv w:val="1"/>
      <w:marLeft w:val="0"/>
      <w:marRight w:val="0"/>
      <w:marTop w:val="0"/>
      <w:marBottom w:val="0"/>
      <w:divBdr>
        <w:top w:val="none" w:sz="0" w:space="0" w:color="auto"/>
        <w:left w:val="none" w:sz="0" w:space="0" w:color="auto"/>
        <w:bottom w:val="none" w:sz="0" w:space="0" w:color="auto"/>
        <w:right w:val="none" w:sz="0" w:space="0" w:color="auto"/>
      </w:divBdr>
    </w:div>
    <w:div w:id="1859268044">
      <w:bodyDiv w:val="1"/>
      <w:marLeft w:val="0"/>
      <w:marRight w:val="0"/>
      <w:marTop w:val="0"/>
      <w:marBottom w:val="0"/>
      <w:divBdr>
        <w:top w:val="none" w:sz="0" w:space="0" w:color="auto"/>
        <w:left w:val="none" w:sz="0" w:space="0" w:color="auto"/>
        <w:bottom w:val="none" w:sz="0" w:space="0" w:color="auto"/>
        <w:right w:val="none" w:sz="0" w:space="0" w:color="auto"/>
      </w:divBdr>
    </w:div>
    <w:div w:id="1859855731">
      <w:bodyDiv w:val="1"/>
      <w:marLeft w:val="0"/>
      <w:marRight w:val="0"/>
      <w:marTop w:val="0"/>
      <w:marBottom w:val="0"/>
      <w:divBdr>
        <w:top w:val="none" w:sz="0" w:space="0" w:color="auto"/>
        <w:left w:val="none" w:sz="0" w:space="0" w:color="auto"/>
        <w:bottom w:val="none" w:sz="0" w:space="0" w:color="auto"/>
        <w:right w:val="none" w:sz="0" w:space="0" w:color="auto"/>
      </w:divBdr>
    </w:div>
    <w:div w:id="1863130202">
      <w:bodyDiv w:val="1"/>
      <w:marLeft w:val="0"/>
      <w:marRight w:val="0"/>
      <w:marTop w:val="0"/>
      <w:marBottom w:val="0"/>
      <w:divBdr>
        <w:top w:val="none" w:sz="0" w:space="0" w:color="auto"/>
        <w:left w:val="none" w:sz="0" w:space="0" w:color="auto"/>
        <w:bottom w:val="none" w:sz="0" w:space="0" w:color="auto"/>
        <w:right w:val="none" w:sz="0" w:space="0" w:color="auto"/>
      </w:divBdr>
    </w:div>
    <w:div w:id="1864702712">
      <w:bodyDiv w:val="1"/>
      <w:marLeft w:val="0"/>
      <w:marRight w:val="0"/>
      <w:marTop w:val="0"/>
      <w:marBottom w:val="0"/>
      <w:divBdr>
        <w:top w:val="none" w:sz="0" w:space="0" w:color="auto"/>
        <w:left w:val="none" w:sz="0" w:space="0" w:color="auto"/>
        <w:bottom w:val="none" w:sz="0" w:space="0" w:color="auto"/>
        <w:right w:val="none" w:sz="0" w:space="0" w:color="auto"/>
      </w:divBdr>
    </w:div>
    <w:div w:id="1867980797">
      <w:bodyDiv w:val="1"/>
      <w:marLeft w:val="0"/>
      <w:marRight w:val="0"/>
      <w:marTop w:val="0"/>
      <w:marBottom w:val="0"/>
      <w:divBdr>
        <w:top w:val="none" w:sz="0" w:space="0" w:color="auto"/>
        <w:left w:val="none" w:sz="0" w:space="0" w:color="auto"/>
        <w:bottom w:val="none" w:sz="0" w:space="0" w:color="auto"/>
        <w:right w:val="none" w:sz="0" w:space="0" w:color="auto"/>
      </w:divBdr>
    </w:div>
    <w:div w:id="1869562881">
      <w:bodyDiv w:val="1"/>
      <w:marLeft w:val="0"/>
      <w:marRight w:val="0"/>
      <w:marTop w:val="0"/>
      <w:marBottom w:val="0"/>
      <w:divBdr>
        <w:top w:val="none" w:sz="0" w:space="0" w:color="auto"/>
        <w:left w:val="none" w:sz="0" w:space="0" w:color="auto"/>
        <w:bottom w:val="none" w:sz="0" w:space="0" w:color="auto"/>
        <w:right w:val="none" w:sz="0" w:space="0" w:color="auto"/>
      </w:divBdr>
    </w:div>
    <w:div w:id="1875578693">
      <w:bodyDiv w:val="1"/>
      <w:marLeft w:val="0"/>
      <w:marRight w:val="0"/>
      <w:marTop w:val="0"/>
      <w:marBottom w:val="0"/>
      <w:divBdr>
        <w:top w:val="none" w:sz="0" w:space="0" w:color="auto"/>
        <w:left w:val="none" w:sz="0" w:space="0" w:color="auto"/>
        <w:bottom w:val="none" w:sz="0" w:space="0" w:color="auto"/>
        <w:right w:val="none" w:sz="0" w:space="0" w:color="auto"/>
      </w:divBdr>
    </w:div>
    <w:div w:id="1876459076">
      <w:bodyDiv w:val="1"/>
      <w:marLeft w:val="0"/>
      <w:marRight w:val="0"/>
      <w:marTop w:val="0"/>
      <w:marBottom w:val="0"/>
      <w:divBdr>
        <w:top w:val="none" w:sz="0" w:space="0" w:color="auto"/>
        <w:left w:val="none" w:sz="0" w:space="0" w:color="auto"/>
        <w:bottom w:val="none" w:sz="0" w:space="0" w:color="auto"/>
        <w:right w:val="none" w:sz="0" w:space="0" w:color="auto"/>
      </w:divBdr>
    </w:div>
    <w:div w:id="1878155285">
      <w:bodyDiv w:val="1"/>
      <w:marLeft w:val="0"/>
      <w:marRight w:val="0"/>
      <w:marTop w:val="0"/>
      <w:marBottom w:val="0"/>
      <w:divBdr>
        <w:top w:val="none" w:sz="0" w:space="0" w:color="auto"/>
        <w:left w:val="none" w:sz="0" w:space="0" w:color="auto"/>
        <w:bottom w:val="none" w:sz="0" w:space="0" w:color="auto"/>
        <w:right w:val="none" w:sz="0" w:space="0" w:color="auto"/>
      </w:divBdr>
    </w:div>
    <w:div w:id="1878929452">
      <w:bodyDiv w:val="1"/>
      <w:marLeft w:val="0"/>
      <w:marRight w:val="0"/>
      <w:marTop w:val="0"/>
      <w:marBottom w:val="0"/>
      <w:divBdr>
        <w:top w:val="none" w:sz="0" w:space="0" w:color="auto"/>
        <w:left w:val="none" w:sz="0" w:space="0" w:color="auto"/>
        <w:bottom w:val="none" w:sz="0" w:space="0" w:color="auto"/>
        <w:right w:val="none" w:sz="0" w:space="0" w:color="auto"/>
      </w:divBdr>
    </w:div>
    <w:div w:id="1879665638">
      <w:bodyDiv w:val="1"/>
      <w:marLeft w:val="0"/>
      <w:marRight w:val="0"/>
      <w:marTop w:val="0"/>
      <w:marBottom w:val="0"/>
      <w:divBdr>
        <w:top w:val="none" w:sz="0" w:space="0" w:color="auto"/>
        <w:left w:val="none" w:sz="0" w:space="0" w:color="auto"/>
        <w:bottom w:val="none" w:sz="0" w:space="0" w:color="auto"/>
        <w:right w:val="none" w:sz="0" w:space="0" w:color="auto"/>
      </w:divBdr>
    </w:div>
    <w:div w:id="1880387347">
      <w:bodyDiv w:val="1"/>
      <w:marLeft w:val="0"/>
      <w:marRight w:val="0"/>
      <w:marTop w:val="0"/>
      <w:marBottom w:val="0"/>
      <w:divBdr>
        <w:top w:val="none" w:sz="0" w:space="0" w:color="auto"/>
        <w:left w:val="none" w:sz="0" w:space="0" w:color="auto"/>
        <w:bottom w:val="none" w:sz="0" w:space="0" w:color="auto"/>
        <w:right w:val="none" w:sz="0" w:space="0" w:color="auto"/>
      </w:divBdr>
    </w:div>
    <w:div w:id="1882325494">
      <w:bodyDiv w:val="1"/>
      <w:marLeft w:val="0"/>
      <w:marRight w:val="0"/>
      <w:marTop w:val="0"/>
      <w:marBottom w:val="0"/>
      <w:divBdr>
        <w:top w:val="none" w:sz="0" w:space="0" w:color="auto"/>
        <w:left w:val="none" w:sz="0" w:space="0" w:color="auto"/>
        <w:bottom w:val="none" w:sz="0" w:space="0" w:color="auto"/>
        <w:right w:val="none" w:sz="0" w:space="0" w:color="auto"/>
      </w:divBdr>
    </w:div>
    <w:div w:id="1882857889">
      <w:bodyDiv w:val="1"/>
      <w:marLeft w:val="0"/>
      <w:marRight w:val="0"/>
      <w:marTop w:val="0"/>
      <w:marBottom w:val="0"/>
      <w:divBdr>
        <w:top w:val="none" w:sz="0" w:space="0" w:color="auto"/>
        <w:left w:val="none" w:sz="0" w:space="0" w:color="auto"/>
        <w:bottom w:val="none" w:sz="0" w:space="0" w:color="auto"/>
        <w:right w:val="none" w:sz="0" w:space="0" w:color="auto"/>
      </w:divBdr>
    </w:div>
    <w:div w:id="1883439759">
      <w:bodyDiv w:val="1"/>
      <w:marLeft w:val="0"/>
      <w:marRight w:val="0"/>
      <w:marTop w:val="0"/>
      <w:marBottom w:val="0"/>
      <w:divBdr>
        <w:top w:val="none" w:sz="0" w:space="0" w:color="auto"/>
        <w:left w:val="none" w:sz="0" w:space="0" w:color="auto"/>
        <w:bottom w:val="none" w:sz="0" w:space="0" w:color="auto"/>
        <w:right w:val="none" w:sz="0" w:space="0" w:color="auto"/>
      </w:divBdr>
    </w:div>
    <w:div w:id="1884559866">
      <w:bodyDiv w:val="1"/>
      <w:marLeft w:val="0"/>
      <w:marRight w:val="0"/>
      <w:marTop w:val="0"/>
      <w:marBottom w:val="0"/>
      <w:divBdr>
        <w:top w:val="none" w:sz="0" w:space="0" w:color="auto"/>
        <w:left w:val="none" w:sz="0" w:space="0" w:color="auto"/>
        <w:bottom w:val="none" w:sz="0" w:space="0" w:color="auto"/>
        <w:right w:val="none" w:sz="0" w:space="0" w:color="auto"/>
      </w:divBdr>
    </w:div>
    <w:div w:id="1885679375">
      <w:bodyDiv w:val="1"/>
      <w:marLeft w:val="0"/>
      <w:marRight w:val="0"/>
      <w:marTop w:val="0"/>
      <w:marBottom w:val="0"/>
      <w:divBdr>
        <w:top w:val="none" w:sz="0" w:space="0" w:color="auto"/>
        <w:left w:val="none" w:sz="0" w:space="0" w:color="auto"/>
        <w:bottom w:val="none" w:sz="0" w:space="0" w:color="auto"/>
        <w:right w:val="none" w:sz="0" w:space="0" w:color="auto"/>
      </w:divBdr>
    </w:div>
    <w:div w:id="1886141813">
      <w:bodyDiv w:val="1"/>
      <w:marLeft w:val="0"/>
      <w:marRight w:val="0"/>
      <w:marTop w:val="0"/>
      <w:marBottom w:val="0"/>
      <w:divBdr>
        <w:top w:val="none" w:sz="0" w:space="0" w:color="auto"/>
        <w:left w:val="none" w:sz="0" w:space="0" w:color="auto"/>
        <w:bottom w:val="none" w:sz="0" w:space="0" w:color="auto"/>
        <w:right w:val="none" w:sz="0" w:space="0" w:color="auto"/>
      </w:divBdr>
    </w:div>
    <w:div w:id="1886873502">
      <w:bodyDiv w:val="1"/>
      <w:marLeft w:val="0"/>
      <w:marRight w:val="0"/>
      <w:marTop w:val="0"/>
      <w:marBottom w:val="0"/>
      <w:divBdr>
        <w:top w:val="none" w:sz="0" w:space="0" w:color="auto"/>
        <w:left w:val="none" w:sz="0" w:space="0" w:color="auto"/>
        <w:bottom w:val="none" w:sz="0" w:space="0" w:color="auto"/>
        <w:right w:val="none" w:sz="0" w:space="0" w:color="auto"/>
      </w:divBdr>
    </w:div>
    <w:div w:id="1891376333">
      <w:bodyDiv w:val="1"/>
      <w:marLeft w:val="0"/>
      <w:marRight w:val="0"/>
      <w:marTop w:val="0"/>
      <w:marBottom w:val="0"/>
      <w:divBdr>
        <w:top w:val="none" w:sz="0" w:space="0" w:color="auto"/>
        <w:left w:val="none" w:sz="0" w:space="0" w:color="auto"/>
        <w:bottom w:val="none" w:sz="0" w:space="0" w:color="auto"/>
        <w:right w:val="none" w:sz="0" w:space="0" w:color="auto"/>
      </w:divBdr>
    </w:div>
    <w:div w:id="1898935838">
      <w:bodyDiv w:val="1"/>
      <w:marLeft w:val="0"/>
      <w:marRight w:val="0"/>
      <w:marTop w:val="0"/>
      <w:marBottom w:val="0"/>
      <w:divBdr>
        <w:top w:val="none" w:sz="0" w:space="0" w:color="auto"/>
        <w:left w:val="none" w:sz="0" w:space="0" w:color="auto"/>
        <w:bottom w:val="none" w:sz="0" w:space="0" w:color="auto"/>
        <w:right w:val="none" w:sz="0" w:space="0" w:color="auto"/>
      </w:divBdr>
    </w:div>
    <w:div w:id="1900096314">
      <w:bodyDiv w:val="1"/>
      <w:marLeft w:val="0"/>
      <w:marRight w:val="0"/>
      <w:marTop w:val="0"/>
      <w:marBottom w:val="0"/>
      <w:divBdr>
        <w:top w:val="none" w:sz="0" w:space="0" w:color="auto"/>
        <w:left w:val="none" w:sz="0" w:space="0" w:color="auto"/>
        <w:bottom w:val="none" w:sz="0" w:space="0" w:color="auto"/>
        <w:right w:val="none" w:sz="0" w:space="0" w:color="auto"/>
      </w:divBdr>
    </w:div>
    <w:div w:id="1902712304">
      <w:bodyDiv w:val="1"/>
      <w:marLeft w:val="0"/>
      <w:marRight w:val="0"/>
      <w:marTop w:val="0"/>
      <w:marBottom w:val="0"/>
      <w:divBdr>
        <w:top w:val="none" w:sz="0" w:space="0" w:color="auto"/>
        <w:left w:val="none" w:sz="0" w:space="0" w:color="auto"/>
        <w:bottom w:val="none" w:sz="0" w:space="0" w:color="auto"/>
        <w:right w:val="none" w:sz="0" w:space="0" w:color="auto"/>
      </w:divBdr>
    </w:div>
    <w:div w:id="1906406149">
      <w:bodyDiv w:val="1"/>
      <w:marLeft w:val="0"/>
      <w:marRight w:val="0"/>
      <w:marTop w:val="0"/>
      <w:marBottom w:val="0"/>
      <w:divBdr>
        <w:top w:val="none" w:sz="0" w:space="0" w:color="auto"/>
        <w:left w:val="none" w:sz="0" w:space="0" w:color="auto"/>
        <w:bottom w:val="none" w:sz="0" w:space="0" w:color="auto"/>
        <w:right w:val="none" w:sz="0" w:space="0" w:color="auto"/>
      </w:divBdr>
    </w:div>
    <w:div w:id="1906640830">
      <w:bodyDiv w:val="1"/>
      <w:marLeft w:val="0"/>
      <w:marRight w:val="0"/>
      <w:marTop w:val="0"/>
      <w:marBottom w:val="0"/>
      <w:divBdr>
        <w:top w:val="none" w:sz="0" w:space="0" w:color="auto"/>
        <w:left w:val="none" w:sz="0" w:space="0" w:color="auto"/>
        <w:bottom w:val="none" w:sz="0" w:space="0" w:color="auto"/>
        <w:right w:val="none" w:sz="0" w:space="0" w:color="auto"/>
      </w:divBdr>
    </w:div>
    <w:div w:id="1908875686">
      <w:bodyDiv w:val="1"/>
      <w:marLeft w:val="0"/>
      <w:marRight w:val="0"/>
      <w:marTop w:val="0"/>
      <w:marBottom w:val="0"/>
      <w:divBdr>
        <w:top w:val="none" w:sz="0" w:space="0" w:color="auto"/>
        <w:left w:val="none" w:sz="0" w:space="0" w:color="auto"/>
        <w:bottom w:val="none" w:sz="0" w:space="0" w:color="auto"/>
        <w:right w:val="none" w:sz="0" w:space="0" w:color="auto"/>
      </w:divBdr>
    </w:div>
    <w:div w:id="1909146842">
      <w:bodyDiv w:val="1"/>
      <w:marLeft w:val="0"/>
      <w:marRight w:val="0"/>
      <w:marTop w:val="0"/>
      <w:marBottom w:val="0"/>
      <w:divBdr>
        <w:top w:val="none" w:sz="0" w:space="0" w:color="auto"/>
        <w:left w:val="none" w:sz="0" w:space="0" w:color="auto"/>
        <w:bottom w:val="none" w:sz="0" w:space="0" w:color="auto"/>
        <w:right w:val="none" w:sz="0" w:space="0" w:color="auto"/>
      </w:divBdr>
    </w:div>
    <w:div w:id="1911234141">
      <w:bodyDiv w:val="1"/>
      <w:marLeft w:val="0"/>
      <w:marRight w:val="0"/>
      <w:marTop w:val="0"/>
      <w:marBottom w:val="0"/>
      <w:divBdr>
        <w:top w:val="none" w:sz="0" w:space="0" w:color="auto"/>
        <w:left w:val="none" w:sz="0" w:space="0" w:color="auto"/>
        <w:bottom w:val="none" w:sz="0" w:space="0" w:color="auto"/>
        <w:right w:val="none" w:sz="0" w:space="0" w:color="auto"/>
      </w:divBdr>
    </w:div>
    <w:div w:id="1914003280">
      <w:bodyDiv w:val="1"/>
      <w:marLeft w:val="0"/>
      <w:marRight w:val="0"/>
      <w:marTop w:val="0"/>
      <w:marBottom w:val="0"/>
      <w:divBdr>
        <w:top w:val="none" w:sz="0" w:space="0" w:color="auto"/>
        <w:left w:val="none" w:sz="0" w:space="0" w:color="auto"/>
        <w:bottom w:val="none" w:sz="0" w:space="0" w:color="auto"/>
        <w:right w:val="none" w:sz="0" w:space="0" w:color="auto"/>
      </w:divBdr>
    </w:div>
    <w:div w:id="1917786035">
      <w:bodyDiv w:val="1"/>
      <w:marLeft w:val="0"/>
      <w:marRight w:val="0"/>
      <w:marTop w:val="0"/>
      <w:marBottom w:val="0"/>
      <w:divBdr>
        <w:top w:val="none" w:sz="0" w:space="0" w:color="auto"/>
        <w:left w:val="none" w:sz="0" w:space="0" w:color="auto"/>
        <w:bottom w:val="none" w:sz="0" w:space="0" w:color="auto"/>
        <w:right w:val="none" w:sz="0" w:space="0" w:color="auto"/>
      </w:divBdr>
    </w:div>
    <w:div w:id="1919559451">
      <w:bodyDiv w:val="1"/>
      <w:marLeft w:val="0"/>
      <w:marRight w:val="0"/>
      <w:marTop w:val="0"/>
      <w:marBottom w:val="0"/>
      <w:divBdr>
        <w:top w:val="none" w:sz="0" w:space="0" w:color="auto"/>
        <w:left w:val="none" w:sz="0" w:space="0" w:color="auto"/>
        <w:bottom w:val="none" w:sz="0" w:space="0" w:color="auto"/>
        <w:right w:val="none" w:sz="0" w:space="0" w:color="auto"/>
      </w:divBdr>
    </w:div>
    <w:div w:id="1923641401">
      <w:bodyDiv w:val="1"/>
      <w:marLeft w:val="0"/>
      <w:marRight w:val="0"/>
      <w:marTop w:val="0"/>
      <w:marBottom w:val="0"/>
      <w:divBdr>
        <w:top w:val="none" w:sz="0" w:space="0" w:color="auto"/>
        <w:left w:val="none" w:sz="0" w:space="0" w:color="auto"/>
        <w:bottom w:val="none" w:sz="0" w:space="0" w:color="auto"/>
        <w:right w:val="none" w:sz="0" w:space="0" w:color="auto"/>
      </w:divBdr>
    </w:div>
    <w:div w:id="1925341214">
      <w:bodyDiv w:val="1"/>
      <w:marLeft w:val="0"/>
      <w:marRight w:val="0"/>
      <w:marTop w:val="0"/>
      <w:marBottom w:val="0"/>
      <w:divBdr>
        <w:top w:val="none" w:sz="0" w:space="0" w:color="auto"/>
        <w:left w:val="none" w:sz="0" w:space="0" w:color="auto"/>
        <w:bottom w:val="none" w:sz="0" w:space="0" w:color="auto"/>
        <w:right w:val="none" w:sz="0" w:space="0" w:color="auto"/>
      </w:divBdr>
    </w:div>
    <w:div w:id="1925718937">
      <w:bodyDiv w:val="1"/>
      <w:marLeft w:val="0"/>
      <w:marRight w:val="0"/>
      <w:marTop w:val="0"/>
      <w:marBottom w:val="0"/>
      <w:divBdr>
        <w:top w:val="none" w:sz="0" w:space="0" w:color="auto"/>
        <w:left w:val="none" w:sz="0" w:space="0" w:color="auto"/>
        <w:bottom w:val="none" w:sz="0" w:space="0" w:color="auto"/>
        <w:right w:val="none" w:sz="0" w:space="0" w:color="auto"/>
      </w:divBdr>
    </w:div>
    <w:div w:id="1930384710">
      <w:bodyDiv w:val="1"/>
      <w:marLeft w:val="0"/>
      <w:marRight w:val="0"/>
      <w:marTop w:val="0"/>
      <w:marBottom w:val="0"/>
      <w:divBdr>
        <w:top w:val="none" w:sz="0" w:space="0" w:color="auto"/>
        <w:left w:val="none" w:sz="0" w:space="0" w:color="auto"/>
        <w:bottom w:val="none" w:sz="0" w:space="0" w:color="auto"/>
        <w:right w:val="none" w:sz="0" w:space="0" w:color="auto"/>
      </w:divBdr>
    </w:div>
    <w:div w:id="1931233116">
      <w:bodyDiv w:val="1"/>
      <w:marLeft w:val="0"/>
      <w:marRight w:val="0"/>
      <w:marTop w:val="0"/>
      <w:marBottom w:val="0"/>
      <w:divBdr>
        <w:top w:val="none" w:sz="0" w:space="0" w:color="auto"/>
        <w:left w:val="none" w:sz="0" w:space="0" w:color="auto"/>
        <w:bottom w:val="none" w:sz="0" w:space="0" w:color="auto"/>
        <w:right w:val="none" w:sz="0" w:space="0" w:color="auto"/>
      </w:divBdr>
    </w:div>
    <w:div w:id="1933122635">
      <w:bodyDiv w:val="1"/>
      <w:marLeft w:val="0"/>
      <w:marRight w:val="0"/>
      <w:marTop w:val="0"/>
      <w:marBottom w:val="0"/>
      <w:divBdr>
        <w:top w:val="none" w:sz="0" w:space="0" w:color="auto"/>
        <w:left w:val="none" w:sz="0" w:space="0" w:color="auto"/>
        <w:bottom w:val="none" w:sz="0" w:space="0" w:color="auto"/>
        <w:right w:val="none" w:sz="0" w:space="0" w:color="auto"/>
      </w:divBdr>
    </w:div>
    <w:div w:id="1935363029">
      <w:bodyDiv w:val="1"/>
      <w:marLeft w:val="0"/>
      <w:marRight w:val="0"/>
      <w:marTop w:val="0"/>
      <w:marBottom w:val="0"/>
      <w:divBdr>
        <w:top w:val="none" w:sz="0" w:space="0" w:color="auto"/>
        <w:left w:val="none" w:sz="0" w:space="0" w:color="auto"/>
        <w:bottom w:val="none" w:sz="0" w:space="0" w:color="auto"/>
        <w:right w:val="none" w:sz="0" w:space="0" w:color="auto"/>
      </w:divBdr>
    </w:div>
    <w:div w:id="1939630837">
      <w:bodyDiv w:val="1"/>
      <w:marLeft w:val="0"/>
      <w:marRight w:val="0"/>
      <w:marTop w:val="0"/>
      <w:marBottom w:val="0"/>
      <w:divBdr>
        <w:top w:val="none" w:sz="0" w:space="0" w:color="auto"/>
        <w:left w:val="none" w:sz="0" w:space="0" w:color="auto"/>
        <w:bottom w:val="none" w:sz="0" w:space="0" w:color="auto"/>
        <w:right w:val="none" w:sz="0" w:space="0" w:color="auto"/>
      </w:divBdr>
    </w:div>
    <w:div w:id="1947956748">
      <w:bodyDiv w:val="1"/>
      <w:marLeft w:val="0"/>
      <w:marRight w:val="0"/>
      <w:marTop w:val="0"/>
      <w:marBottom w:val="0"/>
      <w:divBdr>
        <w:top w:val="none" w:sz="0" w:space="0" w:color="auto"/>
        <w:left w:val="none" w:sz="0" w:space="0" w:color="auto"/>
        <w:bottom w:val="none" w:sz="0" w:space="0" w:color="auto"/>
        <w:right w:val="none" w:sz="0" w:space="0" w:color="auto"/>
      </w:divBdr>
    </w:div>
    <w:div w:id="1948390313">
      <w:bodyDiv w:val="1"/>
      <w:marLeft w:val="0"/>
      <w:marRight w:val="0"/>
      <w:marTop w:val="0"/>
      <w:marBottom w:val="0"/>
      <w:divBdr>
        <w:top w:val="none" w:sz="0" w:space="0" w:color="auto"/>
        <w:left w:val="none" w:sz="0" w:space="0" w:color="auto"/>
        <w:bottom w:val="none" w:sz="0" w:space="0" w:color="auto"/>
        <w:right w:val="none" w:sz="0" w:space="0" w:color="auto"/>
      </w:divBdr>
    </w:div>
    <w:div w:id="1953395407">
      <w:bodyDiv w:val="1"/>
      <w:marLeft w:val="0"/>
      <w:marRight w:val="0"/>
      <w:marTop w:val="0"/>
      <w:marBottom w:val="0"/>
      <w:divBdr>
        <w:top w:val="none" w:sz="0" w:space="0" w:color="auto"/>
        <w:left w:val="none" w:sz="0" w:space="0" w:color="auto"/>
        <w:bottom w:val="none" w:sz="0" w:space="0" w:color="auto"/>
        <w:right w:val="none" w:sz="0" w:space="0" w:color="auto"/>
      </w:divBdr>
    </w:div>
    <w:div w:id="1954939025">
      <w:bodyDiv w:val="1"/>
      <w:marLeft w:val="0"/>
      <w:marRight w:val="0"/>
      <w:marTop w:val="0"/>
      <w:marBottom w:val="0"/>
      <w:divBdr>
        <w:top w:val="none" w:sz="0" w:space="0" w:color="auto"/>
        <w:left w:val="none" w:sz="0" w:space="0" w:color="auto"/>
        <w:bottom w:val="none" w:sz="0" w:space="0" w:color="auto"/>
        <w:right w:val="none" w:sz="0" w:space="0" w:color="auto"/>
      </w:divBdr>
    </w:div>
    <w:div w:id="1955554128">
      <w:bodyDiv w:val="1"/>
      <w:marLeft w:val="0"/>
      <w:marRight w:val="0"/>
      <w:marTop w:val="0"/>
      <w:marBottom w:val="0"/>
      <w:divBdr>
        <w:top w:val="none" w:sz="0" w:space="0" w:color="auto"/>
        <w:left w:val="none" w:sz="0" w:space="0" w:color="auto"/>
        <w:bottom w:val="none" w:sz="0" w:space="0" w:color="auto"/>
        <w:right w:val="none" w:sz="0" w:space="0" w:color="auto"/>
      </w:divBdr>
    </w:div>
    <w:div w:id="1956059460">
      <w:bodyDiv w:val="1"/>
      <w:marLeft w:val="0"/>
      <w:marRight w:val="0"/>
      <w:marTop w:val="0"/>
      <w:marBottom w:val="0"/>
      <w:divBdr>
        <w:top w:val="none" w:sz="0" w:space="0" w:color="auto"/>
        <w:left w:val="none" w:sz="0" w:space="0" w:color="auto"/>
        <w:bottom w:val="none" w:sz="0" w:space="0" w:color="auto"/>
        <w:right w:val="none" w:sz="0" w:space="0" w:color="auto"/>
      </w:divBdr>
    </w:div>
    <w:div w:id="1957524461">
      <w:bodyDiv w:val="1"/>
      <w:marLeft w:val="0"/>
      <w:marRight w:val="0"/>
      <w:marTop w:val="0"/>
      <w:marBottom w:val="0"/>
      <w:divBdr>
        <w:top w:val="none" w:sz="0" w:space="0" w:color="auto"/>
        <w:left w:val="none" w:sz="0" w:space="0" w:color="auto"/>
        <w:bottom w:val="none" w:sz="0" w:space="0" w:color="auto"/>
        <w:right w:val="none" w:sz="0" w:space="0" w:color="auto"/>
      </w:divBdr>
    </w:div>
    <w:div w:id="1960799301">
      <w:bodyDiv w:val="1"/>
      <w:marLeft w:val="0"/>
      <w:marRight w:val="0"/>
      <w:marTop w:val="0"/>
      <w:marBottom w:val="0"/>
      <w:divBdr>
        <w:top w:val="none" w:sz="0" w:space="0" w:color="auto"/>
        <w:left w:val="none" w:sz="0" w:space="0" w:color="auto"/>
        <w:bottom w:val="none" w:sz="0" w:space="0" w:color="auto"/>
        <w:right w:val="none" w:sz="0" w:space="0" w:color="auto"/>
      </w:divBdr>
    </w:div>
    <w:div w:id="1961186517">
      <w:bodyDiv w:val="1"/>
      <w:marLeft w:val="0"/>
      <w:marRight w:val="0"/>
      <w:marTop w:val="0"/>
      <w:marBottom w:val="0"/>
      <w:divBdr>
        <w:top w:val="none" w:sz="0" w:space="0" w:color="auto"/>
        <w:left w:val="none" w:sz="0" w:space="0" w:color="auto"/>
        <w:bottom w:val="none" w:sz="0" w:space="0" w:color="auto"/>
        <w:right w:val="none" w:sz="0" w:space="0" w:color="auto"/>
      </w:divBdr>
    </w:div>
    <w:div w:id="1962027219">
      <w:bodyDiv w:val="1"/>
      <w:marLeft w:val="0"/>
      <w:marRight w:val="0"/>
      <w:marTop w:val="0"/>
      <w:marBottom w:val="0"/>
      <w:divBdr>
        <w:top w:val="none" w:sz="0" w:space="0" w:color="auto"/>
        <w:left w:val="none" w:sz="0" w:space="0" w:color="auto"/>
        <w:bottom w:val="none" w:sz="0" w:space="0" w:color="auto"/>
        <w:right w:val="none" w:sz="0" w:space="0" w:color="auto"/>
      </w:divBdr>
    </w:div>
    <w:div w:id="1963607652">
      <w:bodyDiv w:val="1"/>
      <w:marLeft w:val="0"/>
      <w:marRight w:val="0"/>
      <w:marTop w:val="0"/>
      <w:marBottom w:val="0"/>
      <w:divBdr>
        <w:top w:val="none" w:sz="0" w:space="0" w:color="auto"/>
        <w:left w:val="none" w:sz="0" w:space="0" w:color="auto"/>
        <w:bottom w:val="none" w:sz="0" w:space="0" w:color="auto"/>
        <w:right w:val="none" w:sz="0" w:space="0" w:color="auto"/>
      </w:divBdr>
    </w:div>
    <w:div w:id="1964117922">
      <w:bodyDiv w:val="1"/>
      <w:marLeft w:val="0"/>
      <w:marRight w:val="0"/>
      <w:marTop w:val="0"/>
      <w:marBottom w:val="0"/>
      <w:divBdr>
        <w:top w:val="none" w:sz="0" w:space="0" w:color="auto"/>
        <w:left w:val="none" w:sz="0" w:space="0" w:color="auto"/>
        <w:bottom w:val="none" w:sz="0" w:space="0" w:color="auto"/>
        <w:right w:val="none" w:sz="0" w:space="0" w:color="auto"/>
      </w:divBdr>
    </w:div>
    <w:div w:id="1964539114">
      <w:bodyDiv w:val="1"/>
      <w:marLeft w:val="0"/>
      <w:marRight w:val="0"/>
      <w:marTop w:val="0"/>
      <w:marBottom w:val="0"/>
      <w:divBdr>
        <w:top w:val="none" w:sz="0" w:space="0" w:color="auto"/>
        <w:left w:val="none" w:sz="0" w:space="0" w:color="auto"/>
        <w:bottom w:val="none" w:sz="0" w:space="0" w:color="auto"/>
        <w:right w:val="none" w:sz="0" w:space="0" w:color="auto"/>
      </w:divBdr>
    </w:div>
    <w:div w:id="1970431158">
      <w:bodyDiv w:val="1"/>
      <w:marLeft w:val="0"/>
      <w:marRight w:val="0"/>
      <w:marTop w:val="0"/>
      <w:marBottom w:val="0"/>
      <w:divBdr>
        <w:top w:val="none" w:sz="0" w:space="0" w:color="auto"/>
        <w:left w:val="none" w:sz="0" w:space="0" w:color="auto"/>
        <w:bottom w:val="none" w:sz="0" w:space="0" w:color="auto"/>
        <w:right w:val="none" w:sz="0" w:space="0" w:color="auto"/>
      </w:divBdr>
    </w:div>
    <w:div w:id="1973092893">
      <w:bodyDiv w:val="1"/>
      <w:marLeft w:val="0"/>
      <w:marRight w:val="0"/>
      <w:marTop w:val="0"/>
      <w:marBottom w:val="0"/>
      <w:divBdr>
        <w:top w:val="none" w:sz="0" w:space="0" w:color="auto"/>
        <w:left w:val="none" w:sz="0" w:space="0" w:color="auto"/>
        <w:bottom w:val="none" w:sz="0" w:space="0" w:color="auto"/>
        <w:right w:val="none" w:sz="0" w:space="0" w:color="auto"/>
      </w:divBdr>
    </w:div>
    <w:div w:id="1975480267">
      <w:bodyDiv w:val="1"/>
      <w:marLeft w:val="0"/>
      <w:marRight w:val="0"/>
      <w:marTop w:val="0"/>
      <w:marBottom w:val="0"/>
      <w:divBdr>
        <w:top w:val="none" w:sz="0" w:space="0" w:color="auto"/>
        <w:left w:val="none" w:sz="0" w:space="0" w:color="auto"/>
        <w:bottom w:val="none" w:sz="0" w:space="0" w:color="auto"/>
        <w:right w:val="none" w:sz="0" w:space="0" w:color="auto"/>
      </w:divBdr>
    </w:div>
    <w:div w:id="1976253040">
      <w:bodyDiv w:val="1"/>
      <w:marLeft w:val="0"/>
      <w:marRight w:val="0"/>
      <w:marTop w:val="0"/>
      <w:marBottom w:val="0"/>
      <w:divBdr>
        <w:top w:val="none" w:sz="0" w:space="0" w:color="auto"/>
        <w:left w:val="none" w:sz="0" w:space="0" w:color="auto"/>
        <w:bottom w:val="none" w:sz="0" w:space="0" w:color="auto"/>
        <w:right w:val="none" w:sz="0" w:space="0" w:color="auto"/>
      </w:divBdr>
    </w:div>
    <w:div w:id="1980108222">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1983924006">
      <w:bodyDiv w:val="1"/>
      <w:marLeft w:val="0"/>
      <w:marRight w:val="0"/>
      <w:marTop w:val="0"/>
      <w:marBottom w:val="0"/>
      <w:divBdr>
        <w:top w:val="none" w:sz="0" w:space="0" w:color="auto"/>
        <w:left w:val="none" w:sz="0" w:space="0" w:color="auto"/>
        <w:bottom w:val="none" w:sz="0" w:space="0" w:color="auto"/>
        <w:right w:val="none" w:sz="0" w:space="0" w:color="auto"/>
      </w:divBdr>
    </w:div>
    <w:div w:id="1984654504">
      <w:bodyDiv w:val="1"/>
      <w:marLeft w:val="0"/>
      <w:marRight w:val="0"/>
      <w:marTop w:val="0"/>
      <w:marBottom w:val="0"/>
      <w:divBdr>
        <w:top w:val="none" w:sz="0" w:space="0" w:color="auto"/>
        <w:left w:val="none" w:sz="0" w:space="0" w:color="auto"/>
        <w:bottom w:val="none" w:sz="0" w:space="0" w:color="auto"/>
        <w:right w:val="none" w:sz="0" w:space="0" w:color="auto"/>
      </w:divBdr>
    </w:div>
    <w:div w:id="1985232162">
      <w:bodyDiv w:val="1"/>
      <w:marLeft w:val="0"/>
      <w:marRight w:val="0"/>
      <w:marTop w:val="0"/>
      <w:marBottom w:val="0"/>
      <w:divBdr>
        <w:top w:val="none" w:sz="0" w:space="0" w:color="auto"/>
        <w:left w:val="none" w:sz="0" w:space="0" w:color="auto"/>
        <w:bottom w:val="none" w:sz="0" w:space="0" w:color="auto"/>
        <w:right w:val="none" w:sz="0" w:space="0" w:color="auto"/>
      </w:divBdr>
    </w:div>
    <w:div w:id="1988631887">
      <w:bodyDiv w:val="1"/>
      <w:marLeft w:val="0"/>
      <w:marRight w:val="0"/>
      <w:marTop w:val="0"/>
      <w:marBottom w:val="0"/>
      <w:divBdr>
        <w:top w:val="none" w:sz="0" w:space="0" w:color="auto"/>
        <w:left w:val="none" w:sz="0" w:space="0" w:color="auto"/>
        <w:bottom w:val="none" w:sz="0" w:space="0" w:color="auto"/>
        <w:right w:val="none" w:sz="0" w:space="0" w:color="auto"/>
      </w:divBdr>
    </w:div>
    <w:div w:id="1997605106">
      <w:bodyDiv w:val="1"/>
      <w:marLeft w:val="0"/>
      <w:marRight w:val="0"/>
      <w:marTop w:val="0"/>
      <w:marBottom w:val="0"/>
      <w:divBdr>
        <w:top w:val="none" w:sz="0" w:space="0" w:color="auto"/>
        <w:left w:val="none" w:sz="0" w:space="0" w:color="auto"/>
        <w:bottom w:val="none" w:sz="0" w:space="0" w:color="auto"/>
        <w:right w:val="none" w:sz="0" w:space="0" w:color="auto"/>
      </w:divBdr>
    </w:div>
    <w:div w:id="2002854807">
      <w:bodyDiv w:val="1"/>
      <w:marLeft w:val="0"/>
      <w:marRight w:val="0"/>
      <w:marTop w:val="0"/>
      <w:marBottom w:val="0"/>
      <w:divBdr>
        <w:top w:val="none" w:sz="0" w:space="0" w:color="auto"/>
        <w:left w:val="none" w:sz="0" w:space="0" w:color="auto"/>
        <w:bottom w:val="none" w:sz="0" w:space="0" w:color="auto"/>
        <w:right w:val="none" w:sz="0" w:space="0" w:color="auto"/>
      </w:divBdr>
    </w:div>
    <w:div w:id="2008902524">
      <w:bodyDiv w:val="1"/>
      <w:marLeft w:val="0"/>
      <w:marRight w:val="0"/>
      <w:marTop w:val="0"/>
      <w:marBottom w:val="0"/>
      <w:divBdr>
        <w:top w:val="none" w:sz="0" w:space="0" w:color="auto"/>
        <w:left w:val="none" w:sz="0" w:space="0" w:color="auto"/>
        <w:bottom w:val="none" w:sz="0" w:space="0" w:color="auto"/>
        <w:right w:val="none" w:sz="0" w:space="0" w:color="auto"/>
      </w:divBdr>
    </w:div>
    <w:div w:id="2010209099">
      <w:bodyDiv w:val="1"/>
      <w:marLeft w:val="0"/>
      <w:marRight w:val="0"/>
      <w:marTop w:val="0"/>
      <w:marBottom w:val="0"/>
      <w:divBdr>
        <w:top w:val="none" w:sz="0" w:space="0" w:color="auto"/>
        <w:left w:val="none" w:sz="0" w:space="0" w:color="auto"/>
        <w:bottom w:val="none" w:sz="0" w:space="0" w:color="auto"/>
        <w:right w:val="none" w:sz="0" w:space="0" w:color="auto"/>
      </w:divBdr>
    </w:div>
    <w:div w:id="2012444283">
      <w:bodyDiv w:val="1"/>
      <w:marLeft w:val="0"/>
      <w:marRight w:val="0"/>
      <w:marTop w:val="0"/>
      <w:marBottom w:val="0"/>
      <w:divBdr>
        <w:top w:val="none" w:sz="0" w:space="0" w:color="auto"/>
        <w:left w:val="none" w:sz="0" w:space="0" w:color="auto"/>
        <w:bottom w:val="none" w:sz="0" w:space="0" w:color="auto"/>
        <w:right w:val="none" w:sz="0" w:space="0" w:color="auto"/>
      </w:divBdr>
    </w:div>
    <w:div w:id="2015838395">
      <w:bodyDiv w:val="1"/>
      <w:marLeft w:val="0"/>
      <w:marRight w:val="0"/>
      <w:marTop w:val="0"/>
      <w:marBottom w:val="0"/>
      <w:divBdr>
        <w:top w:val="none" w:sz="0" w:space="0" w:color="auto"/>
        <w:left w:val="none" w:sz="0" w:space="0" w:color="auto"/>
        <w:bottom w:val="none" w:sz="0" w:space="0" w:color="auto"/>
        <w:right w:val="none" w:sz="0" w:space="0" w:color="auto"/>
      </w:divBdr>
    </w:div>
    <w:div w:id="2017996539">
      <w:bodyDiv w:val="1"/>
      <w:marLeft w:val="0"/>
      <w:marRight w:val="0"/>
      <w:marTop w:val="0"/>
      <w:marBottom w:val="0"/>
      <w:divBdr>
        <w:top w:val="none" w:sz="0" w:space="0" w:color="auto"/>
        <w:left w:val="none" w:sz="0" w:space="0" w:color="auto"/>
        <w:bottom w:val="none" w:sz="0" w:space="0" w:color="auto"/>
        <w:right w:val="none" w:sz="0" w:space="0" w:color="auto"/>
      </w:divBdr>
    </w:div>
    <w:div w:id="2018921695">
      <w:bodyDiv w:val="1"/>
      <w:marLeft w:val="0"/>
      <w:marRight w:val="0"/>
      <w:marTop w:val="0"/>
      <w:marBottom w:val="0"/>
      <w:divBdr>
        <w:top w:val="none" w:sz="0" w:space="0" w:color="auto"/>
        <w:left w:val="none" w:sz="0" w:space="0" w:color="auto"/>
        <w:bottom w:val="none" w:sz="0" w:space="0" w:color="auto"/>
        <w:right w:val="none" w:sz="0" w:space="0" w:color="auto"/>
      </w:divBdr>
    </w:div>
    <w:div w:id="2020615954">
      <w:bodyDiv w:val="1"/>
      <w:marLeft w:val="0"/>
      <w:marRight w:val="0"/>
      <w:marTop w:val="0"/>
      <w:marBottom w:val="0"/>
      <w:divBdr>
        <w:top w:val="none" w:sz="0" w:space="0" w:color="auto"/>
        <w:left w:val="none" w:sz="0" w:space="0" w:color="auto"/>
        <w:bottom w:val="none" w:sz="0" w:space="0" w:color="auto"/>
        <w:right w:val="none" w:sz="0" w:space="0" w:color="auto"/>
      </w:divBdr>
    </w:div>
    <w:div w:id="2021227196">
      <w:bodyDiv w:val="1"/>
      <w:marLeft w:val="0"/>
      <w:marRight w:val="0"/>
      <w:marTop w:val="0"/>
      <w:marBottom w:val="0"/>
      <w:divBdr>
        <w:top w:val="none" w:sz="0" w:space="0" w:color="auto"/>
        <w:left w:val="none" w:sz="0" w:space="0" w:color="auto"/>
        <w:bottom w:val="none" w:sz="0" w:space="0" w:color="auto"/>
        <w:right w:val="none" w:sz="0" w:space="0" w:color="auto"/>
      </w:divBdr>
    </w:div>
    <w:div w:id="2024354485">
      <w:bodyDiv w:val="1"/>
      <w:marLeft w:val="0"/>
      <w:marRight w:val="0"/>
      <w:marTop w:val="0"/>
      <w:marBottom w:val="0"/>
      <w:divBdr>
        <w:top w:val="none" w:sz="0" w:space="0" w:color="auto"/>
        <w:left w:val="none" w:sz="0" w:space="0" w:color="auto"/>
        <w:bottom w:val="none" w:sz="0" w:space="0" w:color="auto"/>
        <w:right w:val="none" w:sz="0" w:space="0" w:color="auto"/>
      </w:divBdr>
    </w:div>
    <w:div w:id="2038381841">
      <w:bodyDiv w:val="1"/>
      <w:marLeft w:val="0"/>
      <w:marRight w:val="0"/>
      <w:marTop w:val="0"/>
      <w:marBottom w:val="0"/>
      <w:divBdr>
        <w:top w:val="none" w:sz="0" w:space="0" w:color="auto"/>
        <w:left w:val="none" w:sz="0" w:space="0" w:color="auto"/>
        <w:bottom w:val="none" w:sz="0" w:space="0" w:color="auto"/>
        <w:right w:val="none" w:sz="0" w:space="0" w:color="auto"/>
      </w:divBdr>
    </w:div>
    <w:div w:id="2038575403">
      <w:bodyDiv w:val="1"/>
      <w:marLeft w:val="0"/>
      <w:marRight w:val="0"/>
      <w:marTop w:val="0"/>
      <w:marBottom w:val="0"/>
      <w:divBdr>
        <w:top w:val="none" w:sz="0" w:space="0" w:color="auto"/>
        <w:left w:val="none" w:sz="0" w:space="0" w:color="auto"/>
        <w:bottom w:val="none" w:sz="0" w:space="0" w:color="auto"/>
        <w:right w:val="none" w:sz="0" w:space="0" w:color="auto"/>
      </w:divBdr>
    </w:div>
    <w:div w:id="2039967598">
      <w:bodyDiv w:val="1"/>
      <w:marLeft w:val="0"/>
      <w:marRight w:val="0"/>
      <w:marTop w:val="0"/>
      <w:marBottom w:val="0"/>
      <w:divBdr>
        <w:top w:val="none" w:sz="0" w:space="0" w:color="auto"/>
        <w:left w:val="none" w:sz="0" w:space="0" w:color="auto"/>
        <w:bottom w:val="none" w:sz="0" w:space="0" w:color="auto"/>
        <w:right w:val="none" w:sz="0" w:space="0" w:color="auto"/>
      </w:divBdr>
    </w:div>
    <w:div w:id="2041928010">
      <w:bodyDiv w:val="1"/>
      <w:marLeft w:val="0"/>
      <w:marRight w:val="0"/>
      <w:marTop w:val="0"/>
      <w:marBottom w:val="0"/>
      <w:divBdr>
        <w:top w:val="none" w:sz="0" w:space="0" w:color="auto"/>
        <w:left w:val="none" w:sz="0" w:space="0" w:color="auto"/>
        <w:bottom w:val="none" w:sz="0" w:space="0" w:color="auto"/>
        <w:right w:val="none" w:sz="0" w:space="0" w:color="auto"/>
      </w:divBdr>
    </w:div>
    <w:div w:id="2045640962">
      <w:bodyDiv w:val="1"/>
      <w:marLeft w:val="0"/>
      <w:marRight w:val="0"/>
      <w:marTop w:val="0"/>
      <w:marBottom w:val="0"/>
      <w:divBdr>
        <w:top w:val="none" w:sz="0" w:space="0" w:color="auto"/>
        <w:left w:val="none" w:sz="0" w:space="0" w:color="auto"/>
        <w:bottom w:val="none" w:sz="0" w:space="0" w:color="auto"/>
        <w:right w:val="none" w:sz="0" w:space="0" w:color="auto"/>
      </w:divBdr>
    </w:div>
    <w:div w:id="2045934357">
      <w:bodyDiv w:val="1"/>
      <w:marLeft w:val="0"/>
      <w:marRight w:val="0"/>
      <w:marTop w:val="0"/>
      <w:marBottom w:val="0"/>
      <w:divBdr>
        <w:top w:val="none" w:sz="0" w:space="0" w:color="auto"/>
        <w:left w:val="none" w:sz="0" w:space="0" w:color="auto"/>
        <w:bottom w:val="none" w:sz="0" w:space="0" w:color="auto"/>
        <w:right w:val="none" w:sz="0" w:space="0" w:color="auto"/>
      </w:divBdr>
    </w:div>
    <w:div w:id="2050107444">
      <w:bodyDiv w:val="1"/>
      <w:marLeft w:val="0"/>
      <w:marRight w:val="0"/>
      <w:marTop w:val="0"/>
      <w:marBottom w:val="0"/>
      <w:divBdr>
        <w:top w:val="none" w:sz="0" w:space="0" w:color="auto"/>
        <w:left w:val="none" w:sz="0" w:space="0" w:color="auto"/>
        <w:bottom w:val="none" w:sz="0" w:space="0" w:color="auto"/>
        <w:right w:val="none" w:sz="0" w:space="0" w:color="auto"/>
      </w:divBdr>
    </w:div>
    <w:div w:id="2052076314">
      <w:bodyDiv w:val="1"/>
      <w:marLeft w:val="0"/>
      <w:marRight w:val="0"/>
      <w:marTop w:val="0"/>
      <w:marBottom w:val="0"/>
      <w:divBdr>
        <w:top w:val="none" w:sz="0" w:space="0" w:color="auto"/>
        <w:left w:val="none" w:sz="0" w:space="0" w:color="auto"/>
        <w:bottom w:val="none" w:sz="0" w:space="0" w:color="auto"/>
        <w:right w:val="none" w:sz="0" w:space="0" w:color="auto"/>
      </w:divBdr>
    </w:div>
    <w:div w:id="2054504261">
      <w:bodyDiv w:val="1"/>
      <w:marLeft w:val="0"/>
      <w:marRight w:val="0"/>
      <w:marTop w:val="0"/>
      <w:marBottom w:val="0"/>
      <w:divBdr>
        <w:top w:val="none" w:sz="0" w:space="0" w:color="auto"/>
        <w:left w:val="none" w:sz="0" w:space="0" w:color="auto"/>
        <w:bottom w:val="none" w:sz="0" w:space="0" w:color="auto"/>
        <w:right w:val="none" w:sz="0" w:space="0" w:color="auto"/>
      </w:divBdr>
    </w:div>
    <w:div w:id="2060125259">
      <w:bodyDiv w:val="1"/>
      <w:marLeft w:val="0"/>
      <w:marRight w:val="0"/>
      <w:marTop w:val="0"/>
      <w:marBottom w:val="0"/>
      <w:divBdr>
        <w:top w:val="none" w:sz="0" w:space="0" w:color="auto"/>
        <w:left w:val="none" w:sz="0" w:space="0" w:color="auto"/>
        <w:bottom w:val="none" w:sz="0" w:space="0" w:color="auto"/>
        <w:right w:val="none" w:sz="0" w:space="0" w:color="auto"/>
      </w:divBdr>
    </w:div>
    <w:div w:id="2060783502">
      <w:bodyDiv w:val="1"/>
      <w:marLeft w:val="0"/>
      <w:marRight w:val="0"/>
      <w:marTop w:val="0"/>
      <w:marBottom w:val="0"/>
      <w:divBdr>
        <w:top w:val="none" w:sz="0" w:space="0" w:color="auto"/>
        <w:left w:val="none" w:sz="0" w:space="0" w:color="auto"/>
        <w:bottom w:val="none" w:sz="0" w:space="0" w:color="auto"/>
        <w:right w:val="none" w:sz="0" w:space="0" w:color="auto"/>
      </w:divBdr>
    </w:div>
    <w:div w:id="2062291372">
      <w:bodyDiv w:val="1"/>
      <w:marLeft w:val="0"/>
      <w:marRight w:val="0"/>
      <w:marTop w:val="0"/>
      <w:marBottom w:val="0"/>
      <w:divBdr>
        <w:top w:val="none" w:sz="0" w:space="0" w:color="auto"/>
        <w:left w:val="none" w:sz="0" w:space="0" w:color="auto"/>
        <w:bottom w:val="none" w:sz="0" w:space="0" w:color="auto"/>
        <w:right w:val="none" w:sz="0" w:space="0" w:color="auto"/>
      </w:divBdr>
    </w:div>
    <w:div w:id="2065981993">
      <w:bodyDiv w:val="1"/>
      <w:marLeft w:val="0"/>
      <w:marRight w:val="0"/>
      <w:marTop w:val="0"/>
      <w:marBottom w:val="0"/>
      <w:divBdr>
        <w:top w:val="none" w:sz="0" w:space="0" w:color="auto"/>
        <w:left w:val="none" w:sz="0" w:space="0" w:color="auto"/>
        <w:bottom w:val="none" w:sz="0" w:space="0" w:color="auto"/>
        <w:right w:val="none" w:sz="0" w:space="0" w:color="auto"/>
      </w:divBdr>
    </w:div>
    <w:div w:id="2069566461">
      <w:bodyDiv w:val="1"/>
      <w:marLeft w:val="0"/>
      <w:marRight w:val="0"/>
      <w:marTop w:val="0"/>
      <w:marBottom w:val="0"/>
      <w:divBdr>
        <w:top w:val="none" w:sz="0" w:space="0" w:color="auto"/>
        <w:left w:val="none" w:sz="0" w:space="0" w:color="auto"/>
        <w:bottom w:val="none" w:sz="0" w:space="0" w:color="auto"/>
        <w:right w:val="none" w:sz="0" w:space="0" w:color="auto"/>
      </w:divBdr>
    </w:div>
    <w:div w:id="2069761240">
      <w:bodyDiv w:val="1"/>
      <w:marLeft w:val="0"/>
      <w:marRight w:val="0"/>
      <w:marTop w:val="0"/>
      <w:marBottom w:val="0"/>
      <w:divBdr>
        <w:top w:val="none" w:sz="0" w:space="0" w:color="auto"/>
        <w:left w:val="none" w:sz="0" w:space="0" w:color="auto"/>
        <w:bottom w:val="none" w:sz="0" w:space="0" w:color="auto"/>
        <w:right w:val="none" w:sz="0" w:space="0" w:color="auto"/>
      </w:divBdr>
    </w:div>
    <w:div w:id="2070225832">
      <w:bodyDiv w:val="1"/>
      <w:marLeft w:val="0"/>
      <w:marRight w:val="0"/>
      <w:marTop w:val="0"/>
      <w:marBottom w:val="0"/>
      <w:divBdr>
        <w:top w:val="none" w:sz="0" w:space="0" w:color="auto"/>
        <w:left w:val="none" w:sz="0" w:space="0" w:color="auto"/>
        <w:bottom w:val="none" w:sz="0" w:space="0" w:color="auto"/>
        <w:right w:val="none" w:sz="0" w:space="0" w:color="auto"/>
      </w:divBdr>
    </w:div>
    <w:div w:id="2070611065">
      <w:bodyDiv w:val="1"/>
      <w:marLeft w:val="0"/>
      <w:marRight w:val="0"/>
      <w:marTop w:val="0"/>
      <w:marBottom w:val="0"/>
      <w:divBdr>
        <w:top w:val="none" w:sz="0" w:space="0" w:color="auto"/>
        <w:left w:val="none" w:sz="0" w:space="0" w:color="auto"/>
        <w:bottom w:val="none" w:sz="0" w:space="0" w:color="auto"/>
        <w:right w:val="none" w:sz="0" w:space="0" w:color="auto"/>
      </w:divBdr>
    </w:div>
    <w:div w:id="2074304931">
      <w:bodyDiv w:val="1"/>
      <w:marLeft w:val="0"/>
      <w:marRight w:val="0"/>
      <w:marTop w:val="0"/>
      <w:marBottom w:val="0"/>
      <w:divBdr>
        <w:top w:val="none" w:sz="0" w:space="0" w:color="auto"/>
        <w:left w:val="none" w:sz="0" w:space="0" w:color="auto"/>
        <w:bottom w:val="none" w:sz="0" w:space="0" w:color="auto"/>
        <w:right w:val="none" w:sz="0" w:space="0" w:color="auto"/>
      </w:divBdr>
    </w:div>
    <w:div w:id="2076773974">
      <w:bodyDiv w:val="1"/>
      <w:marLeft w:val="0"/>
      <w:marRight w:val="0"/>
      <w:marTop w:val="0"/>
      <w:marBottom w:val="0"/>
      <w:divBdr>
        <w:top w:val="none" w:sz="0" w:space="0" w:color="auto"/>
        <w:left w:val="none" w:sz="0" w:space="0" w:color="auto"/>
        <w:bottom w:val="none" w:sz="0" w:space="0" w:color="auto"/>
        <w:right w:val="none" w:sz="0" w:space="0" w:color="auto"/>
      </w:divBdr>
    </w:div>
    <w:div w:id="2077048619">
      <w:bodyDiv w:val="1"/>
      <w:marLeft w:val="0"/>
      <w:marRight w:val="0"/>
      <w:marTop w:val="0"/>
      <w:marBottom w:val="0"/>
      <w:divBdr>
        <w:top w:val="none" w:sz="0" w:space="0" w:color="auto"/>
        <w:left w:val="none" w:sz="0" w:space="0" w:color="auto"/>
        <w:bottom w:val="none" w:sz="0" w:space="0" w:color="auto"/>
        <w:right w:val="none" w:sz="0" w:space="0" w:color="auto"/>
      </w:divBdr>
    </w:div>
    <w:div w:id="2077049891">
      <w:bodyDiv w:val="1"/>
      <w:marLeft w:val="0"/>
      <w:marRight w:val="0"/>
      <w:marTop w:val="0"/>
      <w:marBottom w:val="0"/>
      <w:divBdr>
        <w:top w:val="none" w:sz="0" w:space="0" w:color="auto"/>
        <w:left w:val="none" w:sz="0" w:space="0" w:color="auto"/>
        <w:bottom w:val="none" w:sz="0" w:space="0" w:color="auto"/>
        <w:right w:val="none" w:sz="0" w:space="0" w:color="auto"/>
      </w:divBdr>
    </w:div>
    <w:div w:id="2079594848">
      <w:bodyDiv w:val="1"/>
      <w:marLeft w:val="0"/>
      <w:marRight w:val="0"/>
      <w:marTop w:val="0"/>
      <w:marBottom w:val="0"/>
      <w:divBdr>
        <w:top w:val="none" w:sz="0" w:space="0" w:color="auto"/>
        <w:left w:val="none" w:sz="0" w:space="0" w:color="auto"/>
        <w:bottom w:val="none" w:sz="0" w:space="0" w:color="auto"/>
        <w:right w:val="none" w:sz="0" w:space="0" w:color="auto"/>
      </w:divBdr>
    </w:div>
    <w:div w:id="2082210366">
      <w:bodyDiv w:val="1"/>
      <w:marLeft w:val="0"/>
      <w:marRight w:val="0"/>
      <w:marTop w:val="0"/>
      <w:marBottom w:val="0"/>
      <w:divBdr>
        <w:top w:val="none" w:sz="0" w:space="0" w:color="auto"/>
        <w:left w:val="none" w:sz="0" w:space="0" w:color="auto"/>
        <w:bottom w:val="none" w:sz="0" w:space="0" w:color="auto"/>
        <w:right w:val="none" w:sz="0" w:space="0" w:color="auto"/>
      </w:divBdr>
    </w:div>
    <w:div w:id="2082366848">
      <w:bodyDiv w:val="1"/>
      <w:marLeft w:val="0"/>
      <w:marRight w:val="0"/>
      <w:marTop w:val="0"/>
      <w:marBottom w:val="0"/>
      <w:divBdr>
        <w:top w:val="none" w:sz="0" w:space="0" w:color="auto"/>
        <w:left w:val="none" w:sz="0" w:space="0" w:color="auto"/>
        <w:bottom w:val="none" w:sz="0" w:space="0" w:color="auto"/>
        <w:right w:val="none" w:sz="0" w:space="0" w:color="auto"/>
      </w:divBdr>
    </w:div>
    <w:div w:id="2082866022">
      <w:bodyDiv w:val="1"/>
      <w:marLeft w:val="0"/>
      <w:marRight w:val="0"/>
      <w:marTop w:val="0"/>
      <w:marBottom w:val="0"/>
      <w:divBdr>
        <w:top w:val="none" w:sz="0" w:space="0" w:color="auto"/>
        <w:left w:val="none" w:sz="0" w:space="0" w:color="auto"/>
        <w:bottom w:val="none" w:sz="0" w:space="0" w:color="auto"/>
        <w:right w:val="none" w:sz="0" w:space="0" w:color="auto"/>
      </w:divBdr>
    </w:div>
    <w:div w:id="2085375776">
      <w:bodyDiv w:val="1"/>
      <w:marLeft w:val="0"/>
      <w:marRight w:val="0"/>
      <w:marTop w:val="0"/>
      <w:marBottom w:val="0"/>
      <w:divBdr>
        <w:top w:val="none" w:sz="0" w:space="0" w:color="auto"/>
        <w:left w:val="none" w:sz="0" w:space="0" w:color="auto"/>
        <w:bottom w:val="none" w:sz="0" w:space="0" w:color="auto"/>
        <w:right w:val="none" w:sz="0" w:space="0" w:color="auto"/>
      </w:divBdr>
    </w:div>
    <w:div w:id="208622160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089421463">
      <w:bodyDiv w:val="1"/>
      <w:marLeft w:val="0"/>
      <w:marRight w:val="0"/>
      <w:marTop w:val="0"/>
      <w:marBottom w:val="0"/>
      <w:divBdr>
        <w:top w:val="none" w:sz="0" w:space="0" w:color="auto"/>
        <w:left w:val="none" w:sz="0" w:space="0" w:color="auto"/>
        <w:bottom w:val="none" w:sz="0" w:space="0" w:color="auto"/>
        <w:right w:val="none" w:sz="0" w:space="0" w:color="auto"/>
      </w:divBdr>
    </w:div>
    <w:div w:id="2091805515">
      <w:bodyDiv w:val="1"/>
      <w:marLeft w:val="0"/>
      <w:marRight w:val="0"/>
      <w:marTop w:val="0"/>
      <w:marBottom w:val="0"/>
      <w:divBdr>
        <w:top w:val="none" w:sz="0" w:space="0" w:color="auto"/>
        <w:left w:val="none" w:sz="0" w:space="0" w:color="auto"/>
        <w:bottom w:val="none" w:sz="0" w:space="0" w:color="auto"/>
        <w:right w:val="none" w:sz="0" w:space="0" w:color="auto"/>
      </w:divBdr>
    </w:div>
    <w:div w:id="2093116236">
      <w:bodyDiv w:val="1"/>
      <w:marLeft w:val="0"/>
      <w:marRight w:val="0"/>
      <w:marTop w:val="0"/>
      <w:marBottom w:val="0"/>
      <w:divBdr>
        <w:top w:val="none" w:sz="0" w:space="0" w:color="auto"/>
        <w:left w:val="none" w:sz="0" w:space="0" w:color="auto"/>
        <w:bottom w:val="none" w:sz="0" w:space="0" w:color="auto"/>
        <w:right w:val="none" w:sz="0" w:space="0" w:color="auto"/>
      </w:divBdr>
    </w:div>
    <w:div w:id="2093426337">
      <w:bodyDiv w:val="1"/>
      <w:marLeft w:val="0"/>
      <w:marRight w:val="0"/>
      <w:marTop w:val="0"/>
      <w:marBottom w:val="0"/>
      <w:divBdr>
        <w:top w:val="none" w:sz="0" w:space="0" w:color="auto"/>
        <w:left w:val="none" w:sz="0" w:space="0" w:color="auto"/>
        <w:bottom w:val="none" w:sz="0" w:space="0" w:color="auto"/>
        <w:right w:val="none" w:sz="0" w:space="0" w:color="auto"/>
      </w:divBdr>
    </w:div>
    <w:div w:id="2097820438">
      <w:bodyDiv w:val="1"/>
      <w:marLeft w:val="0"/>
      <w:marRight w:val="0"/>
      <w:marTop w:val="0"/>
      <w:marBottom w:val="0"/>
      <w:divBdr>
        <w:top w:val="none" w:sz="0" w:space="0" w:color="auto"/>
        <w:left w:val="none" w:sz="0" w:space="0" w:color="auto"/>
        <w:bottom w:val="none" w:sz="0" w:space="0" w:color="auto"/>
        <w:right w:val="none" w:sz="0" w:space="0" w:color="auto"/>
      </w:divBdr>
    </w:div>
    <w:div w:id="2107069944">
      <w:bodyDiv w:val="1"/>
      <w:marLeft w:val="0"/>
      <w:marRight w:val="0"/>
      <w:marTop w:val="0"/>
      <w:marBottom w:val="0"/>
      <w:divBdr>
        <w:top w:val="none" w:sz="0" w:space="0" w:color="auto"/>
        <w:left w:val="none" w:sz="0" w:space="0" w:color="auto"/>
        <w:bottom w:val="none" w:sz="0" w:space="0" w:color="auto"/>
        <w:right w:val="none" w:sz="0" w:space="0" w:color="auto"/>
      </w:divBdr>
    </w:div>
    <w:div w:id="2107647463">
      <w:bodyDiv w:val="1"/>
      <w:marLeft w:val="0"/>
      <w:marRight w:val="0"/>
      <w:marTop w:val="0"/>
      <w:marBottom w:val="0"/>
      <w:divBdr>
        <w:top w:val="none" w:sz="0" w:space="0" w:color="auto"/>
        <w:left w:val="none" w:sz="0" w:space="0" w:color="auto"/>
        <w:bottom w:val="none" w:sz="0" w:space="0" w:color="auto"/>
        <w:right w:val="none" w:sz="0" w:space="0" w:color="auto"/>
      </w:divBdr>
    </w:div>
    <w:div w:id="2108963722">
      <w:bodyDiv w:val="1"/>
      <w:marLeft w:val="0"/>
      <w:marRight w:val="0"/>
      <w:marTop w:val="0"/>
      <w:marBottom w:val="0"/>
      <w:divBdr>
        <w:top w:val="none" w:sz="0" w:space="0" w:color="auto"/>
        <w:left w:val="none" w:sz="0" w:space="0" w:color="auto"/>
        <w:bottom w:val="none" w:sz="0" w:space="0" w:color="auto"/>
        <w:right w:val="none" w:sz="0" w:space="0" w:color="auto"/>
      </w:divBdr>
    </w:div>
    <w:div w:id="2109739777">
      <w:bodyDiv w:val="1"/>
      <w:marLeft w:val="0"/>
      <w:marRight w:val="0"/>
      <w:marTop w:val="0"/>
      <w:marBottom w:val="0"/>
      <w:divBdr>
        <w:top w:val="none" w:sz="0" w:space="0" w:color="auto"/>
        <w:left w:val="none" w:sz="0" w:space="0" w:color="auto"/>
        <w:bottom w:val="none" w:sz="0" w:space="0" w:color="auto"/>
        <w:right w:val="none" w:sz="0" w:space="0" w:color="auto"/>
      </w:divBdr>
    </w:div>
    <w:div w:id="2113667691">
      <w:bodyDiv w:val="1"/>
      <w:marLeft w:val="0"/>
      <w:marRight w:val="0"/>
      <w:marTop w:val="0"/>
      <w:marBottom w:val="0"/>
      <w:divBdr>
        <w:top w:val="none" w:sz="0" w:space="0" w:color="auto"/>
        <w:left w:val="none" w:sz="0" w:space="0" w:color="auto"/>
        <w:bottom w:val="none" w:sz="0" w:space="0" w:color="auto"/>
        <w:right w:val="none" w:sz="0" w:space="0" w:color="auto"/>
      </w:divBdr>
    </w:div>
    <w:div w:id="2118209889">
      <w:bodyDiv w:val="1"/>
      <w:marLeft w:val="0"/>
      <w:marRight w:val="0"/>
      <w:marTop w:val="0"/>
      <w:marBottom w:val="0"/>
      <w:divBdr>
        <w:top w:val="none" w:sz="0" w:space="0" w:color="auto"/>
        <w:left w:val="none" w:sz="0" w:space="0" w:color="auto"/>
        <w:bottom w:val="none" w:sz="0" w:space="0" w:color="auto"/>
        <w:right w:val="none" w:sz="0" w:space="0" w:color="auto"/>
      </w:divBdr>
    </w:div>
    <w:div w:id="2121995890">
      <w:bodyDiv w:val="1"/>
      <w:marLeft w:val="0"/>
      <w:marRight w:val="0"/>
      <w:marTop w:val="0"/>
      <w:marBottom w:val="0"/>
      <w:divBdr>
        <w:top w:val="none" w:sz="0" w:space="0" w:color="auto"/>
        <w:left w:val="none" w:sz="0" w:space="0" w:color="auto"/>
        <w:bottom w:val="none" w:sz="0" w:space="0" w:color="auto"/>
        <w:right w:val="none" w:sz="0" w:space="0" w:color="auto"/>
      </w:divBdr>
    </w:div>
    <w:div w:id="2122649554">
      <w:bodyDiv w:val="1"/>
      <w:marLeft w:val="0"/>
      <w:marRight w:val="0"/>
      <w:marTop w:val="0"/>
      <w:marBottom w:val="0"/>
      <w:divBdr>
        <w:top w:val="none" w:sz="0" w:space="0" w:color="auto"/>
        <w:left w:val="none" w:sz="0" w:space="0" w:color="auto"/>
        <w:bottom w:val="none" w:sz="0" w:space="0" w:color="auto"/>
        <w:right w:val="none" w:sz="0" w:space="0" w:color="auto"/>
      </w:divBdr>
    </w:div>
    <w:div w:id="2123525717">
      <w:bodyDiv w:val="1"/>
      <w:marLeft w:val="0"/>
      <w:marRight w:val="0"/>
      <w:marTop w:val="0"/>
      <w:marBottom w:val="0"/>
      <w:divBdr>
        <w:top w:val="none" w:sz="0" w:space="0" w:color="auto"/>
        <w:left w:val="none" w:sz="0" w:space="0" w:color="auto"/>
        <w:bottom w:val="none" w:sz="0" w:space="0" w:color="auto"/>
        <w:right w:val="none" w:sz="0" w:space="0" w:color="auto"/>
      </w:divBdr>
    </w:div>
    <w:div w:id="2124415333">
      <w:bodyDiv w:val="1"/>
      <w:marLeft w:val="0"/>
      <w:marRight w:val="0"/>
      <w:marTop w:val="0"/>
      <w:marBottom w:val="0"/>
      <w:divBdr>
        <w:top w:val="none" w:sz="0" w:space="0" w:color="auto"/>
        <w:left w:val="none" w:sz="0" w:space="0" w:color="auto"/>
        <w:bottom w:val="none" w:sz="0" w:space="0" w:color="auto"/>
        <w:right w:val="none" w:sz="0" w:space="0" w:color="auto"/>
      </w:divBdr>
    </w:div>
    <w:div w:id="2131316205">
      <w:bodyDiv w:val="1"/>
      <w:marLeft w:val="0"/>
      <w:marRight w:val="0"/>
      <w:marTop w:val="0"/>
      <w:marBottom w:val="0"/>
      <w:divBdr>
        <w:top w:val="none" w:sz="0" w:space="0" w:color="auto"/>
        <w:left w:val="none" w:sz="0" w:space="0" w:color="auto"/>
        <w:bottom w:val="none" w:sz="0" w:space="0" w:color="auto"/>
        <w:right w:val="none" w:sz="0" w:space="0" w:color="auto"/>
      </w:divBdr>
    </w:div>
    <w:div w:id="2132093361">
      <w:bodyDiv w:val="1"/>
      <w:marLeft w:val="0"/>
      <w:marRight w:val="0"/>
      <w:marTop w:val="0"/>
      <w:marBottom w:val="0"/>
      <w:divBdr>
        <w:top w:val="none" w:sz="0" w:space="0" w:color="auto"/>
        <w:left w:val="none" w:sz="0" w:space="0" w:color="auto"/>
        <w:bottom w:val="none" w:sz="0" w:space="0" w:color="auto"/>
        <w:right w:val="none" w:sz="0" w:space="0" w:color="auto"/>
      </w:divBdr>
    </w:div>
    <w:div w:id="2140146187">
      <w:bodyDiv w:val="1"/>
      <w:marLeft w:val="0"/>
      <w:marRight w:val="0"/>
      <w:marTop w:val="0"/>
      <w:marBottom w:val="0"/>
      <w:divBdr>
        <w:top w:val="none" w:sz="0" w:space="0" w:color="auto"/>
        <w:left w:val="none" w:sz="0" w:space="0" w:color="auto"/>
        <w:bottom w:val="none" w:sz="0" w:space="0" w:color="auto"/>
        <w:right w:val="none" w:sz="0" w:space="0" w:color="auto"/>
      </w:divBdr>
    </w:div>
    <w:div w:id="2140225781">
      <w:bodyDiv w:val="1"/>
      <w:marLeft w:val="0"/>
      <w:marRight w:val="0"/>
      <w:marTop w:val="0"/>
      <w:marBottom w:val="0"/>
      <w:divBdr>
        <w:top w:val="none" w:sz="0" w:space="0" w:color="auto"/>
        <w:left w:val="none" w:sz="0" w:space="0" w:color="auto"/>
        <w:bottom w:val="none" w:sz="0" w:space="0" w:color="auto"/>
        <w:right w:val="none" w:sz="0" w:space="0" w:color="auto"/>
      </w:divBdr>
    </w:div>
    <w:div w:id="2141339089">
      <w:bodyDiv w:val="1"/>
      <w:marLeft w:val="0"/>
      <w:marRight w:val="0"/>
      <w:marTop w:val="0"/>
      <w:marBottom w:val="0"/>
      <w:divBdr>
        <w:top w:val="none" w:sz="0" w:space="0" w:color="auto"/>
        <w:left w:val="none" w:sz="0" w:space="0" w:color="auto"/>
        <w:bottom w:val="none" w:sz="0" w:space="0" w:color="auto"/>
        <w:right w:val="none" w:sz="0" w:space="0" w:color="auto"/>
      </w:divBdr>
    </w:div>
    <w:div w:id="21446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FD2CA-9DE7-4170-B0D6-D78AF20E0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7178</TotalTime>
  <Pages>1</Pages>
  <Words>49941</Words>
  <Characters>284667</Characters>
  <Application>Microsoft Office Word</Application>
  <DocSecurity>0</DocSecurity>
  <Lines>2372</Lines>
  <Paragraphs>667</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333941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2388</cp:revision>
  <cp:lastPrinted>2025-03-14T08:12:00Z</cp:lastPrinted>
  <dcterms:created xsi:type="dcterms:W3CDTF">2018-12-20T08:18:00Z</dcterms:created>
  <dcterms:modified xsi:type="dcterms:W3CDTF">2025-05-15T14:08:00Z</dcterms:modified>
</cp:coreProperties>
</file>